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13436644"/>
        <w:docPartObj>
          <w:docPartGallery w:val="Cover Pages"/>
          <w:docPartUnique/>
        </w:docPartObj>
      </w:sdtPr>
      <w:sdtContent>
        <w:tbl>
          <w:tblPr>
            <w:tblpPr w:leftFromText="187" w:rightFromText="187" w:vertAnchor="page" w:horzAnchor="page" w:tblpYSpec="top"/>
            <w:tblW w:w="0" w:type="auto"/>
            <w:tblLook w:val="04A0" w:firstRow="1" w:lastRow="0" w:firstColumn="1" w:lastColumn="0" w:noHBand="0" w:noVBand="1"/>
          </w:tblPr>
          <w:tblGrid>
            <w:gridCol w:w="1440"/>
            <w:gridCol w:w="2520"/>
          </w:tblGrid>
          <w:tr w:rsidR="006E244D" w:rsidTr="00C56CCD">
            <w:trPr>
              <w:trHeight w:val="1440"/>
            </w:trPr>
            <w:tc>
              <w:tcPr>
                <w:tcW w:w="1440" w:type="dxa"/>
                <w:tcBorders>
                  <w:right w:val="single" w:sz="4" w:space="0" w:color="FFFFFF" w:themeColor="background1"/>
                </w:tcBorders>
                <w:shd w:val="clear" w:color="auto" w:fill="990100"/>
              </w:tcPr>
              <w:p w:rsidR="00C56CCD" w:rsidRDefault="00C56CCD"/>
              <w:p w:rsidR="006E244D" w:rsidRPr="00C56CCD" w:rsidRDefault="006E244D" w:rsidP="00C56CCD">
                <w:pPr>
                  <w:jc w:val="center"/>
                </w:pPr>
              </w:p>
            </w:tc>
            <w:sdt>
              <w:sdtPr>
                <w:rPr>
                  <w:rFonts w:asciiTheme="majorHAnsi" w:eastAsiaTheme="majorEastAsia" w:hAnsiTheme="majorHAnsi" w:cstheme="majorBidi"/>
                  <w:b/>
                  <w:bCs/>
                  <w:color w:val="FFFFFF" w:themeColor="background1"/>
                  <w:sz w:val="72"/>
                  <w:szCs w:val="72"/>
                </w:rPr>
                <w:alias w:val="Year"/>
                <w:id w:val="15676118"/>
                <w:dataBinding w:prefixMappings="xmlns:ns0='http://schemas.microsoft.com/office/2006/coverPageProps'" w:xpath="/ns0:CoverPageProperties[1]/ns0:PublishDate[1]" w:storeItemID="{55AF091B-3C7A-41E3-B477-F2FDAA23CFDA}"/>
                <w:date w:fullDate="2014-01-01T00:00:00Z">
                  <w:dateFormat w:val="yyyy"/>
                  <w:lid w:val="en-US"/>
                  <w:storeMappedDataAs w:val="dateTime"/>
                  <w:calendar w:val="gregorian"/>
                </w:date>
              </w:sdtPr>
              <w:sdtContent>
                <w:tc>
                  <w:tcPr>
                    <w:tcW w:w="2520" w:type="dxa"/>
                    <w:tcBorders>
                      <w:left w:val="single" w:sz="4" w:space="0" w:color="FFFFFF" w:themeColor="background1"/>
                    </w:tcBorders>
                    <w:shd w:val="clear" w:color="auto" w:fill="943634" w:themeFill="accent2" w:themeFillShade="BF"/>
                    <w:vAlign w:val="bottom"/>
                  </w:tcPr>
                  <w:p w:rsidR="006E244D" w:rsidRDefault="00892BC9" w:rsidP="006E244D">
                    <w:pPr>
                      <w:pStyle w:val="NoSpacing"/>
                      <w:rPr>
                        <w:rFonts w:asciiTheme="majorHAnsi" w:eastAsiaTheme="majorEastAsia" w:hAnsiTheme="majorHAnsi" w:cstheme="majorBidi"/>
                        <w:b/>
                        <w:bCs/>
                        <w:color w:val="FFFFFF" w:themeColor="background1"/>
                        <w:sz w:val="72"/>
                        <w:szCs w:val="72"/>
                      </w:rPr>
                    </w:pPr>
                    <w:r>
                      <w:rPr>
                        <w:rFonts w:asciiTheme="majorHAnsi" w:eastAsiaTheme="majorEastAsia" w:hAnsiTheme="majorHAnsi" w:cstheme="majorBidi"/>
                        <w:b/>
                        <w:bCs/>
                        <w:color w:val="FFFFFF" w:themeColor="background1"/>
                        <w:sz w:val="72"/>
                        <w:szCs w:val="72"/>
                      </w:rPr>
                      <w:t>2014</w:t>
                    </w:r>
                  </w:p>
                </w:tc>
              </w:sdtContent>
            </w:sdt>
          </w:tr>
          <w:tr w:rsidR="006E244D">
            <w:trPr>
              <w:trHeight w:val="2880"/>
            </w:trPr>
            <w:tc>
              <w:tcPr>
                <w:tcW w:w="1440" w:type="dxa"/>
                <w:tcBorders>
                  <w:right w:val="single" w:sz="4" w:space="0" w:color="000000" w:themeColor="text1"/>
                </w:tcBorders>
              </w:tcPr>
              <w:p w:rsidR="006E244D" w:rsidRDefault="006E244D"/>
            </w:tc>
            <w:tc>
              <w:tcPr>
                <w:tcW w:w="2520" w:type="dxa"/>
                <w:tcBorders>
                  <w:left w:val="single" w:sz="4" w:space="0" w:color="000000" w:themeColor="text1"/>
                </w:tcBorders>
                <w:vAlign w:val="center"/>
              </w:tcPr>
              <w:p w:rsidR="006E244D" w:rsidRDefault="0071330E">
                <w:pPr>
                  <w:pStyle w:val="NoSpacing"/>
                  <w:rPr>
                    <w:rFonts w:asciiTheme="majorHAnsi" w:hAnsiTheme="majorHAnsi"/>
                    <w:sz w:val="28"/>
                    <w:szCs w:val="28"/>
                  </w:rPr>
                </w:pPr>
                <w:r w:rsidRPr="0071330E">
                  <w:rPr>
                    <w:rFonts w:asciiTheme="majorHAnsi" w:hAnsiTheme="majorHAnsi"/>
                    <w:sz w:val="28"/>
                    <w:szCs w:val="28"/>
                  </w:rPr>
                  <w:t>EMS Program</w:t>
                </w:r>
              </w:p>
              <w:p w:rsidR="003A1C6C" w:rsidRPr="0071330E" w:rsidRDefault="003A1C6C">
                <w:pPr>
                  <w:pStyle w:val="NoSpacing"/>
                  <w:rPr>
                    <w:rFonts w:asciiTheme="majorHAnsi" w:hAnsiTheme="majorHAnsi"/>
                    <w:sz w:val="28"/>
                    <w:szCs w:val="28"/>
                  </w:rPr>
                </w:pPr>
                <w:r>
                  <w:rPr>
                    <w:rFonts w:asciiTheme="majorHAnsi" w:hAnsiTheme="majorHAnsi"/>
                    <w:sz w:val="28"/>
                    <w:szCs w:val="28"/>
                  </w:rPr>
                  <w:t>State Accreditation</w:t>
                </w:r>
              </w:p>
              <w:p w:rsidR="006E244D" w:rsidRDefault="006E244D">
                <w:pPr>
                  <w:pStyle w:val="NoSpacing"/>
                  <w:rPr>
                    <w:color w:val="76923C" w:themeColor="accent3" w:themeShade="BF"/>
                  </w:rPr>
                </w:pPr>
              </w:p>
              <w:p w:rsidR="006E244D" w:rsidRDefault="006E244D">
                <w:pPr>
                  <w:pStyle w:val="NoSpacing"/>
                  <w:rPr>
                    <w:color w:val="76923C" w:themeColor="accent3" w:themeShade="BF"/>
                  </w:rPr>
                </w:pPr>
              </w:p>
            </w:tc>
          </w:tr>
        </w:tbl>
        <w:p w:rsidR="006E244D" w:rsidRDefault="006E244D"/>
        <w:p w:rsidR="006E244D" w:rsidRDefault="006E244D"/>
        <w:tbl>
          <w:tblPr>
            <w:tblpPr w:leftFromText="187" w:rightFromText="187" w:horzAnchor="margin" w:tblpXSpec="center" w:tblpYSpec="bottom"/>
            <w:tblW w:w="5000" w:type="pct"/>
            <w:tblLook w:val="04A0" w:firstRow="1" w:lastRow="0" w:firstColumn="1" w:lastColumn="0" w:noHBand="0" w:noVBand="1"/>
          </w:tblPr>
          <w:tblGrid>
            <w:gridCol w:w="9576"/>
          </w:tblGrid>
          <w:tr w:rsidR="006E244D">
            <w:tc>
              <w:tcPr>
                <w:tcW w:w="0" w:type="auto"/>
              </w:tcPr>
              <w:p w:rsidR="006E244D" w:rsidRPr="003A1C6C" w:rsidRDefault="003E1FCA" w:rsidP="006E244D">
                <w:pPr>
                  <w:pStyle w:val="NoSpacing"/>
                  <w:jc w:val="center"/>
                  <w:rPr>
                    <w:b/>
                    <w:bCs/>
                    <w:caps/>
                    <w:color w:val="0E245E"/>
                    <w:sz w:val="72"/>
                    <w:szCs w:val="72"/>
                  </w:rPr>
                </w:pPr>
                <w:r>
                  <w:rPr>
                    <w:b/>
                    <w:bCs/>
                    <w:caps/>
                    <w:color w:val="0E245E"/>
                    <w:sz w:val="72"/>
                    <w:szCs w:val="72"/>
                  </w:rPr>
                  <w:t xml:space="preserve">EMS Program </w:t>
                </w:r>
                <w:r w:rsidR="006E244D" w:rsidRPr="003A1C6C">
                  <w:rPr>
                    <w:b/>
                    <w:bCs/>
                    <w:caps/>
                    <w:color w:val="0E245E"/>
                    <w:sz w:val="72"/>
                    <w:szCs w:val="72"/>
                  </w:rPr>
                  <w:t>Self-study</w:t>
                </w:r>
              </w:p>
            </w:tc>
          </w:tr>
          <w:tr w:rsidR="006E244D">
            <w:tc>
              <w:tcPr>
                <w:tcW w:w="0" w:type="auto"/>
              </w:tcPr>
              <w:p w:rsidR="006E244D" w:rsidRDefault="006E244D" w:rsidP="006E244D">
                <w:pPr>
                  <w:pStyle w:val="NoSpacing"/>
                  <w:rPr>
                    <w:color w:val="808080" w:themeColor="background1" w:themeShade="80"/>
                  </w:rPr>
                </w:pPr>
              </w:p>
            </w:tc>
          </w:tr>
        </w:tbl>
        <w:p w:rsidR="006E244D" w:rsidRDefault="006E244D"/>
        <w:p w:rsidR="0071330E" w:rsidRDefault="0071330E"/>
        <w:p w:rsidR="0071330E" w:rsidRDefault="0071330E"/>
        <w:p w:rsidR="0071330E" w:rsidRDefault="0071330E"/>
        <w:p w:rsidR="0071330E" w:rsidRDefault="0071330E"/>
        <w:p w:rsidR="0071330E" w:rsidRDefault="0071330E" w:rsidP="0071330E">
          <w:pPr>
            <w:jc w:val="center"/>
          </w:pPr>
        </w:p>
        <w:p w:rsidR="006E244D" w:rsidRDefault="0071330E" w:rsidP="0071330E">
          <w:pPr>
            <w:jc w:val="center"/>
          </w:pPr>
          <w:bookmarkStart w:id="0" w:name="_Toc343003513"/>
          <w:bookmarkStart w:id="1" w:name="_Toc343003862"/>
          <w:r>
            <w:rPr>
              <w:b/>
              <w:bCs/>
              <w:i/>
              <w:iCs/>
              <w:noProof/>
              <w:color w:val="4F81BD"/>
            </w:rPr>
            <w:drawing>
              <wp:inline distT="0" distB="0" distL="0" distR="0" wp14:anchorId="4963FC55" wp14:editId="1BD429C4">
                <wp:extent cx="3726815" cy="2510155"/>
                <wp:effectExtent l="0" t="0" r="6985" b="4445"/>
                <wp:docPr id="1" name="Picture 1" descr="SOCC Logo-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C Logo-Stack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26815" cy="2510155"/>
                        </a:xfrm>
                        <a:prstGeom prst="rect">
                          <a:avLst/>
                        </a:prstGeom>
                        <a:noFill/>
                        <a:ln>
                          <a:noFill/>
                        </a:ln>
                      </pic:spPr>
                    </pic:pic>
                  </a:graphicData>
                </a:graphic>
              </wp:inline>
            </w:drawing>
          </w:r>
          <w:bookmarkEnd w:id="0"/>
          <w:bookmarkEnd w:id="1"/>
          <w:r w:rsidR="006E244D">
            <w:br w:type="page"/>
          </w:r>
        </w:p>
      </w:sdtContent>
    </w:sdt>
    <w:p w:rsidR="00E61FEB" w:rsidRDefault="00E61FEB" w:rsidP="00BB76C6">
      <w:pPr>
        <w:rPr>
          <w:sz w:val="40"/>
          <w:szCs w:val="40"/>
        </w:rPr>
      </w:pPr>
    </w:p>
    <w:sdt>
      <w:sdtPr>
        <w:rPr>
          <w:rFonts w:asciiTheme="minorHAnsi" w:eastAsiaTheme="minorHAnsi" w:hAnsiTheme="minorHAnsi" w:cstheme="minorBidi"/>
          <w:b w:val="0"/>
          <w:bCs w:val="0"/>
          <w:color w:val="auto"/>
          <w:sz w:val="22"/>
          <w:szCs w:val="22"/>
          <w:lang w:eastAsia="en-US"/>
        </w:rPr>
        <w:id w:val="1767339732"/>
        <w:docPartObj>
          <w:docPartGallery w:val="Table of Contents"/>
          <w:docPartUnique/>
        </w:docPartObj>
      </w:sdtPr>
      <w:sdtEndPr>
        <w:rPr>
          <w:noProof/>
        </w:rPr>
      </w:sdtEndPr>
      <w:sdtContent>
        <w:p w:rsidR="00BB76C6" w:rsidRDefault="00BB76C6">
          <w:pPr>
            <w:pStyle w:val="TOCHeading"/>
          </w:pPr>
          <w:r>
            <w:t>Contents</w:t>
          </w:r>
        </w:p>
        <w:p w:rsidR="00E01FD1" w:rsidRDefault="00BB76C6">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382310297" w:history="1">
            <w:r w:rsidR="00E01FD1" w:rsidRPr="00B045D3">
              <w:rPr>
                <w:rStyle w:val="Hyperlink"/>
                <w:noProof/>
              </w:rPr>
              <w:t>A.</w:t>
            </w:r>
            <w:r w:rsidR="00E01FD1">
              <w:rPr>
                <w:rFonts w:eastAsiaTheme="minorEastAsia"/>
                <w:noProof/>
              </w:rPr>
              <w:tab/>
            </w:r>
            <w:r w:rsidR="00E01FD1" w:rsidRPr="00B045D3">
              <w:rPr>
                <w:rStyle w:val="Hyperlink"/>
                <w:noProof/>
              </w:rPr>
              <w:t>Program Data</w:t>
            </w:r>
            <w:r w:rsidR="00E01FD1">
              <w:rPr>
                <w:noProof/>
                <w:webHidden/>
              </w:rPr>
              <w:tab/>
            </w:r>
            <w:r w:rsidR="00E01FD1">
              <w:rPr>
                <w:noProof/>
                <w:webHidden/>
              </w:rPr>
              <w:fldChar w:fldCharType="begin"/>
            </w:r>
            <w:r w:rsidR="00E01FD1">
              <w:rPr>
                <w:noProof/>
                <w:webHidden/>
              </w:rPr>
              <w:instrText xml:space="preserve"> PAGEREF _Toc382310297 \h </w:instrText>
            </w:r>
            <w:r w:rsidR="00E01FD1">
              <w:rPr>
                <w:noProof/>
                <w:webHidden/>
              </w:rPr>
            </w:r>
            <w:r w:rsidR="00E01FD1">
              <w:rPr>
                <w:noProof/>
                <w:webHidden/>
              </w:rPr>
              <w:fldChar w:fldCharType="separate"/>
            </w:r>
            <w:r w:rsidR="008D62C2">
              <w:rPr>
                <w:noProof/>
                <w:webHidden/>
              </w:rPr>
              <w:t>2</w:t>
            </w:r>
            <w:r w:rsidR="00E01FD1">
              <w:rPr>
                <w:noProof/>
                <w:webHidden/>
              </w:rPr>
              <w:fldChar w:fldCharType="end"/>
            </w:r>
          </w:hyperlink>
        </w:p>
        <w:p w:rsidR="00E01FD1" w:rsidRDefault="00E01FD1" w:rsidP="00E01FD1">
          <w:pPr>
            <w:pStyle w:val="TOC1"/>
            <w:tabs>
              <w:tab w:val="left" w:pos="440"/>
              <w:tab w:val="right" w:leader="dot" w:pos="9350"/>
            </w:tabs>
            <w:rPr>
              <w:rFonts w:eastAsiaTheme="minorEastAsia"/>
              <w:noProof/>
            </w:rPr>
          </w:pPr>
          <w:hyperlink w:anchor="_Toc382310298" w:history="1">
            <w:r w:rsidRPr="00B045D3">
              <w:rPr>
                <w:rStyle w:val="Hyperlink"/>
                <w:noProof/>
              </w:rPr>
              <w:t>B.</w:t>
            </w:r>
            <w:r>
              <w:rPr>
                <w:rFonts w:eastAsiaTheme="minorEastAsia"/>
                <w:noProof/>
              </w:rPr>
              <w:tab/>
            </w:r>
            <w:r w:rsidRPr="00B045D3">
              <w:rPr>
                <w:rStyle w:val="Hyperlink"/>
                <w:noProof/>
              </w:rPr>
              <w:t>Instructional Program</w:t>
            </w:r>
            <w:r>
              <w:rPr>
                <w:noProof/>
                <w:webHidden/>
              </w:rPr>
              <w:tab/>
            </w:r>
            <w:r>
              <w:rPr>
                <w:noProof/>
                <w:webHidden/>
              </w:rPr>
              <w:fldChar w:fldCharType="begin"/>
            </w:r>
            <w:r>
              <w:rPr>
                <w:noProof/>
                <w:webHidden/>
              </w:rPr>
              <w:instrText xml:space="preserve"> PAGEREF _Toc382310298 \h </w:instrText>
            </w:r>
            <w:r>
              <w:rPr>
                <w:noProof/>
                <w:webHidden/>
              </w:rPr>
            </w:r>
            <w:r>
              <w:rPr>
                <w:noProof/>
                <w:webHidden/>
              </w:rPr>
              <w:fldChar w:fldCharType="separate"/>
            </w:r>
            <w:r w:rsidR="008D62C2">
              <w:rPr>
                <w:noProof/>
                <w:webHidden/>
              </w:rPr>
              <w:t>4</w:t>
            </w:r>
            <w:r>
              <w:rPr>
                <w:noProof/>
                <w:webHidden/>
              </w:rPr>
              <w:fldChar w:fldCharType="end"/>
            </w:r>
          </w:hyperlink>
        </w:p>
        <w:p w:rsidR="00E01FD1" w:rsidRDefault="00E01FD1">
          <w:pPr>
            <w:pStyle w:val="TOC1"/>
            <w:tabs>
              <w:tab w:val="left" w:pos="440"/>
              <w:tab w:val="right" w:leader="dot" w:pos="9350"/>
            </w:tabs>
            <w:rPr>
              <w:rFonts w:eastAsiaTheme="minorEastAsia"/>
              <w:noProof/>
            </w:rPr>
          </w:pPr>
          <w:hyperlink w:anchor="_Toc382310300" w:history="1">
            <w:r w:rsidRPr="00B045D3">
              <w:rPr>
                <w:rStyle w:val="Hyperlink"/>
                <w:noProof/>
              </w:rPr>
              <w:t>C.</w:t>
            </w:r>
            <w:r>
              <w:rPr>
                <w:rFonts w:eastAsiaTheme="minorEastAsia"/>
                <w:noProof/>
              </w:rPr>
              <w:tab/>
            </w:r>
            <w:r w:rsidRPr="00B045D3">
              <w:rPr>
                <w:rStyle w:val="Hyperlink"/>
                <w:noProof/>
              </w:rPr>
              <w:t>Staffing</w:t>
            </w:r>
            <w:r>
              <w:rPr>
                <w:noProof/>
                <w:webHidden/>
              </w:rPr>
              <w:tab/>
            </w:r>
            <w:r>
              <w:rPr>
                <w:noProof/>
                <w:webHidden/>
              </w:rPr>
              <w:fldChar w:fldCharType="begin"/>
            </w:r>
            <w:r>
              <w:rPr>
                <w:noProof/>
                <w:webHidden/>
              </w:rPr>
              <w:instrText xml:space="preserve"> PAGEREF _Toc382310300 \h </w:instrText>
            </w:r>
            <w:r>
              <w:rPr>
                <w:noProof/>
                <w:webHidden/>
              </w:rPr>
            </w:r>
            <w:r>
              <w:rPr>
                <w:noProof/>
                <w:webHidden/>
              </w:rPr>
              <w:fldChar w:fldCharType="separate"/>
            </w:r>
            <w:r w:rsidR="008D62C2">
              <w:rPr>
                <w:noProof/>
                <w:webHidden/>
              </w:rPr>
              <w:t>7</w:t>
            </w:r>
            <w:r>
              <w:rPr>
                <w:noProof/>
                <w:webHidden/>
              </w:rPr>
              <w:fldChar w:fldCharType="end"/>
            </w:r>
          </w:hyperlink>
        </w:p>
        <w:p w:rsidR="00E01FD1" w:rsidRDefault="00E01FD1">
          <w:pPr>
            <w:pStyle w:val="TOC1"/>
            <w:tabs>
              <w:tab w:val="left" w:pos="440"/>
              <w:tab w:val="right" w:leader="dot" w:pos="9350"/>
            </w:tabs>
            <w:rPr>
              <w:rFonts w:eastAsiaTheme="minorEastAsia"/>
              <w:noProof/>
            </w:rPr>
          </w:pPr>
          <w:hyperlink w:anchor="_Toc382310301" w:history="1">
            <w:r w:rsidRPr="00B045D3">
              <w:rPr>
                <w:rStyle w:val="Hyperlink"/>
                <w:noProof/>
              </w:rPr>
              <w:t>D.</w:t>
            </w:r>
            <w:r>
              <w:rPr>
                <w:rFonts w:eastAsiaTheme="minorEastAsia"/>
                <w:noProof/>
              </w:rPr>
              <w:tab/>
            </w:r>
            <w:r w:rsidRPr="00B045D3">
              <w:rPr>
                <w:rStyle w:val="Hyperlink"/>
                <w:noProof/>
              </w:rPr>
              <w:t>Financial Resources</w:t>
            </w:r>
            <w:r>
              <w:rPr>
                <w:noProof/>
                <w:webHidden/>
              </w:rPr>
              <w:tab/>
            </w:r>
            <w:r>
              <w:rPr>
                <w:noProof/>
                <w:webHidden/>
              </w:rPr>
              <w:fldChar w:fldCharType="begin"/>
            </w:r>
            <w:r>
              <w:rPr>
                <w:noProof/>
                <w:webHidden/>
              </w:rPr>
              <w:instrText xml:space="preserve"> PAGEREF _Toc382310301 \h </w:instrText>
            </w:r>
            <w:r>
              <w:rPr>
                <w:noProof/>
                <w:webHidden/>
              </w:rPr>
            </w:r>
            <w:r>
              <w:rPr>
                <w:noProof/>
                <w:webHidden/>
              </w:rPr>
              <w:fldChar w:fldCharType="separate"/>
            </w:r>
            <w:r w:rsidR="008D62C2">
              <w:rPr>
                <w:noProof/>
                <w:webHidden/>
              </w:rPr>
              <w:t>9</w:t>
            </w:r>
            <w:r>
              <w:rPr>
                <w:noProof/>
                <w:webHidden/>
              </w:rPr>
              <w:fldChar w:fldCharType="end"/>
            </w:r>
          </w:hyperlink>
        </w:p>
        <w:p w:rsidR="00E01FD1" w:rsidRDefault="00E01FD1">
          <w:pPr>
            <w:pStyle w:val="TOC1"/>
            <w:tabs>
              <w:tab w:val="left" w:pos="440"/>
              <w:tab w:val="right" w:leader="dot" w:pos="9350"/>
            </w:tabs>
            <w:rPr>
              <w:rFonts w:eastAsiaTheme="minorEastAsia"/>
              <w:noProof/>
            </w:rPr>
          </w:pPr>
          <w:hyperlink w:anchor="_Toc382310302" w:history="1">
            <w:r w:rsidRPr="00B045D3">
              <w:rPr>
                <w:rStyle w:val="Hyperlink"/>
                <w:noProof/>
              </w:rPr>
              <w:t>E.</w:t>
            </w:r>
            <w:r>
              <w:rPr>
                <w:rFonts w:eastAsiaTheme="minorEastAsia"/>
                <w:noProof/>
              </w:rPr>
              <w:tab/>
            </w:r>
            <w:r w:rsidRPr="00B045D3">
              <w:rPr>
                <w:rStyle w:val="Hyperlink"/>
                <w:noProof/>
              </w:rPr>
              <w:t>Facilities</w:t>
            </w:r>
            <w:r>
              <w:rPr>
                <w:noProof/>
                <w:webHidden/>
              </w:rPr>
              <w:tab/>
            </w:r>
            <w:r>
              <w:rPr>
                <w:noProof/>
                <w:webHidden/>
              </w:rPr>
              <w:fldChar w:fldCharType="begin"/>
            </w:r>
            <w:r>
              <w:rPr>
                <w:noProof/>
                <w:webHidden/>
              </w:rPr>
              <w:instrText xml:space="preserve"> PAGEREF _Toc382310302 \h </w:instrText>
            </w:r>
            <w:r>
              <w:rPr>
                <w:noProof/>
                <w:webHidden/>
              </w:rPr>
            </w:r>
            <w:r>
              <w:rPr>
                <w:noProof/>
                <w:webHidden/>
              </w:rPr>
              <w:fldChar w:fldCharType="separate"/>
            </w:r>
            <w:r w:rsidR="008D62C2">
              <w:rPr>
                <w:noProof/>
                <w:webHidden/>
              </w:rPr>
              <w:t>10</w:t>
            </w:r>
            <w:r>
              <w:rPr>
                <w:noProof/>
                <w:webHidden/>
              </w:rPr>
              <w:fldChar w:fldCharType="end"/>
            </w:r>
          </w:hyperlink>
        </w:p>
        <w:p w:rsidR="00E01FD1" w:rsidRDefault="00E01FD1">
          <w:pPr>
            <w:pStyle w:val="TOC1"/>
            <w:tabs>
              <w:tab w:val="left" w:pos="440"/>
              <w:tab w:val="right" w:leader="dot" w:pos="9350"/>
            </w:tabs>
            <w:rPr>
              <w:rFonts w:eastAsiaTheme="minorEastAsia"/>
              <w:noProof/>
            </w:rPr>
          </w:pPr>
          <w:hyperlink w:anchor="_Toc382310303" w:history="1">
            <w:r w:rsidRPr="00B045D3">
              <w:rPr>
                <w:rStyle w:val="Hyperlink"/>
                <w:noProof/>
              </w:rPr>
              <w:t>F.</w:t>
            </w:r>
            <w:r>
              <w:rPr>
                <w:rFonts w:eastAsiaTheme="minorEastAsia"/>
                <w:noProof/>
              </w:rPr>
              <w:tab/>
            </w:r>
            <w:r w:rsidRPr="00B045D3">
              <w:rPr>
                <w:rStyle w:val="Hyperlink"/>
                <w:noProof/>
              </w:rPr>
              <w:t>Instructional Aids, Supplies, and Materials</w:t>
            </w:r>
            <w:r>
              <w:rPr>
                <w:noProof/>
                <w:webHidden/>
              </w:rPr>
              <w:tab/>
            </w:r>
            <w:r>
              <w:rPr>
                <w:noProof/>
                <w:webHidden/>
              </w:rPr>
              <w:fldChar w:fldCharType="begin"/>
            </w:r>
            <w:r>
              <w:rPr>
                <w:noProof/>
                <w:webHidden/>
              </w:rPr>
              <w:instrText xml:space="preserve"> PAGEREF _Toc382310303 \h </w:instrText>
            </w:r>
            <w:r>
              <w:rPr>
                <w:noProof/>
                <w:webHidden/>
              </w:rPr>
            </w:r>
            <w:r>
              <w:rPr>
                <w:noProof/>
                <w:webHidden/>
              </w:rPr>
              <w:fldChar w:fldCharType="separate"/>
            </w:r>
            <w:r w:rsidR="008D62C2">
              <w:rPr>
                <w:noProof/>
                <w:webHidden/>
              </w:rPr>
              <w:t>10</w:t>
            </w:r>
            <w:r>
              <w:rPr>
                <w:noProof/>
                <w:webHidden/>
              </w:rPr>
              <w:fldChar w:fldCharType="end"/>
            </w:r>
          </w:hyperlink>
        </w:p>
        <w:p w:rsidR="00E01FD1" w:rsidRDefault="00E01FD1">
          <w:pPr>
            <w:pStyle w:val="TOC1"/>
            <w:tabs>
              <w:tab w:val="left" w:pos="440"/>
              <w:tab w:val="right" w:leader="dot" w:pos="9350"/>
            </w:tabs>
            <w:rPr>
              <w:rFonts w:eastAsiaTheme="minorEastAsia"/>
              <w:noProof/>
            </w:rPr>
          </w:pPr>
          <w:hyperlink w:anchor="_Toc382310304" w:history="1">
            <w:r w:rsidRPr="00B045D3">
              <w:rPr>
                <w:rStyle w:val="Hyperlink"/>
                <w:noProof/>
              </w:rPr>
              <w:t>G.</w:t>
            </w:r>
            <w:r>
              <w:rPr>
                <w:rFonts w:eastAsiaTheme="minorEastAsia"/>
                <w:noProof/>
              </w:rPr>
              <w:tab/>
            </w:r>
            <w:r w:rsidRPr="00B045D3">
              <w:rPr>
                <w:rStyle w:val="Hyperlink"/>
                <w:noProof/>
              </w:rPr>
              <w:t>Equipment</w:t>
            </w:r>
            <w:r>
              <w:rPr>
                <w:noProof/>
                <w:webHidden/>
              </w:rPr>
              <w:tab/>
            </w:r>
            <w:r>
              <w:rPr>
                <w:noProof/>
                <w:webHidden/>
              </w:rPr>
              <w:fldChar w:fldCharType="begin"/>
            </w:r>
            <w:r>
              <w:rPr>
                <w:noProof/>
                <w:webHidden/>
              </w:rPr>
              <w:instrText xml:space="preserve"> PAGEREF _Toc382310304 \h </w:instrText>
            </w:r>
            <w:r>
              <w:rPr>
                <w:noProof/>
                <w:webHidden/>
              </w:rPr>
            </w:r>
            <w:r>
              <w:rPr>
                <w:noProof/>
                <w:webHidden/>
              </w:rPr>
              <w:fldChar w:fldCharType="separate"/>
            </w:r>
            <w:r w:rsidR="008D62C2">
              <w:rPr>
                <w:noProof/>
                <w:webHidden/>
              </w:rPr>
              <w:t>11</w:t>
            </w:r>
            <w:r>
              <w:rPr>
                <w:noProof/>
                <w:webHidden/>
              </w:rPr>
              <w:fldChar w:fldCharType="end"/>
            </w:r>
          </w:hyperlink>
        </w:p>
        <w:p w:rsidR="00E01FD1" w:rsidRDefault="00E01FD1">
          <w:pPr>
            <w:pStyle w:val="TOC1"/>
            <w:tabs>
              <w:tab w:val="left" w:pos="440"/>
              <w:tab w:val="right" w:leader="dot" w:pos="9350"/>
            </w:tabs>
            <w:rPr>
              <w:rFonts w:eastAsiaTheme="minorEastAsia"/>
              <w:noProof/>
            </w:rPr>
          </w:pPr>
          <w:hyperlink w:anchor="_Toc382310305" w:history="1">
            <w:r w:rsidRPr="00B045D3">
              <w:rPr>
                <w:rStyle w:val="Hyperlink"/>
                <w:noProof/>
              </w:rPr>
              <w:t>H.</w:t>
            </w:r>
            <w:r>
              <w:rPr>
                <w:rFonts w:eastAsiaTheme="minorEastAsia"/>
                <w:noProof/>
              </w:rPr>
              <w:tab/>
            </w:r>
            <w:r w:rsidRPr="00B045D3">
              <w:rPr>
                <w:rStyle w:val="Hyperlink"/>
                <w:noProof/>
              </w:rPr>
              <w:t>Support Services</w:t>
            </w:r>
            <w:r>
              <w:rPr>
                <w:noProof/>
                <w:webHidden/>
              </w:rPr>
              <w:tab/>
            </w:r>
            <w:r>
              <w:rPr>
                <w:noProof/>
                <w:webHidden/>
              </w:rPr>
              <w:fldChar w:fldCharType="begin"/>
            </w:r>
            <w:r>
              <w:rPr>
                <w:noProof/>
                <w:webHidden/>
              </w:rPr>
              <w:instrText xml:space="preserve"> PAGEREF _Toc382310305 \h </w:instrText>
            </w:r>
            <w:r>
              <w:rPr>
                <w:noProof/>
                <w:webHidden/>
              </w:rPr>
            </w:r>
            <w:r>
              <w:rPr>
                <w:noProof/>
                <w:webHidden/>
              </w:rPr>
              <w:fldChar w:fldCharType="separate"/>
            </w:r>
            <w:r w:rsidR="008D62C2">
              <w:rPr>
                <w:noProof/>
                <w:webHidden/>
              </w:rPr>
              <w:t>11</w:t>
            </w:r>
            <w:r>
              <w:rPr>
                <w:noProof/>
                <w:webHidden/>
              </w:rPr>
              <w:fldChar w:fldCharType="end"/>
            </w:r>
          </w:hyperlink>
        </w:p>
        <w:p w:rsidR="00E01FD1" w:rsidRDefault="00E01FD1">
          <w:pPr>
            <w:pStyle w:val="TOC1"/>
            <w:tabs>
              <w:tab w:val="left" w:pos="440"/>
              <w:tab w:val="right" w:leader="dot" w:pos="9350"/>
            </w:tabs>
            <w:rPr>
              <w:rFonts w:eastAsiaTheme="minorEastAsia"/>
              <w:noProof/>
            </w:rPr>
          </w:pPr>
          <w:hyperlink w:anchor="_Toc382310306" w:history="1">
            <w:r w:rsidRPr="00B045D3">
              <w:rPr>
                <w:rStyle w:val="Hyperlink"/>
                <w:noProof/>
              </w:rPr>
              <w:t>I.</w:t>
            </w:r>
            <w:r>
              <w:rPr>
                <w:rFonts w:eastAsiaTheme="minorEastAsia"/>
                <w:noProof/>
              </w:rPr>
              <w:tab/>
            </w:r>
            <w:r w:rsidRPr="00B045D3">
              <w:rPr>
                <w:rStyle w:val="Hyperlink"/>
                <w:noProof/>
              </w:rPr>
              <w:t>Program Administration</w:t>
            </w:r>
            <w:r>
              <w:rPr>
                <w:noProof/>
                <w:webHidden/>
              </w:rPr>
              <w:tab/>
            </w:r>
            <w:r>
              <w:rPr>
                <w:noProof/>
                <w:webHidden/>
              </w:rPr>
              <w:fldChar w:fldCharType="begin"/>
            </w:r>
            <w:r>
              <w:rPr>
                <w:noProof/>
                <w:webHidden/>
              </w:rPr>
              <w:instrText xml:space="preserve"> PAGEREF _Toc382310306 \h </w:instrText>
            </w:r>
            <w:r>
              <w:rPr>
                <w:noProof/>
                <w:webHidden/>
              </w:rPr>
            </w:r>
            <w:r>
              <w:rPr>
                <w:noProof/>
                <w:webHidden/>
              </w:rPr>
              <w:fldChar w:fldCharType="separate"/>
            </w:r>
            <w:r w:rsidR="008D62C2">
              <w:rPr>
                <w:noProof/>
                <w:webHidden/>
              </w:rPr>
              <w:t>12</w:t>
            </w:r>
            <w:r>
              <w:rPr>
                <w:noProof/>
                <w:webHidden/>
              </w:rPr>
              <w:fldChar w:fldCharType="end"/>
            </w:r>
          </w:hyperlink>
        </w:p>
        <w:p w:rsidR="00E01FD1" w:rsidRDefault="00E01FD1">
          <w:pPr>
            <w:pStyle w:val="TOC1"/>
            <w:tabs>
              <w:tab w:val="left" w:pos="440"/>
              <w:tab w:val="right" w:leader="dot" w:pos="9350"/>
            </w:tabs>
            <w:rPr>
              <w:rFonts w:eastAsiaTheme="minorEastAsia"/>
              <w:noProof/>
            </w:rPr>
          </w:pPr>
          <w:hyperlink w:anchor="_Toc382310307" w:history="1">
            <w:r w:rsidRPr="00B045D3">
              <w:rPr>
                <w:rStyle w:val="Hyperlink"/>
                <w:noProof/>
              </w:rPr>
              <w:t>J.</w:t>
            </w:r>
            <w:r>
              <w:rPr>
                <w:rFonts w:eastAsiaTheme="minorEastAsia"/>
                <w:noProof/>
              </w:rPr>
              <w:tab/>
            </w:r>
            <w:r w:rsidRPr="00B045D3">
              <w:rPr>
                <w:rStyle w:val="Hyperlink"/>
                <w:noProof/>
              </w:rPr>
              <w:t>Program Information</w:t>
            </w:r>
            <w:r>
              <w:rPr>
                <w:noProof/>
                <w:webHidden/>
              </w:rPr>
              <w:tab/>
            </w:r>
            <w:r>
              <w:rPr>
                <w:noProof/>
                <w:webHidden/>
              </w:rPr>
              <w:fldChar w:fldCharType="begin"/>
            </w:r>
            <w:r>
              <w:rPr>
                <w:noProof/>
                <w:webHidden/>
              </w:rPr>
              <w:instrText xml:space="preserve"> PAGEREF _Toc382310307 \h </w:instrText>
            </w:r>
            <w:r>
              <w:rPr>
                <w:noProof/>
                <w:webHidden/>
              </w:rPr>
            </w:r>
            <w:r>
              <w:rPr>
                <w:noProof/>
                <w:webHidden/>
              </w:rPr>
              <w:fldChar w:fldCharType="separate"/>
            </w:r>
            <w:r w:rsidR="008D62C2">
              <w:rPr>
                <w:noProof/>
                <w:webHidden/>
              </w:rPr>
              <w:t>13</w:t>
            </w:r>
            <w:r>
              <w:rPr>
                <w:noProof/>
                <w:webHidden/>
              </w:rPr>
              <w:fldChar w:fldCharType="end"/>
            </w:r>
          </w:hyperlink>
        </w:p>
        <w:p w:rsidR="00E01FD1" w:rsidRDefault="00E01FD1">
          <w:pPr>
            <w:pStyle w:val="TOC1"/>
            <w:tabs>
              <w:tab w:val="left" w:pos="440"/>
              <w:tab w:val="right" w:leader="dot" w:pos="9350"/>
            </w:tabs>
            <w:rPr>
              <w:rFonts w:eastAsiaTheme="minorEastAsia"/>
              <w:noProof/>
            </w:rPr>
          </w:pPr>
          <w:hyperlink w:anchor="_Toc382310308" w:history="1">
            <w:r w:rsidRPr="00B045D3">
              <w:rPr>
                <w:rStyle w:val="Hyperlink"/>
                <w:noProof/>
              </w:rPr>
              <w:t>K.</w:t>
            </w:r>
            <w:r>
              <w:rPr>
                <w:rFonts w:eastAsiaTheme="minorEastAsia"/>
                <w:noProof/>
              </w:rPr>
              <w:tab/>
            </w:r>
            <w:r w:rsidRPr="00B045D3">
              <w:rPr>
                <w:rStyle w:val="Hyperlink"/>
                <w:noProof/>
              </w:rPr>
              <w:t>Program Information</w:t>
            </w:r>
            <w:r>
              <w:rPr>
                <w:noProof/>
                <w:webHidden/>
              </w:rPr>
              <w:tab/>
            </w:r>
            <w:r>
              <w:rPr>
                <w:noProof/>
                <w:webHidden/>
              </w:rPr>
              <w:fldChar w:fldCharType="begin"/>
            </w:r>
            <w:r>
              <w:rPr>
                <w:noProof/>
                <w:webHidden/>
              </w:rPr>
              <w:instrText xml:space="preserve"> PAGEREF _Toc382310308 \h </w:instrText>
            </w:r>
            <w:r>
              <w:rPr>
                <w:noProof/>
                <w:webHidden/>
              </w:rPr>
            </w:r>
            <w:r>
              <w:rPr>
                <w:noProof/>
                <w:webHidden/>
              </w:rPr>
              <w:fldChar w:fldCharType="separate"/>
            </w:r>
            <w:r w:rsidR="008D62C2">
              <w:rPr>
                <w:noProof/>
                <w:webHidden/>
              </w:rPr>
              <w:t>14</w:t>
            </w:r>
            <w:r>
              <w:rPr>
                <w:noProof/>
                <w:webHidden/>
              </w:rPr>
              <w:fldChar w:fldCharType="end"/>
            </w:r>
          </w:hyperlink>
        </w:p>
        <w:p w:rsidR="00E01FD1" w:rsidRDefault="00E01FD1">
          <w:pPr>
            <w:pStyle w:val="TOC1"/>
            <w:tabs>
              <w:tab w:val="left" w:pos="440"/>
              <w:tab w:val="right" w:leader="dot" w:pos="9350"/>
            </w:tabs>
            <w:rPr>
              <w:rFonts w:eastAsiaTheme="minorEastAsia"/>
              <w:noProof/>
            </w:rPr>
          </w:pPr>
          <w:hyperlink w:anchor="_Toc382310309" w:history="1">
            <w:r w:rsidRPr="00B045D3">
              <w:rPr>
                <w:rStyle w:val="Hyperlink"/>
                <w:noProof/>
              </w:rPr>
              <w:t>L.</w:t>
            </w:r>
            <w:r>
              <w:rPr>
                <w:rFonts w:eastAsiaTheme="minorEastAsia"/>
                <w:noProof/>
              </w:rPr>
              <w:tab/>
            </w:r>
            <w:r w:rsidRPr="00B045D3">
              <w:rPr>
                <w:rStyle w:val="Hyperlink"/>
                <w:noProof/>
              </w:rPr>
              <w:t>Advisory Committee</w:t>
            </w:r>
            <w:r>
              <w:rPr>
                <w:noProof/>
                <w:webHidden/>
              </w:rPr>
              <w:tab/>
            </w:r>
            <w:r>
              <w:rPr>
                <w:noProof/>
                <w:webHidden/>
              </w:rPr>
              <w:fldChar w:fldCharType="begin"/>
            </w:r>
            <w:r>
              <w:rPr>
                <w:noProof/>
                <w:webHidden/>
              </w:rPr>
              <w:instrText xml:space="preserve"> PAGEREF _Toc382310309 \h </w:instrText>
            </w:r>
            <w:r>
              <w:rPr>
                <w:noProof/>
                <w:webHidden/>
              </w:rPr>
            </w:r>
            <w:r>
              <w:rPr>
                <w:noProof/>
                <w:webHidden/>
              </w:rPr>
              <w:fldChar w:fldCharType="separate"/>
            </w:r>
            <w:r w:rsidR="008D62C2">
              <w:rPr>
                <w:noProof/>
                <w:webHidden/>
              </w:rPr>
              <w:t>15</w:t>
            </w:r>
            <w:r>
              <w:rPr>
                <w:noProof/>
                <w:webHidden/>
              </w:rPr>
              <w:fldChar w:fldCharType="end"/>
            </w:r>
          </w:hyperlink>
        </w:p>
        <w:p w:rsidR="00E01FD1" w:rsidRDefault="00E01FD1">
          <w:pPr>
            <w:pStyle w:val="TOC1"/>
            <w:tabs>
              <w:tab w:val="left" w:pos="660"/>
              <w:tab w:val="right" w:leader="dot" w:pos="9350"/>
            </w:tabs>
            <w:rPr>
              <w:rFonts w:eastAsiaTheme="minorEastAsia"/>
              <w:noProof/>
            </w:rPr>
          </w:pPr>
          <w:hyperlink w:anchor="_Toc382310310" w:history="1">
            <w:r w:rsidRPr="00B045D3">
              <w:rPr>
                <w:rStyle w:val="Hyperlink"/>
                <w:noProof/>
              </w:rPr>
              <w:t>M.</w:t>
            </w:r>
            <w:r>
              <w:rPr>
                <w:rFonts w:eastAsiaTheme="minorEastAsia"/>
                <w:noProof/>
              </w:rPr>
              <w:tab/>
            </w:r>
            <w:r w:rsidRPr="00B045D3">
              <w:rPr>
                <w:rStyle w:val="Hyperlink"/>
                <w:noProof/>
              </w:rPr>
              <w:t>Safety</w:t>
            </w:r>
            <w:r>
              <w:rPr>
                <w:noProof/>
                <w:webHidden/>
              </w:rPr>
              <w:tab/>
            </w:r>
            <w:r>
              <w:rPr>
                <w:noProof/>
                <w:webHidden/>
              </w:rPr>
              <w:fldChar w:fldCharType="begin"/>
            </w:r>
            <w:r>
              <w:rPr>
                <w:noProof/>
                <w:webHidden/>
              </w:rPr>
              <w:instrText xml:space="preserve"> PAGEREF _Toc382310310 \h </w:instrText>
            </w:r>
            <w:r>
              <w:rPr>
                <w:noProof/>
                <w:webHidden/>
              </w:rPr>
            </w:r>
            <w:r>
              <w:rPr>
                <w:noProof/>
                <w:webHidden/>
              </w:rPr>
              <w:fldChar w:fldCharType="separate"/>
            </w:r>
            <w:r w:rsidR="008D62C2">
              <w:rPr>
                <w:noProof/>
                <w:webHidden/>
              </w:rPr>
              <w:t>15</w:t>
            </w:r>
            <w:r>
              <w:rPr>
                <w:noProof/>
                <w:webHidden/>
              </w:rPr>
              <w:fldChar w:fldCharType="end"/>
            </w:r>
          </w:hyperlink>
        </w:p>
        <w:p w:rsidR="00E01FD1" w:rsidRDefault="00E01FD1">
          <w:pPr>
            <w:pStyle w:val="TOC1"/>
            <w:tabs>
              <w:tab w:val="left" w:pos="440"/>
              <w:tab w:val="right" w:leader="dot" w:pos="9350"/>
            </w:tabs>
            <w:rPr>
              <w:rFonts w:eastAsiaTheme="minorEastAsia"/>
              <w:noProof/>
            </w:rPr>
          </w:pPr>
          <w:hyperlink w:anchor="_Toc382310311" w:history="1">
            <w:r w:rsidRPr="00B045D3">
              <w:rPr>
                <w:rStyle w:val="Hyperlink"/>
                <w:noProof/>
              </w:rPr>
              <w:t>N.</w:t>
            </w:r>
            <w:r>
              <w:rPr>
                <w:rFonts w:eastAsiaTheme="minorEastAsia"/>
                <w:noProof/>
              </w:rPr>
              <w:tab/>
            </w:r>
            <w:r w:rsidRPr="00B045D3">
              <w:rPr>
                <w:rStyle w:val="Hyperlink"/>
                <w:noProof/>
              </w:rPr>
              <w:t>Student Records</w:t>
            </w:r>
            <w:r>
              <w:rPr>
                <w:noProof/>
                <w:webHidden/>
              </w:rPr>
              <w:tab/>
            </w:r>
            <w:r>
              <w:rPr>
                <w:noProof/>
                <w:webHidden/>
              </w:rPr>
              <w:fldChar w:fldCharType="begin"/>
            </w:r>
            <w:r>
              <w:rPr>
                <w:noProof/>
                <w:webHidden/>
              </w:rPr>
              <w:instrText xml:space="preserve"> PAGEREF _Toc382310311 \h </w:instrText>
            </w:r>
            <w:r>
              <w:rPr>
                <w:noProof/>
                <w:webHidden/>
              </w:rPr>
            </w:r>
            <w:r>
              <w:rPr>
                <w:noProof/>
                <w:webHidden/>
              </w:rPr>
              <w:fldChar w:fldCharType="separate"/>
            </w:r>
            <w:r w:rsidR="008D62C2">
              <w:rPr>
                <w:noProof/>
                <w:webHidden/>
              </w:rPr>
              <w:t>16</w:t>
            </w:r>
            <w:r>
              <w:rPr>
                <w:noProof/>
                <w:webHidden/>
              </w:rPr>
              <w:fldChar w:fldCharType="end"/>
            </w:r>
          </w:hyperlink>
        </w:p>
        <w:p w:rsidR="00E01FD1" w:rsidRDefault="00E01FD1">
          <w:pPr>
            <w:pStyle w:val="TOC1"/>
            <w:tabs>
              <w:tab w:val="left" w:pos="440"/>
              <w:tab w:val="right" w:leader="dot" w:pos="9350"/>
            </w:tabs>
            <w:rPr>
              <w:rFonts w:eastAsiaTheme="minorEastAsia"/>
              <w:noProof/>
            </w:rPr>
          </w:pPr>
          <w:hyperlink w:anchor="_Toc382310312" w:history="1">
            <w:r w:rsidRPr="00B045D3">
              <w:rPr>
                <w:rStyle w:val="Hyperlink"/>
                <w:noProof/>
              </w:rPr>
              <w:t>O.</w:t>
            </w:r>
            <w:r>
              <w:rPr>
                <w:rFonts w:eastAsiaTheme="minorEastAsia"/>
                <w:noProof/>
              </w:rPr>
              <w:tab/>
            </w:r>
            <w:r w:rsidRPr="00B045D3">
              <w:rPr>
                <w:rStyle w:val="Hyperlink"/>
                <w:noProof/>
              </w:rPr>
              <w:t>Program and Course Evaluations</w:t>
            </w:r>
            <w:r>
              <w:rPr>
                <w:noProof/>
                <w:webHidden/>
              </w:rPr>
              <w:tab/>
            </w:r>
            <w:r>
              <w:rPr>
                <w:noProof/>
                <w:webHidden/>
              </w:rPr>
              <w:fldChar w:fldCharType="begin"/>
            </w:r>
            <w:r>
              <w:rPr>
                <w:noProof/>
                <w:webHidden/>
              </w:rPr>
              <w:instrText xml:space="preserve"> PAGEREF _Toc382310312 \h </w:instrText>
            </w:r>
            <w:r>
              <w:rPr>
                <w:noProof/>
                <w:webHidden/>
              </w:rPr>
            </w:r>
            <w:r>
              <w:rPr>
                <w:noProof/>
                <w:webHidden/>
              </w:rPr>
              <w:fldChar w:fldCharType="separate"/>
            </w:r>
            <w:r w:rsidR="008D62C2">
              <w:rPr>
                <w:noProof/>
                <w:webHidden/>
              </w:rPr>
              <w:t>17</w:t>
            </w:r>
            <w:r>
              <w:rPr>
                <w:noProof/>
                <w:webHidden/>
              </w:rPr>
              <w:fldChar w:fldCharType="end"/>
            </w:r>
          </w:hyperlink>
        </w:p>
        <w:p w:rsidR="00BB76C6" w:rsidRDefault="00BB76C6">
          <w:r>
            <w:rPr>
              <w:b/>
              <w:bCs/>
              <w:noProof/>
            </w:rPr>
            <w:fldChar w:fldCharType="end"/>
          </w:r>
        </w:p>
      </w:sdtContent>
    </w:sdt>
    <w:p w:rsidR="00E61FEB" w:rsidRDefault="00E61FEB" w:rsidP="00BB76C6">
      <w:pPr>
        <w:rPr>
          <w:sz w:val="40"/>
          <w:szCs w:val="40"/>
        </w:rPr>
      </w:pPr>
    </w:p>
    <w:p w:rsidR="00E61FEB" w:rsidRDefault="00E61FEB" w:rsidP="00E61FEB">
      <w:pPr>
        <w:jc w:val="center"/>
        <w:rPr>
          <w:sz w:val="40"/>
          <w:szCs w:val="40"/>
        </w:rPr>
      </w:pPr>
    </w:p>
    <w:p w:rsidR="00E61FEB" w:rsidRDefault="00E61FEB" w:rsidP="00E61FEB">
      <w:pPr>
        <w:jc w:val="center"/>
        <w:rPr>
          <w:sz w:val="40"/>
          <w:szCs w:val="40"/>
        </w:rPr>
      </w:pPr>
    </w:p>
    <w:p w:rsidR="00E61FEB" w:rsidRDefault="00E61FEB" w:rsidP="00E61FEB">
      <w:pPr>
        <w:jc w:val="center"/>
        <w:rPr>
          <w:sz w:val="40"/>
          <w:szCs w:val="40"/>
        </w:rPr>
      </w:pPr>
    </w:p>
    <w:p w:rsidR="00E61FEB" w:rsidRDefault="00E61FEB" w:rsidP="00E61FEB">
      <w:pPr>
        <w:jc w:val="center"/>
        <w:rPr>
          <w:sz w:val="40"/>
          <w:szCs w:val="40"/>
        </w:rPr>
      </w:pPr>
    </w:p>
    <w:p w:rsidR="00E61FEB" w:rsidRDefault="00E61FEB" w:rsidP="00E61FEB">
      <w:pPr>
        <w:rPr>
          <w:sz w:val="40"/>
          <w:szCs w:val="40"/>
        </w:rPr>
      </w:pPr>
    </w:p>
    <w:p w:rsidR="00E61FEB" w:rsidRDefault="00E61FEB" w:rsidP="00E61FEB">
      <w:pPr>
        <w:rPr>
          <w:sz w:val="24"/>
          <w:szCs w:val="24"/>
        </w:rPr>
      </w:pPr>
    </w:p>
    <w:p w:rsidR="00E61FEB" w:rsidRDefault="00E61FEB" w:rsidP="00E61FEB">
      <w:pPr>
        <w:pStyle w:val="Heading1"/>
        <w:numPr>
          <w:ilvl w:val="0"/>
          <w:numId w:val="2"/>
        </w:numPr>
        <w:rPr>
          <w:color w:val="auto"/>
        </w:rPr>
      </w:pPr>
      <w:bookmarkStart w:id="2" w:name="_Toc382310297"/>
      <w:r w:rsidRPr="00E61FEB">
        <w:rPr>
          <w:color w:val="auto"/>
        </w:rPr>
        <w:lastRenderedPageBreak/>
        <w:t>Program Data</w:t>
      </w:r>
      <w:bookmarkEnd w:id="2"/>
    </w:p>
    <w:p w:rsidR="00E61FEB" w:rsidRPr="00E61FEB" w:rsidRDefault="00E61FEB" w:rsidP="00E61FEB"/>
    <w:p w:rsidR="00DB4A29" w:rsidRPr="00434CDC" w:rsidRDefault="00DB4A29" w:rsidP="00434CDC">
      <w:pPr>
        <w:pStyle w:val="ListParagraph"/>
        <w:numPr>
          <w:ilvl w:val="0"/>
          <w:numId w:val="4"/>
        </w:numPr>
        <w:spacing w:after="0" w:line="240" w:lineRule="auto"/>
        <w:rPr>
          <w:i/>
          <w:u w:val="single"/>
        </w:rPr>
      </w:pPr>
      <w:r w:rsidRPr="00434CDC">
        <w:rPr>
          <w:i/>
          <w:u w:val="single"/>
        </w:rPr>
        <w:t>Name and Address of college</w:t>
      </w:r>
    </w:p>
    <w:p w:rsidR="00E61FEB" w:rsidRPr="00DB4A29" w:rsidRDefault="00E61FEB" w:rsidP="00E61FEB">
      <w:pPr>
        <w:spacing w:after="0" w:line="240" w:lineRule="auto"/>
        <w:rPr>
          <w:i/>
        </w:rPr>
      </w:pPr>
      <w:r>
        <w:t>Southwestern Oregon Community College</w:t>
      </w:r>
    </w:p>
    <w:p w:rsidR="00E61FEB" w:rsidRDefault="00E61FEB" w:rsidP="00E61FEB">
      <w:pPr>
        <w:spacing w:after="0" w:line="240" w:lineRule="auto"/>
      </w:pPr>
      <w:r>
        <w:t xml:space="preserve">1988 </w:t>
      </w:r>
      <w:proofErr w:type="spellStart"/>
      <w:r>
        <w:t>Newmark</w:t>
      </w:r>
      <w:proofErr w:type="spellEnd"/>
      <w:r>
        <w:t xml:space="preserve"> Ave.</w:t>
      </w:r>
    </w:p>
    <w:p w:rsidR="00E61FEB" w:rsidRDefault="00E61FEB" w:rsidP="00E61FEB">
      <w:pPr>
        <w:spacing w:after="0" w:line="240" w:lineRule="auto"/>
      </w:pPr>
      <w:r>
        <w:t>Coos Bay, OR 97420</w:t>
      </w:r>
    </w:p>
    <w:p w:rsidR="00E61FEB" w:rsidRDefault="00E61FEB" w:rsidP="00E61FEB">
      <w:pPr>
        <w:spacing w:after="0" w:line="240" w:lineRule="auto"/>
      </w:pPr>
    </w:p>
    <w:p w:rsidR="00E61FEB" w:rsidRPr="00434CDC" w:rsidRDefault="00E61FEB" w:rsidP="00434CDC">
      <w:pPr>
        <w:pStyle w:val="ListParagraph"/>
        <w:numPr>
          <w:ilvl w:val="0"/>
          <w:numId w:val="4"/>
        </w:numPr>
        <w:spacing w:after="0" w:line="240" w:lineRule="auto"/>
        <w:rPr>
          <w:i/>
          <w:u w:val="single"/>
        </w:rPr>
      </w:pPr>
      <w:r w:rsidRPr="00434CDC">
        <w:rPr>
          <w:i/>
          <w:u w:val="single"/>
        </w:rPr>
        <w:t>Name, title and phone number of preparer</w:t>
      </w:r>
    </w:p>
    <w:p w:rsidR="00E61FEB" w:rsidRDefault="00E61FEB" w:rsidP="00E61FEB">
      <w:pPr>
        <w:spacing w:after="0" w:line="240" w:lineRule="auto"/>
      </w:pPr>
      <w:r>
        <w:t>Terry Mendez, Paramedic Program Director</w:t>
      </w:r>
    </w:p>
    <w:p w:rsidR="00E61FEB" w:rsidRDefault="00E61FEB" w:rsidP="00E61FEB">
      <w:pPr>
        <w:spacing w:after="0" w:line="240" w:lineRule="auto"/>
      </w:pPr>
      <w:r>
        <w:t>541-888-1554</w:t>
      </w:r>
    </w:p>
    <w:p w:rsidR="00E61FEB" w:rsidRDefault="00E61FEB" w:rsidP="00E61FEB">
      <w:pPr>
        <w:spacing w:after="0" w:line="240" w:lineRule="auto"/>
      </w:pPr>
    </w:p>
    <w:p w:rsidR="00E61FEB" w:rsidRPr="00434CDC" w:rsidRDefault="00E61FEB" w:rsidP="00434CDC">
      <w:pPr>
        <w:pStyle w:val="ListParagraph"/>
        <w:numPr>
          <w:ilvl w:val="0"/>
          <w:numId w:val="4"/>
        </w:numPr>
        <w:spacing w:after="0" w:line="240" w:lineRule="auto"/>
        <w:rPr>
          <w:i/>
          <w:u w:val="single"/>
        </w:rPr>
      </w:pPr>
      <w:r w:rsidRPr="00434CDC">
        <w:rPr>
          <w:i/>
          <w:u w:val="single"/>
        </w:rPr>
        <w:t>Name, title and phone number of program administrator</w:t>
      </w:r>
    </w:p>
    <w:p w:rsidR="00E61FEB" w:rsidRDefault="00835470" w:rsidP="00E61FEB">
      <w:pPr>
        <w:spacing w:after="0" w:line="240" w:lineRule="auto"/>
      </w:pPr>
      <w:r>
        <w:t>Diana Schab, Dean Career Technical Education</w:t>
      </w:r>
    </w:p>
    <w:p w:rsidR="00E61FEB" w:rsidRDefault="00835470" w:rsidP="00E61FEB">
      <w:pPr>
        <w:spacing w:after="0" w:line="240" w:lineRule="auto"/>
      </w:pPr>
      <w:r>
        <w:t>541-888-7312</w:t>
      </w:r>
    </w:p>
    <w:p w:rsidR="00E61FEB" w:rsidRDefault="00E61FEB" w:rsidP="00E61FEB">
      <w:pPr>
        <w:spacing w:after="0" w:line="240" w:lineRule="auto"/>
      </w:pPr>
    </w:p>
    <w:p w:rsidR="00E61FEB" w:rsidRPr="00434CDC" w:rsidRDefault="00E61FEB" w:rsidP="00434CDC">
      <w:pPr>
        <w:pStyle w:val="ListParagraph"/>
        <w:numPr>
          <w:ilvl w:val="0"/>
          <w:numId w:val="4"/>
        </w:numPr>
        <w:spacing w:after="0" w:line="240" w:lineRule="auto"/>
        <w:rPr>
          <w:i/>
          <w:u w:val="single"/>
        </w:rPr>
      </w:pPr>
      <w:r w:rsidRPr="00434CDC">
        <w:rPr>
          <w:i/>
          <w:u w:val="single"/>
        </w:rPr>
        <w:t>Institutional Accreditation Status</w:t>
      </w:r>
    </w:p>
    <w:p w:rsidR="00E61FEB" w:rsidRDefault="00E61FEB" w:rsidP="00E61FEB">
      <w:pPr>
        <w:spacing w:after="0" w:line="240" w:lineRule="auto"/>
      </w:pPr>
      <w:r>
        <w:t xml:space="preserve">Southwestern Oregon </w:t>
      </w:r>
      <w:r w:rsidR="001F740C">
        <w:t>Community</w:t>
      </w:r>
      <w:r>
        <w:t xml:space="preserve"> College is accredited through the </w:t>
      </w:r>
    </w:p>
    <w:p w:rsidR="001F740C" w:rsidRDefault="00E61FEB" w:rsidP="00E61FEB">
      <w:pPr>
        <w:spacing w:after="0" w:line="240" w:lineRule="auto"/>
      </w:pPr>
      <w:r>
        <w:t xml:space="preserve">Northwest Commission on </w:t>
      </w:r>
      <w:r w:rsidR="001F740C">
        <w:t>Colleges and Universities</w:t>
      </w:r>
      <w:r w:rsidR="00490AF8">
        <w:t xml:space="preserve"> and are currently in year two of a seven year cycle.</w:t>
      </w:r>
    </w:p>
    <w:p w:rsidR="001F740C" w:rsidRDefault="001F740C" w:rsidP="00E61FEB">
      <w:pPr>
        <w:spacing w:after="0" w:line="240" w:lineRule="auto"/>
      </w:pPr>
    </w:p>
    <w:p w:rsidR="001F740C" w:rsidRDefault="001F740C" w:rsidP="00E61FEB">
      <w:pPr>
        <w:spacing w:after="0" w:line="240" w:lineRule="auto"/>
      </w:pPr>
      <w:r>
        <w:t>The Paramedic is accredited through the</w:t>
      </w:r>
    </w:p>
    <w:p w:rsidR="001F740C" w:rsidRDefault="001F740C" w:rsidP="00E61FEB">
      <w:pPr>
        <w:spacing w:after="0" w:line="240" w:lineRule="auto"/>
      </w:pPr>
      <w:r>
        <w:t>Commission on Accreditation of Allied Health Education Programs</w:t>
      </w:r>
      <w:r w:rsidR="00F72583">
        <w:t xml:space="preserve"> (CAAHEP)</w:t>
      </w:r>
      <w:r w:rsidR="00CF02C5">
        <w:t xml:space="preserve"> through March of 2018.</w:t>
      </w:r>
    </w:p>
    <w:p w:rsidR="001F740C" w:rsidRDefault="001F740C" w:rsidP="00E61FEB">
      <w:pPr>
        <w:spacing w:after="0" w:line="240" w:lineRule="auto"/>
      </w:pPr>
    </w:p>
    <w:p w:rsidR="001F740C" w:rsidRPr="00434CDC" w:rsidRDefault="001F740C" w:rsidP="00434CDC">
      <w:pPr>
        <w:pStyle w:val="ListParagraph"/>
        <w:numPr>
          <w:ilvl w:val="0"/>
          <w:numId w:val="4"/>
        </w:numPr>
        <w:spacing w:after="0" w:line="240" w:lineRule="auto"/>
        <w:rPr>
          <w:i/>
          <w:u w:val="single"/>
        </w:rPr>
      </w:pPr>
      <w:r w:rsidRPr="00434CDC">
        <w:rPr>
          <w:i/>
          <w:u w:val="single"/>
        </w:rPr>
        <w:t>Program title and levels of EMT courses offered</w:t>
      </w:r>
    </w:p>
    <w:p w:rsidR="001F740C" w:rsidRDefault="001B66F8" w:rsidP="001F740C">
      <w:pPr>
        <w:spacing w:after="0" w:line="240" w:lineRule="auto"/>
      </w:pPr>
      <w:r>
        <w:t>Emergency Medical Technology-Paramedic</w:t>
      </w:r>
    </w:p>
    <w:p w:rsidR="001F740C" w:rsidRDefault="001F740C" w:rsidP="001F740C">
      <w:pPr>
        <w:spacing w:after="0" w:line="240" w:lineRule="auto"/>
      </w:pPr>
    </w:p>
    <w:p w:rsidR="001F740C" w:rsidRDefault="001F740C" w:rsidP="001F740C">
      <w:pPr>
        <w:spacing w:after="0" w:line="240" w:lineRule="auto"/>
      </w:pPr>
      <w:r>
        <w:t>Current offerings:</w:t>
      </w:r>
    </w:p>
    <w:p w:rsidR="00177D46" w:rsidRDefault="00177D46" w:rsidP="00177D46">
      <w:pPr>
        <w:pStyle w:val="ListParagraph"/>
        <w:numPr>
          <w:ilvl w:val="0"/>
          <w:numId w:val="32"/>
        </w:numPr>
        <w:spacing w:after="0" w:line="240" w:lineRule="auto"/>
      </w:pPr>
      <w:r>
        <w:t>EMR</w:t>
      </w:r>
    </w:p>
    <w:p w:rsidR="00177D46" w:rsidRDefault="001F740C" w:rsidP="00177D46">
      <w:pPr>
        <w:pStyle w:val="ListParagraph"/>
        <w:numPr>
          <w:ilvl w:val="0"/>
          <w:numId w:val="32"/>
        </w:numPr>
        <w:spacing w:after="0" w:line="240" w:lineRule="auto"/>
      </w:pPr>
      <w:r>
        <w:t>E</w:t>
      </w:r>
      <w:r w:rsidR="00177D46">
        <w:t>MT</w:t>
      </w:r>
    </w:p>
    <w:p w:rsidR="001F740C" w:rsidRDefault="001F740C" w:rsidP="00177D46">
      <w:pPr>
        <w:pStyle w:val="ListParagraph"/>
        <w:numPr>
          <w:ilvl w:val="0"/>
          <w:numId w:val="32"/>
        </w:numPr>
        <w:spacing w:after="0" w:line="240" w:lineRule="auto"/>
      </w:pPr>
      <w:r>
        <w:t>Paramedic</w:t>
      </w:r>
    </w:p>
    <w:p w:rsidR="001F740C" w:rsidRDefault="001F740C" w:rsidP="00177D46">
      <w:pPr>
        <w:pStyle w:val="ListParagraph"/>
        <w:numPr>
          <w:ilvl w:val="0"/>
          <w:numId w:val="32"/>
        </w:numPr>
        <w:spacing w:after="0" w:line="240" w:lineRule="auto"/>
      </w:pPr>
      <w:r>
        <w:t xml:space="preserve">AEMT- </w:t>
      </w:r>
      <w:r w:rsidR="00177D46">
        <w:t>Will provide Fall 2014 pending CCWD approval of course outline</w:t>
      </w:r>
    </w:p>
    <w:p w:rsidR="001F740C" w:rsidRDefault="001F740C" w:rsidP="001F740C">
      <w:pPr>
        <w:spacing w:after="0" w:line="240" w:lineRule="auto"/>
      </w:pPr>
    </w:p>
    <w:p w:rsidR="001F740C" w:rsidRDefault="001F740C" w:rsidP="00434CDC">
      <w:pPr>
        <w:pStyle w:val="ListParagraph"/>
        <w:numPr>
          <w:ilvl w:val="0"/>
          <w:numId w:val="4"/>
        </w:numPr>
        <w:spacing w:after="0" w:line="240" w:lineRule="auto"/>
        <w:rPr>
          <w:i/>
          <w:u w:val="single"/>
        </w:rPr>
      </w:pPr>
      <w:r w:rsidRPr="00434CDC">
        <w:rPr>
          <w:i/>
          <w:u w:val="single"/>
        </w:rPr>
        <w:t>Type of degree or certificate offered</w:t>
      </w:r>
    </w:p>
    <w:p w:rsidR="00490AF8" w:rsidRPr="00434CDC" w:rsidRDefault="00490AF8" w:rsidP="00490AF8">
      <w:pPr>
        <w:pStyle w:val="ListParagraph"/>
        <w:spacing w:after="0" w:line="240" w:lineRule="auto"/>
        <w:rPr>
          <w:i/>
          <w:u w:val="single"/>
        </w:rPr>
      </w:pPr>
    </w:p>
    <w:p w:rsidR="001F740C" w:rsidRDefault="001F740C" w:rsidP="00490AF8">
      <w:pPr>
        <w:pStyle w:val="ListParagraph"/>
        <w:numPr>
          <w:ilvl w:val="0"/>
          <w:numId w:val="38"/>
        </w:numPr>
        <w:spacing w:after="0" w:line="240" w:lineRule="auto"/>
      </w:pPr>
      <w:r>
        <w:t>Currently offering the AAS Emergen</w:t>
      </w:r>
      <w:r w:rsidR="00490AF8">
        <w:t>cy Medical Techn</w:t>
      </w:r>
      <w:r w:rsidR="001B66F8">
        <w:t>ology</w:t>
      </w:r>
      <w:r w:rsidR="00490AF8">
        <w:t>-Paramedic</w:t>
      </w:r>
    </w:p>
    <w:p w:rsidR="001F740C" w:rsidRDefault="001F740C" w:rsidP="00490AF8">
      <w:pPr>
        <w:pStyle w:val="ListParagraph"/>
        <w:numPr>
          <w:ilvl w:val="0"/>
          <w:numId w:val="38"/>
        </w:numPr>
        <w:spacing w:after="0" w:line="240" w:lineRule="auto"/>
      </w:pPr>
      <w:r>
        <w:t>O</w:t>
      </w:r>
      <w:r w:rsidR="00490AF8">
        <w:t>ne year EMS certificate- Pending State Approval</w:t>
      </w:r>
    </w:p>
    <w:p w:rsidR="00490AF8" w:rsidRDefault="00490AF8" w:rsidP="00490AF8">
      <w:pPr>
        <w:pStyle w:val="ListParagraph"/>
        <w:numPr>
          <w:ilvl w:val="0"/>
          <w:numId w:val="38"/>
        </w:numPr>
        <w:spacing w:after="0" w:line="240" w:lineRule="auto"/>
      </w:pPr>
      <w:r>
        <w:t>EMS Technician I certificate- Pending State Approval</w:t>
      </w:r>
    </w:p>
    <w:p w:rsidR="00490AF8" w:rsidRDefault="00490AF8" w:rsidP="00490AF8">
      <w:pPr>
        <w:pStyle w:val="ListParagraph"/>
        <w:numPr>
          <w:ilvl w:val="0"/>
          <w:numId w:val="38"/>
        </w:numPr>
        <w:spacing w:after="0" w:line="240" w:lineRule="auto"/>
      </w:pPr>
      <w:r>
        <w:t>EMS Technician II certificate- Pending State Approval</w:t>
      </w:r>
    </w:p>
    <w:p w:rsidR="00490AF8" w:rsidRDefault="00490AF8" w:rsidP="00490AF8">
      <w:pPr>
        <w:pStyle w:val="ListParagraph"/>
        <w:numPr>
          <w:ilvl w:val="0"/>
          <w:numId w:val="38"/>
        </w:numPr>
        <w:spacing w:after="0" w:line="240" w:lineRule="auto"/>
      </w:pPr>
      <w:r>
        <w:t>Advanced EMS Technician (</w:t>
      </w:r>
      <w:r w:rsidR="001B66F8">
        <w:t>Employability Skills</w:t>
      </w:r>
      <w:r>
        <w:t xml:space="preserve"> Certificate)- Pending State Approval</w:t>
      </w:r>
    </w:p>
    <w:p w:rsidR="001F740C" w:rsidRPr="002A3FB9" w:rsidRDefault="001F740C" w:rsidP="001F740C">
      <w:pPr>
        <w:spacing w:after="0" w:line="240" w:lineRule="auto"/>
        <w:rPr>
          <w:i/>
        </w:rPr>
      </w:pPr>
    </w:p>
    <w:p w:rsidR="001F740C" w:rsidRDefault="001F740C" w:rsidP="00434CDC">
      <w:pPr>
        <w:pStyle w:val="ListParagraph"/>
        <w:numPr>
          <w:ilvl w:val="0"/>
          <w:numId w:val="4"/>
        </w:numPr>
        <w:spacing w:after="0" w:line="240" w:lineRule="auto"/>
        <w:rPr>
          <w:i/>
          <w:u w:val="single"/>
        </w:rPr>
      </w:pPr>
      <w:r w:rsidRPr="00434CDC">
        <w:rPr>
          <w:i/>
          <w:u w:val="single"/>
        </w:rPr>
        <w:t>List the number of students enrolled in the program</w:t>
      </w:r>
      <w:r w:rsidR="002A3FB9" w:rsidRPr="00434CDC">
        <w:rPr>
          <w:i/>
          <w:u w:val="single"/>
        </w:rPr>
        <w:t xml:space="preserve"> as described below:</w:t>
      </w:r>
    </w:p>
    <w:p w:rsidR="00434CDC" w:rsidRPr="00434CDC" w:rsidRDefault="00434CDC" w:rsidP="00434CDC">
      <w:pPr>
        <w:pStyle w:val="ListParagraph"/>
        <w:spacing w:after="0" w:line="240" w:lineRule="auto"/>
        <w:rPr>
          <w:i/>
          <w:u w:val="single"/>
        </w:rPr>
      </w:pPr>
    </w:p>
    <w:p w:rsidR="002A3FB9" w:rsidRDefault="002A3FB9" w:rsidP="00177D46">
      <w:pPr>
        <w:spacing w:after="0" w:line="240" w:lineRule="auto"/>
      </w:pPr>
      <w:r>
        <w:t xml:space="preserve">Number of </w:t>
      </w:r>
      <w:r w:rsidR="001B66F8">
        <w:t>certification courses</w:t>
      </w:r>
      <w:r>
        <w:t xml:space="preserve"> offered during the last two years</w:t>
      </w:r>
    </w:p>
    <w:p w:rsidR="002A3FB9" w:rsidRDefault="00434CDC" w:rsidP="00177D46">
      <w:pPr>
        <w:pStyle w:val="ListParagraph"/>
        <w:numPr>
          <w:ilvl w:val="1"/>
          <w:numId w:val="34"/>
        </w:numPr>
        <w:tabs>
          <w:tab w:val="left" w:pos="720"/>
        </w:tabs>
        <w:spacing w:after="0" w:line="240" w:lineRule="auto"/>
        <w:ind w:left="720"/>
      </w:pPr>
      <w:r>
        <w:t>EMR-5</w:t>
      </w:r>
    </w:p>
    <w:p w:rsidR="002A3FB9" w:rsidRDefault="00434CDC" w:rsidP="00177D46">
      <w:pPr>
        <w:pStyle w:val="ListParagraph"/>
        <w:numPr>
          <w:ilvl w:val="1"/>
          <w:numId w:val="34"/>
        </w:numPr>
        <w:tabs>
          <w:tab w:val="left" w:pos="720"/>
        </w:tabs>
        <w:spacing w:after="0" w:line="240" w:lineRule="auto"/>
        <w:ind w:left="720"/>
      </w:pPr>
      <w:r>
        <w:t>EMT- 5</w:t>
      </w:r>
    </w:p>
    <w:p w:rsidR="00434CDC" w:rsidRDefault="002A3FB9" w:rsidP="002A3FB9">
      <w:pPr>
        <w:pStyle w:val="ListParagraph"/>
        <w:numPr>
          <w:ilvl w:val="1"/>
          <w:numId w:val="34"/>
        </w:numPr>
        <w:tabs>
          <w:tab w:val="left" w:pos="720"/>
        </w:tabs>
        <w:spacing w:after="0" w:line="240" w:lineRule="auto"/>
        <w:ind w:left="720"/>
      </w:pPr>
      <w:r>
        <w:t>Paramedic-2</w:t>
      </w:r>
    </w:p>
    <w:p w:rsidR="00490AF8" w:rsidRDefault="00490AF8" w:rsidP="00490AF8">
      <w:pPr>
        <w:pStyle w:val="ListParagraph"/>
        <w:tabs>
          <w:tab w:val="left" w:pos="720"/>
        </w:tabs>
        <w:spacing w:after="0" w:line="240" w:lineRule="auto"/>
      </w:pPr>
    </w:p>
    <w:tbl>
      <w:tblPr>
        <w:tblStyle w:val="TableGrid"/>
        <w:tblW w:w="0" w:type="auto"/>
        <w:tblInd w:w="720" w:type="dxa"/>
        <w:tblLook w:val="04A0" w:firstRow="1" w:lastRow="0" w:firstColumn="1" w:lastColumn="0" w:noHBand="0" w:noVBand="1"/>
      </w:tblPr>
      <w:tblGrid>
        <w:gridCol w:w="1869"/>
        <w:gridCol w:w="1590"/>
        <w:gridCol w:w="107"/>
        <w:gridCol w:w="1627"/>
        <w:gridCol w:w="1851"/>
      </w:tblGrid>
      <w:tr w:rsidR="001B66F8" w:rsidTr="001B66F8">
        <w:trPr>
          <w:gridAfter w:val="3"/>
          <w:wAfter w:w="3585" w:type="dxa"/>
        </w:trPr>
        <w:tc>
          <w:tcPr>
            <w:tcW w:w="1869" w:type="dxa"/>
          </w:tcPr>
          <w:p w:rsidR="001B66F8" w:rsidRPr="001B66F8" w:rsidRDefault="001B66F8" w:rsidP="00434CDC">
            <w:pPr>
              <w:pStyle w:val="ListParagraph"/>
              <w:ind w:left="0"/>
              <w:jc w:val="center"/>
              <w:rPr>
                <w:b/>
              </w:rPr>
            </w:pPr>
            <w:r w:rsidRPr="001B66F8">
              <w:rPr>
                <w:b/>
              </w:rPr>
              <w:lastRenderedPageBreak/>
              <w:t>2011-2012</w:t>
            </w:r>
          </w:p>
        </w:tc>
        <w:tc>
          <w:tcPr>
            <w:tcW w:w="1590" w:type="dxa"/>
          </w:tcPr>
          <w:p w:rsidR="001B66F8" w:rsidRPr="001B66F8" w:rsidRDefault="001B66F8" w:rsidP="00434CDC">
            <w:pPr>
              <w:pStyle w:val="ListParagraph"/>
              <w:ind w:left="0"/>
              <w:jc w:val="center"/>
              <w:rPr>
                <w:b/>
              </w:rPr>
            </w:pPr>
            <w:r>
              <w:rPr>
                <w:b/>
              </w:rPr>
              <w:t>Students</w:t>
            </w:r>
          </w:p>
        </w:tc>
      </w:tr>
      <w:tr w:rsidR="001B66F8" w:rsidTr="001B66F8">
        <w:tc>
          <w:tcPr>
            <w:tcW w:w="1869" w:type="dxa"/>
          </w:tcPr>
          <w:p w:rsidR="001B66F8" w:rsidRDefault="001B66F8" w:rsidP="00434CDC">
            <w:pPr>
              <w:pStyle w:val="ListParagraph"/>
              <w:ind w:left="0"/>
              <w:jc w:val="center"/>
            </w:pPr>
            <w:r>
              <w:t>Level</w:t>
            </w:r>
          </w:p>
        </w:tc>
        <w:tc>
          <w:tcPr>
            <w:tcW w:w="1697" w:type="dxa"/>
            <w:gridSpan w:val="2"/>
          </w:tcPr>
          <w:p w:rsidR="001B66F8" w:rsidRDefault="001B66F8" w:rsidP="00434CDC">
            <w:pPr>
              <w:pStyle w:val="ListParagraph"/>
              <w:ind w:left="0"/>
            </w:pPr>
            <w:r>
              <w:t>Begin Course</w:t>
            </w:r>
          </w:p>
        </w:tc>
        <w:tc>
          <w:tcPr>
            <w:tcW w:w="1627" w:type="dxa"/>
          </w:tcPr>
          <w:p w:rsidR="001B66F8" w:rsidRDefault="001B66F8" w:rsidP="00434CDC">
            <w:pPr>
              <w:pStyle w:val="ListParagraph"/>
              <w:ind w:left="0"/>
            </w:pPr>
            <w:r>
              <w:t>End Course</w:t>
            </w:r>
          </w:p>
        </w:tc>
        <w:tc>
          <w:tcPr>
            <w:tcW w:w="1851" w:type="dxa"/>
          </w:tcPr>
          <w:p w:rsidR="001B66F8" w:rsidRDefault="001B66F8" w:rsidP="00434CDC">
            <w:pPr>
              <w:pStyle w:val="ListParagraph"/>
              <w:ind w:left="0"/>
            </w:pPr>
            <w:r>
              <w:t>NREMT PASS/FAIL</w:t>
            </w:r>
          </w:p>
        </w:tc>
      </w:tr>
      <w:tr w:rsidR="001B66F8" w:rsidTr="001B66F8">
        <w:tc>
          <w:tcPr>
            <w:tcW w:w="1869" w:type="dxa"/>
          </w:tcPr>
          <w:p w:rsidR="001B66F8" w:rsidRDefault="001B66F8" w:rsidP="00434CDC">
            <w:pPr>
              <w:pStyle w:val="ListParagraph"/>
              <w:ind w:left="0"/>
            </w:pPr>
            <w:r>
              <w:t>EMR</w:t>
            </w:r>
          </w:p>
        </w:tc>
        <w:tc>
          <w:tcPr>
            <w:tcW w:w="1697" w:type="dxa"/>
            <w:gridSpan w:val="2"/>
          </w:tcPr>
          <w:p w:rsidR="001B66F8" w:rsidRDefault="001B66F8" w:rsidP="00434CDC">
            <w:pPr>
              <w:pStyle w:val="ListParagraph"/>
              <w:ind w:left="0"/>
              <w:jc w:val="center"/>
            </w:pPr>
          </w:p>
        </w:tc>
        <w:tc>
          <w:tcPr>
            <w:tcW w:w="1627" w:type="dxa"/>
          </w:tcPr>
          <w:p w:rsidR="001B66F8" w:rsidRDefault="001B66F8" w:rsidP="00434CDC">
            <w:pPr>
              <w:pStyle w:val="ListParagraph"/>
              <w:ind w:left="0"/>
              <w:jc w:val="center"/>
            </w:pPr>
          </w:p>
        </w:tc>
        <w:tc>
          <w:tcPr>
            <w:tcW w:w="1851" w:type="dxa"/>
          </w:tcPr>
          <w:p w:rsidR="001B66F8" w:rsidRDefault="001B66F8" w:rsidP="00434CDC">
            <w:pPr>
              <w:pStyle w:val="ListParagraph"/>
              <w:ind w:left="0"/>
              <w:jc w:val="center"/>
            </w:pPr>
          </w:p>
        </w:tc>
      </w:tr>
      <w:tr w:rsidR="001B66F8" w:rsidTr="001B66F8">
        <w:tc>
          <w:tcPr>
            <w:tcW w:w="1869" w:type="dxa"/>
          </w:tcPr>
          <w:p w:rsidR="001B66F8" w:rsidRDefault="001B66F8" w:rsidP="00434CDC">
            <w:pPr>
              <w:pStyle w:val="ListParagraph"/>
              <w:ind w:left="0"/>
            </w:pPr>
            <w:r>
              <w:t>EMT</w:t>
            </w:r>
          </w:p>
        </w:tc>
        <w:tc>
          <w:tcPr>
            <w:tcW w:w="1697" w:type="dxa"/>
            <w:gridSpan w:val="2"/>
          </w:tcPr>
          <w:p w:rsidR="001B66F8" w:rsidRDefault="001B66F8" w:rsidP="00434CDC">
            <w:pPr>
              <w:pStyle w:val="ListParagraph"/>
              <w:ind w:left="0"/>
              <w:jc w:val="center"/>
            </w:pPr>
            <w:r>
              <w:t>71</w:t>
            </w:r>
          </w:p>
        </w:tc>
        <w:tc>
          <w:tcPr>
            <w:tcW w:w="1627" w:type="dxa"/>
          </w:tcPr>
          <w:p w:rsidR="001B66F8" w:rsidRDefault="001B66F8" w:rsidP="00434CDC">
            <w:pPr>
              <w:pStyle w:val="ListParagraph"/>
              <w:ind w:left="0"/>
              <w:jc w:val="center"/>
            </w:pPr>
            <w:r>
              <w:t>56</w:t>
            </w:r>
          </w:p>
        </w:tc>
        <w:tc>
          <w:tcPr>
            <w:tcW w:w="1851" w:type="dxa"/>
          </w:tcPr>
          <w:p w:rsidR="001B66F8" w:rsidRDefault="001B66F8" w:rsidP="00434CDC">
            <w:pPr>
              <w:pStyle w:val="ListParagraph"/>
              <w:ind w:left="0"/>
              <w:jc w:val="center"/>
            </w:pPr>
            <w:r>
              <w:t>30 of 31 Certified</w:t>
            </w:r>
          </w:p>
        </w:tc>
      </w:tr>
      <w:tr w:rsidR="001B66F8" w:rsidTr="001B66F8">
        <w:tc>
          <w:tcPr>
            <w:tcW w:w="1869" w:type="dxa"/>
          </w:tcPr>
          <w:p w:rsidR="001B66F8" w:rsidRDefault="001B66F8" w:rsidP="00434CDC">
            <w:pPr>
              <w:pStyle w:val="ListParagraph"/>
              <w:ind w:left="0"/>
            </w:pPr>
            <w:r>
              <w:t>Paramedic</w:t>
            </w:r>
          </w:p>
        </w:tc>
        <w:tc>
          <w:tcPr>
            <w:tcW w:w="1697" w:type="dxa"/>
            <w:gridSpan w:val="2"/>
          </w:tcPr>
          <w:p w:rsidR="001B66F8" w:rsidRDefault="001B66F8" w:rsidP="00434CDC">
            <w:pPr>
              <w:pStyle w:val="ListParagraph"/>
              <w:ind w:left="0"/>
              <w:jc w:val="center"/>
            </w:pPr>
            <w:r>
              <w:t>10</w:t>
            </w:r>
          </w:p>
        </w:tc>
        <w:tc>
          <w:tcPr>
            <w:tcW w:w="1627" w:type="dxa"/>
          </w:tcPr>
          <w:p w:rsidR="001B66F8" w:rsidRDefault="001B66F8" w:rsidP="00434CDC">
            <w:pPr>
              <w:pStyle w:val="ListParagraph"/>
              <w:ind w:left="0"/>
              <w:jc w:val="center"/>
            </w:pPr>
            <w:r>
              <w:t>8</w:t>
            </w:r>
          </w:p>
        </w:tc>
        <w:tc>
          <w:tcPr>
            <w:tcW w:w="1851" w:type="dxa"/>
          </w:tcPr>
          <w:p w:rsidR="001B66F8" w:rsidRDefault="001B66F8" w:rsidP="00434CDC">
            <w:pPr>
              <w:pStyle w:val="ListParagraph"/>
              <w:ind w:left="0"/>
              <w:jc w:val="center"/>
            </w:pPr>
            <w:r>
              <w:t>8 Certified</w:t>
            </w:r>
          </w:p>
        </w:tc>
      </w:tr>
      <w:tr w:rsidR="001B66F8" w:rsidTr="001B66F8">
        <w:trPr>
          <w:gridAfter w:val="3"/>
          <w:wAfter w:w="3585" w:type="dxa"/>
        </w:trPr>
        <w:tc>
          <w:tcPr>
            <w:tcW w:w="1869" w:type="dxa"/>
          </w:tcPr>
          <w:p w:rsidR="001B66F8" w:rsidRPr="001B66F8" w:rsidRDefault="001B66F8" w:rsidP="001B66F8">
            <w:pPr>
              <w:pStyle w:val="ListParagraph"/>
              <w:ind w:left="0"/>
              <w:jc w:val="center"/>
              <w:rPr>
                <w:b/>
              </w:rPr>
            </w:pPr>
            <w:r w:rsidRPr="001B66F8">
              <w:rPr>
                <w:b/>
              </w:rPr>
              <w:t>2012-2013</w:t>
            </w:r>
          </w:p>
        </w:tc>
        <w:tc>
          <w:tcPr>
            <w:tcW w:w="1590" w:type="dxa"/>
          </w:tcPr>
          <w:p w:rsidR="001B66F8" w:rsidRPr="001B66F8" w:rsidRDefault="001B66F8" w:rsidP="001B66F8">
            <w:pPr>
              <w:pStyle w:val="ListParagraph"/>
              <w:ind w:left="0"/>
              <w:jc w:val="center"/>
              <w:rPr>
                <w:b/>
              </w:rPr>
            </w:pPr>
            <w:r>
              <w:rPr>
                <w:b/>
              </w:rPr>
              <w:t>Students</w:t>
            </w:r>
          </w:p>
        </w:tc>
      </w:tr>
      <w:tr w:rsidR="001B66F8" w:rsidTr="001B66F8">
        <w:tc>
          <w:tcPr>
            <w:tcW w:w="1869" w:type="dxa"/>
          </w:tcPr>
          <w:p w:rsidR="001B66F8" w:rsidRDefault="001B66F8" w:rsidP="002542BB">
            <w:pPr>
              <w:pStyle w:val="ListParagraph"/>
              <w:ind w:left="0"/>
              <w:jc w:val="center"/>
            </w:pPr>
            <w:r>
              <w:t>Level</w:t>
            </w:r>
          </w:p>
        </w:tc>
        <w:tc>
          <w:tcPr>
            <w:tcW w:w="1697" w:type="dxa"/>
            <w:gridSpan w:val="2"/>
          </w:tcPr>
          <w:p w:rsidR="001B66F8" w:rsidRDefault="001B66F8" w:rsidP="002542BB">
            <w:pPr>
              <w:pStyle w:val="ListParagraph"/>
              <w:ind w:left="0"/>
            </w:pPr>
            <w:r>
              <w:t>Begin Course</w:t>
            </w:r>
          </w:p>
        </w:tc>
        <w:tc>
          <w:tcPr>
            <w:tcW w:w="1627" w:type="dxa"/>
          </w:tcPr>
          <w:p w:rsidR="001B66F8" w:rsidRDefault="001B66F8" w:rsidP="002542BB">
            <w:pPr>
              <w:pStyle w:val="ListParagraph"/>
              <w:ind w:left="0"/>
            </w:pPr>
            <w:r>
              <w:t>End Course</w:t>
            </w:r>
          </w:p>
        </w:tc>
        <w:tc>
          <w:tcPr>
            <w:tcW w:w="1851" w:type="dxa"/>
          </w:tcPr>
          <w:p w:rsidR="001B66F8" w:rsidRDefault="001B66F8" w:rsidP="002542BB">
            <w:pPr>
              <w:pStyle w:val="ListParagraph"/>
              <w:ind w:left="0"/>
            </w:pPr>
            <w:r>
              <w:t>NREMT PASS/FAIL</w:t>
            </w:r>
          </w:p>
        </w:tc>
      </w:tr>
      <w:tr w:rsidR="001B66F8" w:rsidTr="001B66F8">
        <w:trPr>
          <w:trHeight w:val="332"/>
        </w:trPr>
        <w:tc>
          <w:tcPr>
            <w:tcW w:w="1869" w:type="dxa"/>
          </w:tcPr>
          <w:p w:rsidR="001B66F8" w:rsidRDefault="001B66F8" w:rsidP="002542BB">
            <w:pPr>
              <w:pStyle w:val="ListParagraph"/>
              <w:ind w:left="0"/>
            </w:pPr>
            <w:r>
              <w:t>EMR</w:t>
            </w:r>
          </w:p>
        </w:tc>
        <w:tc>
          <w:tcPr>
            <w:tcW w:w="1697" w:type="dxa"/>
            <w:gridSpan w:val="2"/>
          </w:tcPr>
          <w:p w:rsidR="001B66F8" w:rsidRDefault="001B66F8" w:rsidP="002542BB">
            <w:pPr>
              <w:pStyle w:val="ListParagraph"/>
              <w:ind w:left="0"/>
              <w:jc w:val="center"/>
            </w:pPr>
            <w:r>
              <w:t>51</w:t>
            </w:r>
          </w:p>
        </w:tc>
        <w:tc>
          <w:tcPr>
            <w:tcW w:w="1627" w:type="dxa"/>
          </w:tcPr>
          <w:p w:rsidR="001B66F8" w:rsidRDefault="001B66F8" w:rsidP="002542BB">
            <w:pPr>
              <w:pStyle w:val="ListParagraph"/>
              <w:ind w:left="0"/>
              <w:jc w:val="center"/>
            </w:pPr>
            <w:r>
              <w:t>44</w:t>
            </w:r>
          </w:p>
        </w:tc>
        <w:tc>
          <w:tcPr>
            <w:tcW w:w="1851" w:type="dxa"/>
          </w:tcPr>
          <w:p w:rsidR="001B66F8" w:rsidRDefault="001B66F8" w:rsidP="002542BB">
            <w:pPr>
              <w:pStyle w:val="ListParagraph"/>
              <w:ind w:left="0"/>
              <w:jc w:val="center"/>
            </w:pPr>
          </w:p>
        </w:tc>
      </w:tr>
      <w:tr w:rsidR="001B66F8" w:rsidTr="001B66F8">
        <w:tc>
          <w:tcPr>
            <w:tcW w:w="1869" w:type="dxa"/>
          </w:tcPr>
          <w:p w:rsidR="001B66F8" w:rsidRDefault="001B66F8" w:rsidP="002542BB">
            <w:pPr>
              <w:pStyle w:val="ListParagraph"/>
              <w:ind w:left="0"/>
            </w:pPr>
            <w:r>
              <w:t>EMT</w:t>
            </w:r>
          </w:p>
        </w:tc>
        <w:tc>
          <w:tcPr>
            <w:tcW w:w="1697" w:type="dxa"/>
            <w:gridSpan w:val="2"/>
          </w:tcPr>
          <w:p w:rsidR="001B66F8" w:rsidRDefault="001B66F8" w:rsidP="002542BB">
            <w:pPr>
              <w:pStyle w:val="ListParagraph"/>
              <w:ind w:left="0"/>
              <w:jc w:val="center"/>
            </w:pPr>
            <w:r>
              <w:t>46</w:t>
            </w:r>
          </w:p>
        </w:tc>
        <w:tc>
          <w:tcPr>
            <w:tcW w:w="1627" w:type="dxa"/>
          </w:tcPr>
          <w:p w:rsidR="001B66F8" w:rsidRDefault="001B66F8" w:rsidP="002542BB">
            <w:pPr>
              <w:pStyle w:val="ListParagraph"/>
              <w:ind w:left="0"/>
              <w:jc w:val="center"/>
            </w:pPr>
            <w:r>
              <w:t>28</w:t>
            </w:r>
          </w:p>
        </w:tc>
        <w:tc>
          <w:tcPr>
            <w:tcW w:w="1851" w:type="dxa"/>
          </w:tcPr>
          <w:p w:rsidR="001B66F8" w:rsidRDefault="001B66F8" w:rsidP="002542BB">
            <w:pPr>
              <w:pStyle w:val="ListParagraph"/>
              <w:ind w:left="0"/>
              <w:jc w:val="center"/>
            </w:pPr>
            <w:r>
              <w:t>16 of 23 Certified</w:t>
            </w:r>
          </w:p>
        </w:tc>
      </w:tr>
      <w:tr w:rsidR="001B66F8" w:rsidTr="001B66F8">
        <w:tc>
          <w:tcPr>
            <w:tcW w:w="1869" w:type="dxa"/>
          </w:tcPr>
          <w:p w:rsidR="001B66F8" w:rsidRDefault="001B66F8" w:rsidP="002542BB">
            <w:pPr>
              <w:pStyle w:val="ListParagraph"/>
              <w:ind w:left="0"/>
            </w:pPr>
            <w:r>
              <w:t>Paramedic</w:t>
            </w:r>
          </w:p>
        </w:tc>
        <w:tc>
          <w:tcPr>
            <w:tcW w:w="1697" w:type="dxa"/>
            <w:gridSpan w:val="2"/>
          </w:tcPr>
          <w:p w:rsidR="001B66F8" w:rsidRDefault="001B66F8" w:rsidP="002542BB">
            <w:pPr>
              <w:pStyle w:val="ListParagraph"/>
              <w:ind w:left="0"/>
              <w:jc w:val="center"/>
            </w:pPr>
            <w:r>
              <w:t>11</w:t>
            </w:r>
          </w:p>
        </w:tc>
        <w:tc>
          <w:tcPr>
            <w:tcW w:w="1627" w:type="dxa"/>
          </w:tcPr>
          <w:p w:rsidR="001B66F8" w:rsidRDefault="001B66F8" w:rsidP="002542BB">
            <w:pPr>
              <w:pStyle w:val="ListParagraph"/>
              <w:ind w:left="0"/>
              <w:jc w:val="center"/>
            </w:pPr>
            <w:r>
              <w:t>10</w:t>
            </w:r>
          </w:p>
        </w:tc>
        <w:tc>
          <w:tcPr>
            <w:tcW w:w="1851" w:type="dxa"/>
          </w:tcPr>
          <w:p w:rsidR="001B66F8" w:rsidRDefault="001B66F8" w:rsidP="002542BB">
            <w:pPr>
              <w:pStyle w:val="ListParagraph"/>
              <w:ind w:left="0"/>
              <w:jc w:val="center"/>
            </w:pPr>
            <w:r>
              <w:t xml:space="preserve"> 7 of 8 Certified</w:t>
            </w:r>
          </w:p>
        </w:tc>
      </w:tr>
    </w:tbl>
    <w:p w:rsidR="00604B38" w:rsidRDefault="00604B38" w:rsidP="002A3FB9">
      <w:pPr>
        <w:spacing w:after="0" w:line="240" w:lineRule="auto"/>
      </w:pPr>
    </w:p>
    <w:p w:rsidR="00604B38" w:rsidRDefault="00604B38" w:rsidP="002A3FB9">
      <w:pPr>
        <w:spacing w:after="0" w:line="240" w:lineRule="auto"/>
      </w:pPr>
    </w:p>
    <w:p w:rsidR="002A3FB9" w:rsidRPr="00434CDC" w:rsidRDefault="002A3FB9" w:rsidP="00434CDC">
      <w:pPr>
        <w:pStyle w:val="ListParagraph"/>
        <w:numPr>
          <w:ilvl w:val="0"/>
          <w:numId w:val="4"/>
        </w:numPr>
        <w:spacing w:after="0" w:line="240" w:lineRule="auto"/>
        <w:rPr>
          <w:i/>
          <w:u w:val="single"/>
        </w:rPr>
      </w:pPr>
      <w:r w:rsidRPr="00434CDC">
        <w:rPr>
          <w:i/>
          <w:u w:val="single"/>
        </w:rPr>
        <w:t>Degrees and Certificates conferred</w:t>
      </w:r>
    </w:p>
    <w:p w:rsidR="002A3FB9" w:rsidRDefault="002A3FB9" w:rsidP="002A3FB9">
      <w:pPr>
        <w:spacing w:after="0" w:line="240" w:lineRule="auto"/>
      </w:pPr>
      <w:r>
        <w:t>AAS Emergency Medical Technology-Paramedic</w:t>
      </w:r>
    </w:p>
    <w:p w:rsidR="002A3FB9" w:rsidRDefault="002A3FB9" w:rsidP="002A3FB9">
      <w:pPr>
        <w:spacing w:after="0" w:line="240" w:lineRule="auto"/>
      </w:pPr>
    </w:p>
    <w:p w:rsidR="002A3FB9" w:rsidRPr="00434CDC" w:rsidRDefault="00DB4A29" w:rsidP="00434CDC">
      <w:pPr>
        <w:pStyle w:val="ListParagraph"/>
        <w:numPr>
          <w:ilvl w:val="0"/>
          <w:numId w:val="4"/>
        </w:numPr>
        <w:spacing w:after="0" w:line="240" w:lineRule="auto"/>
        <w:rPr>
          <w:i/>
          <w:u w:val="single"/>
        </w:rPr>
      </w:pPr>
      <w:r w:rsidRPr="00434CDC">
        <w:rPr>
          <w:i/>
          <w:u w:val="single"/>
        </w:rPr>
        <w:t>If this program articulates with secondary programs, please describe</w:t>
      </w:r>
    </w:p>
    <w:p w:rsidR="00DB4A29" w:rsidRDefault="00DB4A29" w:rsidP="002A3FB9">
      <w:pPr>
        <w:spacing w:after="0" w:line="240" w:lineRule="auto"/>
      </w:pPr>
      <w:r>
        <w:t>N/A</w:t>
      </w:r>
    </w:p>
    <w:p w:rsidR="003A1C6C" w:rsidRDefault="003A1C6C" w:rsidP="002A3FB9">
      <w:pPr>
        <w:spacing w:after="0" w:line="240" w:lineRule="auto"/>
      </w:pPr>
    </w:p>
    <w:p w:rsidR="002A3FB9" w:rsidRPr="00434CDC" w:rsidRDefault="002A3FB9" w:rsidP="00434CDC">
      <w:pPr>
        <w:pStyle w:val="ListParagraph"/>
        <w:numPr>
          <w:ilvl w:val="0"/>
          <w:numId w:val="4"/>
        </w:numPr>
        <w:spacing w:after="0" w:line="240" w:lineRule="auto"/>
        <w:rPr>
          <w:i/>
          <w:u w:val="single"/>
        </w:rPr>
      </w:pPr>
      <w:r w:rsidRPr="00434CDC">
        <w:rPr>
          <w:i/>
          <w:u w:val="single"/>
        </w:rPr>
        <w:t>Provide a narrative on the historical development, goals, and objectives of the program and any unique characteristics.</w:t>
      </w:r>
    </w:p>
    <w:p w:rsidR="00DB4A29" w:rsidRDefault="00DB4A29" w:rsidP="00DB4A29">
      <w:pPr>
        <w:spacing w:after="0" w:line="240" w:lineRule="auto"/>
      </w:pPr>
    </w:p>
    <w:p w:rsidR="00DB4A29" w:rsidRDefault="00DB4A29" w:rsidP="00DB4A29">
      <w:pPr>
        <w:spacing w:after="0" w:line="240" w:lineRule="auto"/>
      </w:pPr>
      <w:r>
        <w:t>The EMS program at SWOCC began in the early 1990’s.  Until 2008 SWOCC offered First Responder, EMT-Basic, and EMT-Intermediate.  During this tenure Paul Reynolds was the director of the EMS courses offered</w:t>
      </w:r>
      <w:r w:rsidR="00892BC9">
        <w:t>,</w:t>
      </w:r>
      <w:r>
        <w:t xml:space="preserve"> and students could earn a one year EMT certificate.  In 2008 SWOCC officially began a two year degree program with the offering of Paramedic.  Terry Mendez was hired to instruct and oversee the Paramedic course.  During t</w:t>
      </w:r>
      <w:r w:rsidR="00F2623B">
        <w:t>he initial phase</w:t>
      </w:r>
      <w:r>
        <w:t xml:space="preserve"> of the degree and the paramedic</w:t>
      </w:r>
      <w:r w:rsidR="00892BC9">
        <w:t>,</w:t>
      </w:r>
      <w:r>
        <w:t xml:space="preserve"> Paul Reynolds continued as director.  </w:t>
      </w:r>
      <w:r w:rsidR="001B66F8">
        <w:t xml:space="preserve">As a result in program growth, </w:t>
      </w:r>
      <w:r>
        <w:t xml:space="preserve">Terry Mendez was appointed the Director of EMT/Paramedic </w:t>
      </w:r>
      <w:r w:rsidR="001B66F8">
        <w:t>at SWOCC in 2010 which allowed us to assure</w:t>
      </w:r>
      <w:r w:rsidR="00F2623B">
        <w:t xml:space="preserve"> a cohesive, seamless program from the EMR level to the Paramedic.  SWOCC currently offers the EMR, EMT, and Paramedic levels with planned im</w:t>
      </w:r>
      <w:r w:rsidR="000B636C">
        <w:t>plementation of the AEMT</w:t>
      </w:r>
      <w:r w:rsidR="00833DAC">
        <w:t xml:space="preserve"> (pending CCWD approval)</w:t>
      </w:r>
      <w:r w:rsidR="000B636C">
        <w:t xml:space="preserve"> in the </w:t>
      </w:r>
      <w:r w:rsidR="00892BC9">
        <w:t>2014-2015</w:t>
      </w:r>
      <w:r w:rsidR="000B636C">
        <w:t xml:space="preserve"> academic year</w:t>
      </w:r>
      <w:r w:rsidR="00F2623B">
        <w:t xml:space="preserve">.  </w:t>
      </w:r>
      <w:r w:rsidR="00F72583">
        <w:t xml:space="preserve">In </w:t>
      </w:r>
      <w:r w:rsidR="00177D46">
        <w:t xml:space="preserve">March of 2013 the </w:t>
      </w:r>
      <w:r w:rsidR="00F72583">
        <w:t>Paramedic</w:t>
      </w:r>
      <w:r w:rsidR="00177D46">
        <w:t xml:space="preserve"> gained national accreditation through CAAHEP.</w:t>
      </w:r>
    </w:p>
    <w:p w:rsidR="00F2623B" w:rsidRDefault="00F2623B" w:rsidP="00DB4A29">
      <w:pPr>
        <w:spacing w:after="0" w:line="240" w:lineRule="auto"/>
      </w:pPr>
    </w:p>
    <w:p w:rsidR="00F2623B" w:rsidRDefault="00F2623B" w:rsidP="00DB4A29">
      <w:pPr>
        <w:spacing w:after="0" w:line="240" w:lineRule="auto"/>
      </w:pPr>
      <w:r>
        <w:t>Our current goals are to continue to develop, implement, and evaluate the program to assure instruction and resources</w:t>
      </w:r>
      <w:r w:rsidR="006776B1">
        <w:t xml:space="preserve"> meet or exceed</w:t>
      </w:r>
      <w:r>
        <w:t xml:space="preserve"> the 2009 National EMS Educational Guidelines, the Committee on Accreditation of Allied Health Education Programs (CAAHEP)</w:t>
      </w:r>
      <w:r w:rsidR="006776B1">
        <w:t xml:space="preserve"> Standards, and t</w:t>
      </w:r>
      <w:r>
        <w:t>he Oregon DHS-EMS H</w:t>
      </w:r>
      <w:r w:rsidR="001B66F8">
        <w:t>ealth Authority Standards.   This</w:t>
      </w:r>
      <w:r>
        <w:t xml:space="preserve"> will help us achieve our objective of providing high quality training to the students and communities of interest we serve within our district.</w:t>
      </w:r>
    </w:p>
    <w:p w:rsidR="006776B1" w:rsidRDefault="006776B1" w:rsidP="00DB4A29">
      <w:pPr>
        <w:spacing w:after="0" w:line="240" w:lineRule="auto"/>
      </w:pPr>
    </w:p>
    <w:p w:rsidR="003A1C6C" w:rsidRPr="003A1C6C" w:rsidRDefault="006776B1" w:rsidP="00177D46">
      <w:pPr>
        <w:spacing w:after="0" w:line="240" w:lineRule="auto"/>
      </w:pPr>
      <w:r>
        <w:t xml:space="preserve">SWOCC has a unique characteristic in that we are the only Paramedic program on the Oregon Coast.  We are a smaller college with a limited community of resources which has allowed us to seek partnerships for training that may not be normally sought in a larger community.  </w:t>
      </w:r>
      <w:r w:rsidR="00E02EAA">
        <w:t>These partnerships have</w:t>
      </w:r>
      <w:r>
        <w:t xml:space="preserve"> opened great opportunities for students to interact and see a different view of health care and the larger role they may play in it.</w:t>
      </w:r>
    </w:p>
    <w:p w:rsidR="006776B1" w:rsidRPr="006776B1" w:rsidRDefault="006776B1" w:rsidP="003A1C6C">
      <w:pPr>
        <w:pStyle w:val="Heading1"/>
        <w:numPr>
          <w:ilvl w:val="0"/>
          <w:numId w:val="2"/>
        </w:numPr>
        <w:rPr>
          <w:color w:val="auto"/>
        </w:rPr>
      </w:pPr>
      <w:bookmarkStart w:id="3" w:name="_Toc382310298"/>
      <w:r w:rsidRPr="006776B1">
        <w:rPr>
          <w:color w:val="auto"/>
        </w:rPr>
        <w:t>Instructional Program</w:t>
      </w:r>
      <w:bookmarkEnd w:id="3"/>
    </w:p>
    <w:p w:rsidR="001F740C" w:rsidRDefault="001F740C" w:rsidP="001F740C">
      <w:pPr>
        <w:spacing w:after="0" w:line="240" w:lineRule="auto"/>
      </w:pPr>
    </w:p>
    <w:p w:rsidR="006776B1" w:rsidRPr="00892BC9" w:rsidRDefault="00D6504C" w:rsidP="00D6504C">
      <w:pPr>
        <w:pStyle w:val="ListParagraph"/>
        <w:numPr>
          <w:ilvl w:val="0"/>
          <w:numId w:val="7"/>
        </w:numPr>
        <w:spacing w:after="0" w:line="240" w:lineRule="auto"/>
        <w:rPr>
          <w:i/>
        </w:rPr>
      </w:pPr>
      <w:r w:rsidRPr="00892BC9">
        <w:rPr>
          <w:i/>
        </w:rPr>
        <w:lastRenderedPageBreak/>
        <w:t>State the length of the program and or the courses offered.  Include the number of clock and credit hours, and type of degree/certificate offered if applicable.</w:t>
      </w:r>
    </w:p>
    <w:p w:rsidR="00D6504C" w:rsidRDefault="00D6504C" w:rsidP="00D6504C">
      <w:pPr>
        <w:spacing w:after="0" w:line="240" w:lineRule="auto"/>
      </w:pPr>
    </w:p>
    <w:p w:rsidR="00D6504C" w:rsidRPr="00795C51" w:rsidRDefault="00795C51" w:rsidP="00D6504C">
      <w:pPr>
        <w:spacing w:after="0" w:line="240" w:lineRule="auto"/>
        <w:rPr>
          <w:b/>
          <w:i/>
        </w:rPr>
      </w:pPr>
      <w:r>
        <w:rPr>
          <w:b/>
          <w:i/>
        </w:rPr>
        <w:t xml:space="preserve">2014-2015 Academic </w:t>
      </w:r>
      <w:proofErr w:type="gramStart"/>
      <w:r>
        <w:rPr>
          <w:b/>
          <w:i/>
        </w:rPr>
        <w:t>Outline</w:t>
      </w:r>
      <w:proofErr w:type="gramEnd"/>
    </w:p>
    <w:tbl>
      <w:tblPr>
        <w:tblW w:w="10064" w:type="dxa"/>
        <w:jc w:val="center"/>
        <w:tblLayout w:type="fixed"/>
        <w:tblLook w:val="0000" w:firstRow="0" w:lastRow="0" w:firstColumn="0" w:lastColumn="0" w:noHBand="0" w:noVBand="0"/>
      </w:tblPr>
      <w:tblGrid>
        <w:gridCol w:w="1015"/>
        <w:gridCol w:w="1124"/>
        <w:gridCol w:w="3749"/>
        <w:gridCol w:w="12"/>
        <w:gridCol w:w="795"/>
        <w:gridCol w:w="15"/>
        <w:gridCol w:w="815"/>
        <w:gridCol w:w="17"/>
        <w:gridCol w:w="748"/>
        <w:gridCol w:w="19"/>
        <w:gridCol w:w="890"/>
        <w:gridCol w:w="20"/>
        <w:gridCol w:w="822"/>
        <w:gridCol w:w="23"/>
      </w:tblGrid>
      <w:tr w:rsidR="00D6504C" w:rsidRPr="00D6504C" w:rsidTr="00D6504C">
        <w:trPr>
          <w:cantSplit/>
          <w:trHeight w:val="960"/>
          <w:jc w:val="center"/>
        </w:trPr>
        <w:tc>
          <w:tcPr>
            <w:tcW w:w="1015" w:type="dxa"/>
            <w:tcBorders>
              <w:top w:val="single" w:sz="4" w:space="0" w:color="000000"/>
              <w:left w:val="single" w:sz="4" w:space="0" w:color="000000"/>
              <w:bottom w:val="single" w:sz="4" w:space="0" w:color="000000"/>
              <w:right w:val="single" w:sz="4" w:space="0" w:color="000000"/>
            </w:tcBorders>
            <w:shd w:val="clear" w:color="auto" w:fill="EAF1DD"/>
            <w:tcMar>
              <w:top w:w="0" w:type="dxa"/>
              <w:left w:w="0" w:type="dxa"/>
              <w:bottom w:w="0" w:type="dxa"/>
              <w:right w:w="0" w:type="dxa"/>
            </w:tcMar>
            <w:vAlign w:val="center"/>
          </w:tcPr>
          <w:p w:rsidR="00D6504C" w:rsidRPr="00D6504C" w:rsidRDefault="00D6504C" w:rsidP="00D6504C">
            <w:pPr>
              <w:spacing w:after="0" w:line="240" w:lineRule="auto"/>
              <w:jc w:val="center"/>
              <w:rPr>
                <w:rFonts w:ascii="Arial" w:eastAsia="ヒラギノ角ゴ Pro W3" w:hAnsi="Arial" w:cs="Times New Roman"/>
                <w:color w:val="000000"/>
                <w:szCs w:val="24"/>
              </w:rPr>
            </w:pPr>
            <w:r w:rsidRPr="00D6504C">
              <w:rPr>
                <w:rFonts w:ascii="Arial" w:eastAsia="ヒラギノ角ゴ Pro W3" w:hAnsi="Arial" w:cs="Times New Roman"/>
                <w:color w:val="000000"/>
                <w:szCs w:val="24"/>
              </w:rPr>
              <w:t xml:space="preserve">Sequence by </w:t>
            </w:r>
            <w:proofErr w:type="spellStart"/>
            <w:r w:rsidRPr="00D6504C">
              <w:rPr>
                <w:rFonts w:ascii="Arial" w:eastAsia="ヒラギノ角ゴ Pro W3" w:hAnsi="Arial" w:cs="Times New Roman"/>
                <w:color w:val="000000"/>
                <w:szCs w:val="24"/>
              </w:rPr>
              <w:t>Sem</w:t>
            </w:r>
            <w:proofErr w:type="spellEnd"/>
            <w:r w:rsidRPr="00D6504C">
              <w:rPr>
                <w:rFonts w:ascii="Arial" w:eastAsia="ヒラギノ角ゴ Pro W3" w:hAnsi="Arial" w:cs="Times New Roman"/>
                <w:color w:val="000000"/>
                <w:szCs w:val="24"/>
              </w:rPr>
              <w:t>/ Quarter #</w:t>
            </w:r>
          </w:p>
        </w:tc>
        <w:tc>
          <w:tcPr>
            <w:tcW w:w="1124" w:type="dxa"/>
            <w:tcBorders>
              <w:top w:val="single" w:sz="4" w:space="0" w:color="000000"/>
              <w:left w:val="single" w:sz="4" w:space="0" w:color="000000"/>
              <w:bottom w:val="single" w:sz="4" w:space="0" w:color="000000"/>
              <w:right w:val="single" w:sz="4" w:space="0" w:color="000000"/>
            </w:tcBorders>
            <w:shd w:val="clear" w:color="auto" w:fill="EAF1DD"/>
            <w:tcMar>
              <w:top w:w="0" w:type="dxa"/>
              <w:left w:w="0" w:type="dxa"/>
              <w:bottom w:w="0" w:type="dxa"/>
              <w:right w:w="0" w:type="dxa"/>
            </w:tcMar>
            <w:vAlign w:val="center"/>
          </w:tcPr>
          <w:p w:rsidR="00D6504C" w:rsidRPr="00D6504C" w:rsidRDefault="00D6504C" w:rsidP="00D6504C">
            <w:pPr>
              <w:spacing w:after="0" w:line="240" w:lineRule="auto"/>
              <w:rPr>
                <w:rFonts w:ascii="Arial" w:eastAsia="ヒラギノ角ゴ Pro W3" w:hAnsi="Arial" w:cs="Times New Roman"/>
                <w:color w:val="000000"/>
                <w:szCs w:val="24"/>
              </w:rPr>
            </w:pPr>
            <w:r w:rsidRPr="00D6504C">
              <w:rPr>
                <w:rFonts w:ascii="Arial" w:eastAsia="ヒラギノ角ゴ Pro W3" w:hAnsi="Arial" w:cs="Times New Roman"/>
                <w:color w:val="000000"/>
                <w:szCs w:val="24"/>
              </w:rPr>
              <w:t>Course Number</w:t>
            </w:r>
          </w:p>
        </w:tc>
        <w:tc>
          <w:tcPr>
            <w:tcW w:w="3761" w:type="dxa"/>
            <w:gridSpan w:val="2"/>
            <w:tcBorders>
              <w:top w:val="single" w:sz="4" w:space="0" w:color="000000"/>
              <w:left w:val="single" w:sz="4" w:space="0" w:color="000000"/>
              <w:bottom w:val="single" w:sz="4" w:space="0" w:color="000000"/>
              <w:right w:val="single" w:sz="4" w:space="0" w:color="000000"/>
            </w:tcBorders>
            <w:shd w:val="clear" w:color="auto" w:fill="EAF1DD"/>
            <w:tcMar>
              <w:top w:w="0" w:type="dxa"/>
              <w:left w:w="0" w:type="dxa"/>
              <w:bottom w:w="0" w:type="dxa"/>
              <w:right w:w="0" w:type="dxa"/>
            </w:tcMar>
            <w:vAlign w:val="center"/>
          </w:tcPr>
          <w:p w:rsidR="00D6504C" w:rsidRPr="00D6504C" w:rsidRDefault="00D6504C" w:rsidP="00D6504C">
            <w:pPr>
              <w:spacing w:after="0" w:line="240" w:lineRule="auto"/>
              <w:rPr>
                <w:rFonts w:ascii="Arial" w:eastAsia="ヒラギノ角ゴ Pro W3" w:hAnsi="Arial" w:cs="Times New Roman"/>
                <w:color w:val="000000"/>
                <w:szCs w:val="24"/>
              </w:rPr>
            </w:pPr>
            <w:r w:rsidRPr="00D6504C">
              <w:rPr>
                <w:rFonts w:ascii="Arial" w:eastAsia="ヒラギノ角ゴ Pro W3" w:hAnsi="Arial" w:cs="Times New Roman"/>
                <w:color w:val="000000"/>
                <w:szCs w:val="24"/>
              </w:rPr>
              <w:t>Course Title</w:t>
            </w: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EAF1DD"/>
            <w:tcMar>
              <w:top w:w="0" w:type="dxa"/>
              <w:left w:w="0" w:type="dxa"/>
              <w:bottom w:w="0" w:type="dxa"/>
              <w:right w:w="0" w:type="dxa"/>
            </w:tcMar>
            <w:vAlign w:val="center"/>
          </w:tcPr>
          <w:p w:rsidR="00D6504C" w:rsidRPr="00D6504C" w:rsidRDefault="00D6504C" w:rsidP="00D6504C">
            <w:pPr>
              <w:spacing w:after="0" w:line="240" w:lineRule="auto"/>
              <w:jc w:val="center"/>
              <w:rPr>
                <w:rFonts w:ascii="Arial" w:eastAsia="ヒラギノ角ゴ Pro W3" w:hAnsi="Arial" w:cs="Times New Roman"/>
                <w:color w:val="000000"/>
                <w:szCs w:val="24"/>
              </w:rPr>
            </w:pPr>
            <w:r w:rsidRPr="00D6504C">
              <w:rPr>
                <w:rFonts w:ascii="Arial" w:eastAsia="ヒラギノ角ゴ Pro W3" w:hAnsi="Arial" w:cs="Times New Roman"/>
                <w:color w:val="000000"/>
                <w:szCs w:val="24"/>
              </w:rPr>
              <w:t># Credits</w:t>
            </w:r>
          </w:p>
        </w:tc>
        <w:tc>
          <w:tcPr>
            <w:tcW w:w="832" w:type="dxa"/>
            <w:gridSpan w:val="2"/>
            <w:tcBorders>
              <w:top w:val="single" w:sz="4" w:space="0" w:color="000000"/>
              <w:left w:val="single" w:sz="4" w:space="0" w:color="000000"/>
              <w:bottom w:val="single" w:sz="4" w:space="0" w:color="000000"/>
              <w:right w:val="single" w:sz="4" w:space="0" w:color="000000"/>
            </w:tcBorders>
            <w:shd w:val="clear" w:color="auto" w:fill="EAF1DD"/>
            <w:tcMar>
              <w:top w:w="0" w:type="dxa"/>
              <w:left w:w="0" w:type="dxa"/>
              <w:bottom w:w="0" w:type="dxa"/>
              <w:right w:w="0" w:type="dxa"/>
            </w:tcMar>
            <w:vAlign w:val="center"/>
          </w:tcPr>
          <w:p w:rsidR="00D6504C" w:rsidRPr="00D6504C" w:rsidRDefault="00D6504C" w:rsidP="00D6504C">
            <w:pPr>
              <w:spacing w:after="0" w:line="240" w:lineRule="auto"/>
              <w:jc w:val="center"/>
              <w:rPr>
                <w:rFonts w:ascii="Arial" w:eastAsia="ヒラギノ角ゴ Pro W3" w:hAnsi="Arial" w:cs="Times New Roman"/>
                <w:color w:val="000000"/>
                <w:szCs w:val="24"/>
              </w:rPr>
            </w:pPr>
            <w:r w:rsidRPr="00D6504C">
              <w:rPr>
                <w:rFonts w:ascii="Arial" w:eastAsia="ヒラギノ角ゴ Pro W3" w:hAnsi="Arial" w:cs="Times New Roman"/>
                <w:color w:val="000000"/>
                <w:szCs w:val="24"/>
              </w:rPr>
              <w:t># Lecture Hours</w:t>
            </w:r>
          </w:p>
        </w:tc>
        <w:tc>
          <w:tcPr>
            <w:tcW w:w="767" w:type="dxa"/>
            <w:gridSpan w:val="2"/>
            <w:tcBorders>
              <w:top w:val="single" w:sz="4" w:space="0" w:color="000000"/>
              <w:left w:val="single" w:sz="4" w:space="0" w:color="000000"/>
              <w:bottom w:val="single" w:sz="4" w:space="0" w:color="000000"/>
              <w:right w:val="single" w:sz="4" w:space="0" w:color="000000"/>
            </w:tcBorders>
            <w:shd w:val="clear" w:color="auto" w:fill="EAF1DD"/>
            <w:tcMar>
              <w:top w:w="0" w:type="dxa"/>
              <w:left w:w="0" w:type="dxa"/>
              <w:bottom w:w="0" w:type="dxa"/>
              <w:right w:w="0" w:type="dxa"/>
            </w:tcMar>
            <w:vAlign w:val="center"/>
          </w:tcPr>
          <w:p w:rsidR="00D6504C" w:rsidRPr="00D6504C" w:rsidRDefault="00D6504C" w:rsidP="00D6504C">
            <w:pPr>
              <w:spacing w:after="0" w:line="240" w:lineRule="auto"/>
              <w:jc w:val="center"/>
              <w:rPr>
                <w:rFonts w:ascii="Arial" w:eastAsia="ヒラギノ角ゴ Pro W3" w:hAnsi="Arial" w:cs="Times New Roman"/>
                <w:color w:val="000000"/>
                <w:szCs w:val="24"/>
              </w:rPr>
            </w:pPr>
            <w:r w:rsidRPr="00D6504C">
              <w:rPr>
                <w:rFonts w:ascii="Arial" w:eastAsia="ヒラギノ角ゴ Pro W3" w:hAnsi="Arial" w:cs="Times New Roman"/>
                <w:color w:val="000000"/>
                <w:szCs w:val="24"/>
              </w:rPr>
              <w:t># Lab Hours</w:t>
            </w:r>
          </w:p>
        </w:tc>
        <w:tc>
          <w:tcPr>
            <w:tcW w:w="910" w:type="dxa"/>
            <w:gridSpan w:val="2"/>
            <w:tcBorders>
              <w:top w:val="single" w:sz="4" w:space="0" w:color="000000"/>
              <w:left w:val="single" w:sz="4" w:space="0" w:color="000000"/>
              <w:bottom w:val="single" w:sz="4" w:space="0" w:color="000000"/>
              <w:right w:val="single" w:sz="4" w:space="0" w:color="000000"/>
            </w:tcBorders>
            <w:shd w:val="clear" w:color="auto" w:fill="EAF1DD"/>
            <w:tcMar>
              <w:top w:w="0" w:type="dxa"/>
              <w:left w:w="0" w:type="dxa"/>
              <w:bottom w:w="0" w:type="dxa"/>
              <w:right w:w="0" w:type="dxa"/>
            </w:tcMar>
            <w:vAlign w:val="center"/>
          </w:tcPr>
          <w:p w:rsidR="00D6504C" w:rsidRPr="00D6504C" w:rsidRDefault="00D6504C" w:rsidP="00D6504C">
            <w:pPr>
              <w:spacing w:after="0" w:line="240" w:lineRule="auto"/>
              <w:jc w:val="center"/>
              <w:rPr>
                <w:rFonts w:ascii="Arial" w:eastAsia="ヒラギノ角ゴ Pro W3" w:hAnsi="Arial" w:cs="Times New Roman"/>
                <w:color w:val="000000"/>
                <w:szCs w:val="24"/>
              </w:rPr>
            </w:pPr>
            <w:r w:rsidRPr="00D6504C">
              <w:rPr>
                <w:rFonts w:ascii="Arial" w:eastAsia="ヒラギノ角ゴ Pro W3" w:hAnsi="Arial" w:cs="Times New Roman"/>
                <w:color w:val="000000"/>
                <w:szCs w:val="24"/>
              </w:rPr>
              <w:t># Clinical Hours</w:t>
            </w: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EAF1DD"/>
            <w:tcMar>
              <w:top w:w="0" w:type="dxa"/>
              <w:left w:w="0" w:type="dxa"/>
              <w:bottom w:w="0" w:type="dxa"/>
              <w:right w:w="0" w:type="dxa"/>
            </w:tcMar>
            <w:vAlign w:val="center"/>
          </w:tcPr>
          <w:p w:rsidR="00D6504C" w:rsidRPr="00D6504C" w:rsidRDefault="00D6504C" w:rsidP="00D6504C">
            <w:pPr>
              <w:spacing w:after="0" w:line="240" w:lineRule="auto"/>
              <w:jc w:val="center"/>
              <w:rPr>
                <w:rFonts w:ascii="Arial" w:eastAsia="ヒラギノ角ゴ Pro W3" w:hAnsi="Arial" w:cs="Times New Roman"/>
                <w:color w:val="000000"/>
                <w:szCs w:val="24"/>
              </w:rPr>
            </w:pPr>
            <w:r w:rsidRPr="00D6504C">
              <w:rPr>
                <w:rFonts w:ascii="Arial" w:eastAsia="ヒラギノ角ゴ Pro W3" w:hAnsi="Arial" w:cs="Times New Roman"/>
                <w:color w:val="000000"/>
                <w:szCs w:val="24"/>
              </w:rPr>
              <w:t># Field Intern-ship Hours</w:t>
            </w:r>
          </w:p>
        </w:tc>
      </w:tr>
      <w:tr w:rsidR="00D6504C" w:rsidRPr="00D6504C" w:rsidTr="00D6504C">
        <w:trPr>
          <w:cantSplit/>
          <w:trHeight w:val="278"/>
          <w:jc w:val="center"/>
        </w:trPr>
        <w:tc>
          <w:tcPr>
            <w:tcW w:w="10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D6504C" w:rsidP="00D6504C">
            <w:pPr>
              <w:spacing w:after="0" w:line="240" w:lineRule="auto"/>
              <w:rPr>
                <w:rFonts w:ascii="Arial" w:eastAsia="ヒラギノ角ゴ Pro W3" w:hAnsi="Arial" w:cs="Times New Roman"/>
                <w:color w:val="091128"/>
                <w:sz w:val="20"/>
                <w:szCs w:val="24"/>
              </w:rPr>
            </w:pPr>
            <w:r w:rsidRPr="00D6504C">
              <w:rPr>
                <w:rFonts w:ascii="Arial" w:eastAsia="ヒラギノ角ゴ Pro W3" w:hAnsi="Arial" w:cs="Times New Roman"/>
                <w:color w:val="091128"/>
                <w:sz w:val="20"/>
                <w:szCs w:val="24"/>
              </w:rPr>
              <w:t>Term 1</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D6504C" w:rsidP="00D6504C">
            <w:pPr>
              <w:spacing w:after="0" w:line="240" w:lineRule="auto"/>
              <w:rPr>
                <w:rFonts w:ascii="Arial" w:eastAsia="ヒラギノ角ゴ Pro W3" w:hAnsi="Arial" w:cs="Times New Roman"/>
                <w:color w:val="091128"/>
                <w:sz w:val="20"/>
                <w:szCs w:val="24"/>
              </w:rPr>
            </w:pPr>
            <w:r w:rsidRPr="00D6504C">
              <w:rPr>
                <w:rFonts w:ascii="Arial" w:eastAsia="ヒラギノ角ゴ Pro W3" w:hAnsi="Arial" w:cs="Times New Roman"/>
                <w:color w:val="091128"/>
                <w:sz w:val="20"/>
                <w:szCs w:val="24"/>
              </w:rPr>
              <w:t>  </w:t>
            </w:r>
            <w:r w:rsidR="009225ED">
              <w:rPr>
                <w:rFonts w:ascii="Arial" w:eastAsia="ヒラギノ角ゴ Pro W3" w:hAnsi="Arial" w:cs="Times New Roman"/>
                <w:color w:val="091128"/>
                <w:sz w:val="20"/>
                <w:szCs w:val="24"/>
              </w:rPr>
              <w:t xml:space="preserve">   MTH65</w:t>
            </w:r>
            <w:r w:rsidRPr="00D6504C">
              <w:rPr>
                <w:rFonts w:ascii="Arial" w:eastAsia="ヒラギノ角ゴ Pro W3" w:hAnsi="Arial" w:cs="Times New Roman"/>
                <w:color w:val="091128"/>
                <w:sz w:val="20"/>
                <w:szCs w:val="24"/>
              </w:rPr>
              <w:t> </w:t>
            </w:r>
          </w:p>
        </w:tc>
        <w:tc>
          <w:tcPr>
            <w:tcW w:w="37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D6504C" w:rsidP="00D6504C">
            <w:pPr>
              <w:spacing w:after="0" w:line="240" w:lineRule="auto"/>
              <w:rPr>
                <w:rFonts w:ascii="Arial" w:eastAsia="ヒラギノ角ゴ Pro W3" w:hAnsi="Arial" w:cs="Times New Roman"/>
                <w:color w:val="091128"/>
                <w:sz w:val="20"/>
                <w:szCs w:val="24"/>
              </w:rPr>
            </w:pPr>
            <w:r w:rsidRPr="00D6504C">
              <w:rPr>
                <w:rFonts w:ascii="Arial" w:eastAsia="ヒラギノ角ゴ Pro W3" w:hAnsi="Arial" w:cs="Times New Roman"/>
                <w:color w:val="091128"/>
                <w:sz w:val="20"/>
                <w:szCs w:val="24"/>
              </w:rPr>
              <w:t>Elementary Algebra</w:t>
            </w: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D6504C" w:rsidP="009314A4">
            <w:pPr>
              <w:spacing w:after="0" w:line="240" w:lineRule="auto"/>
              <w:jc w:val="center"/>
              <w:rPr>
                <w:rFonts w:ascii="Arial" w:eastAsia="ヒラギノ角ゴ Pro W3" w:hAnsi="Arial" w:cs="Times New Roman"/>
                <w:color w:val="091128"/>
                <w:sz w:val="20"/>
                <w:szCs w:val="24"/>
              </w:rPr>
            </w:pPr>
            <w:r w:rsidRPr="00D6504C">
              <w:rPr>
                <w:rFonts w:ascii="Arial" w:eastAsia="ヒラギノ角ゴ Pro W3" w:hAnsi="Arial" w:cs="Times New Roman"/>
                <w:color w:val="091128"/>
                <w:sz w:val="20"/>
                <w:szCs w:val="24"/>
              </w:rPr>
              <w:t>4</w:t>
            </w:r>
          </w:p>
        </w:tc>
        <w:tc>
          <w:tcPr>
            <w:tcW w:w="83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9846BA" w:rsidP="009314A4">
            <w:pPr>
              <w:spacing w:after="0" w:line="240" w:lineRule="auto"/>
              <w:jc w:val="center"/>
              <w:rPr>
                <w:rFonts w:ascii="Arial" w:eastAsia="ヒラギノ角ゴ Pro W3" w:hAnsi="Arial" w:cs="Times New Roman"/>
                <w:color w:val="091128"/>
                <w:sz w:val="20"/>
                <w:szCs w:val="24"/>
              </w:rPr>
            </w:pPr>
            <w:r>
              <w:rPr>
                <w:rFonts w:ascii="Arial" w:eastAsia="ヒラギノ角ゴ Pro W3" w:hAnsi="Arial" w:cs="Times New Roman"/>
                <w:color w:val="091128"/>
                <w:sz w:val="20"/>
                <w:szCs w:val="24"/>
              </w:rPr>
              <w:t>44</w:t>
            </w:r>
            <w:r w:rsidR="00D6504C" w:rsidRPr="00D6504C">
              <w:rPr>
                <w:rFonts w:ascii="Arial" w:eastAsia="ヒラギノ角ゴ Pro W3" w:hAnsi="Arial" w:cs="Times New Roman"/>
                <w:color w:val="091128"/>
                <w:sz w:val="20"/>
                <w:szCs w:val="24"/>
              </w:rPr>
              <w:t>    </w:t>
            </w:r>
          </w:p>
        </w:tc>
        <w:tc>
          <w:tcPr>
            <w:tcW w:w="7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D6504C" w:rsidP="009314A4">
            <w:pPr>
              <w:spacing w:after="0" w:line="240" w:lineRule="auto"/>
              <w:jc w:val="center"/>
              <w:rPr>
                <w:rFonts w:ascii="Arial" w:eastAsia="ヒラギノ角ゴ Pro W3" w:hAnsi="Arial" w:cs="Times New Roman"/>
                <w:color w:val="091128"/>
                <w:sz w:val="20"/>
                <w:szCs w:val="24"/>
              </w:rPr>
            </w:pPr>
            <w:r w:rsidRPr="00D6504C">
              <w:rPr>
                <w:rFonts w:ascii="Arial" w:eastAsia="ヒラギノ角ゴ Pro W3" w:hAnsi="Arial" w:cs="Times New Roman"/>
                <w:color w:val="091128"/>
                <w:sz w:val="20"/>
                <w:szCs w:val="24"/>
              </w:rPr>
              <w:t>     </w:t>
            </w:r>
          </w:p>
        </w:tc>
        <w:tc>
          <w:tcPr>
            <w:tcW w:w="9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D6504C" w:rsidP="009314A4">
            <w:pPr>
              <w:spacing w:after="0" w:line="240" w:lineRule="auto"/>
              <w:jc w:val="center"/>
              <w:rPr>
                <w:rFonts w:ascii="Arial" w:eastAsia="ヒラギノ角ゴ Pro W3" w:hAnsi="Arial" w:cs="Times New Roman"/>
                <w:color w:val="091128"/>
                <w:sz w:val="20"/>
                <w:szCs w:val="24"/>
              </w:rPr>
            </w:pPr>
            <w:r w:rsidRPr="00D6504C">
              <w:rPr>
                <w:rFonts w:ascii="Arial" w:eastAsia="ヒラギノ角ゴ Pro W3" w:hAnsi="Arial" w:cs="Times New Roman"/>
                <w:color w:val="091128"/>
                <w:sz w:val="20"/>
                <w:szCs w:val="24"/>
              </w:rPr>
              <w:t>     </w:t>
            </w: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D6504C" w:rsidP="009314A4">
            <w:pPr>
              <w:spacing w:after="0" w:line="240" w:lineRule="auto"/>
              <w:jc w:val="center"/>
              <w:rPr>
                <w:rFonts w:ascii="Arial" w:eastAsia="ヒラギノ角ゴ Pro W3" w:hAnsi="Arial" w:cs="Times New Roman"/>
                <w:color w:val="091128"/>
                <w:sz w:val="20"/>
                <w:szCs w:val="24"/>
              </w:rPr>
            </w:pPr>
            <w:r w:rsidRPr="00D6504C">
              <w:rPr>
                <w:rFonts w:ascii="Arial" w:eastAsia="ヒラギノ角ゴ Pro W3" w:hAnsi="Arial" w:cs="Times New Roman"/>
                <w:color w:val="091128"/>
                <w:sz w:val="20"/>
                <w:szCs w:val="24"/>
              </w:rPr>
              <w:t>     </w:t>
            </w:r>
          </w:p>
        </w:tc>
      </w:tr>
      <w:tr w:rsidR="00D6504C" w:rsidRPr="00D6504C" w:rsidTr="00D6504C">
        <w:trPr>
          <w:cantSplit/>
          <w:trHeight w:val="440"/>
          <w:jc w:val="center"/>
        </w:trPr>
        <w:tc>
          <w:tcPr>
            <w:tcW w:w="10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D6504C" w:rsidP="00D6504C">
            <w:pPr>
              <w:spacing w:after="0" w:line="240" w:lineRule="auto"/>
              <w:rPr>
                <w:rFonts w:ascii="Arial" w:eastAsia="ヒラギノ角ゴ Pro W3" w:hAnsi="Arial" w:cs="Times New Roman"/>
                <w:color w:val="091128"/>
                <w:sz w:val="20"/>
                <w:szCs w:val="24"/>
              </w:rPr>
            </w:pPr>
            <w:r w:rsidRPr="00D6504C">
              <w:rPr>
                <w:rFonts w:ascii="Arial" w:eastAsia="ヒラギノ角ゴ Pro W3" w:hAnsi="Arial" w:cs="Times New Roman"/>
                <w:color w:val="091128"/>
                <w:sz w:val="20"/>
                <w:szCs w:val="24"/>
              </w:rPr>
              <w:t>Term 1</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D6504C" w:rsidP="00D6504C">
            <w:pPr>
              <w:spacing w:after="0" w:line="240" w:lineRule="auto"/>
              <w:rPr>
                <w:rFonts w:ascii="Arial" w:eastAsia="ヒラギノ角ゴ Pro W3" w:hAnsi="Arial" w:cs="Times New Roman"/>
                <w:color w:val="091128"/>
                <w:sz w:val="20"/>
                <w:szCs w:val="24"/>
              </w:rPr>
            </w:pPr>
            <w:r w:rsidRPr="00D6504C">
              <w:rPr>
                <w:rFonts w:ascii="Arial" w:eastAsia="ヒラギノ角ゴ Pro W3" w:hAnsi="Arial" w:cs="Times New Roman"/>
                <w:color w:val="091128"/>
                <w:sz w:val="20"/>
                <w:szCs w:val="24"/>
              </w:rPr>
              <w:t>EMT175</w:t>
            </w:r>
          </w:p>
        </w:tc>
        <w:tc>
          <w:tcPr>
            <w:tcW w:w="37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D6504C" w:rsidP="00D6504C">
            <w:pPr>
              <w:spacing w:after="0" w:line="240" w:lineRule="auto"/>
              <w:rPr>
                <w:rFonts w:ascii="Arial" w:eastAsia="ヒラギノ角ゴ Pro W3" w:hAnsi="Arial" w:cs="Times New Roman"/>
                <w:color w:val="091128"/>
                <w:sz w:val="20"/>
                <w:szCs w:val="24"/>
              </w:rPr>
            </w:pPr>
            <w:r w:rsidRPr="00D6504C">
              <w:rPr>
                <w:rFonts w:ascii="Arial" w:eastAsia="ヒラギノ角ゴ Pro W3" w:hAnsi="Arial" w:cs="Times New Roman"/>
                <w:color w:val="091128"/>
                <w:sz w:val="20"/>
                <w:szCs w:val="24"/>
              </w:rPr>
              <w:t>Intro to EMS</w:t>
            </w: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D6504C" w:rsidP="009314A4">
            <w:pPr>
              <w:spacing w:after="0" w:line="240" w:lineRule="auto"/>
              <w:jc w:val="center"/>
              <w:rPr>
                <w:rFonts w:ascii="Arial" w:eastAsia="ヒラギノ角ゴ Pro W3" w:hAnsi="Arial" w:cs="Times New Roman"/>
                <w:color w:val="091128"/>
                <w:sz w:val="20"/>
                <w:szCs w:val="24"/>
              </w:rPr>
            </w:pPr>
            <w:r w:rsidRPr="00D6504C">
              <w:rPr>
                <w:rFonts w:ascii="Arial" w:eastAsia="ヒラギノ角ゴ Pro W3" w:hAnsi="Arial" w:cs="Times New Roman"/>
                <w:color w:val="091128"/>
                <w:sz w:val="20"/>
                <w:szCs w:val="24"/>
              </w:rPr>
              <w:t>3</w:t>
            </w:r>
          </w:p>
        </w:tc>
        <w:tc>
          <w:tcPr>
            <w:tcW w:w="83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9846BA" w:rsidP="009314A4">
            <w:pPr>
              <w:spacing w:after="0" w:line="240" w:lineRule="auto"/>
              <w:jc w:val="center"/>
              <w:rPr>
                <w:rFonts w:ascii="Arial" w:eastAsia="ヒラギノ角ゴ Pro W3" w:hAnsi="Arial" w:cs="Times New Roman"/>
                <w:color w:val="091128"/>
                <w:sz w:val="20"/>
                <w:szCs w:val="24"/>
              </w:rPr>
            </w:pPr>
            <w:r>
              <w:rPr>
                <w:rFonts w:ascii="Arial" w:eastAsia="ヒラギノ角ゴ Pro W3" w:hAnsi="Arial" w:cs="Times New Roman"/>
                <w:color w:val="091128"/>
                <w:sz w:val="20"/>
                <w:szCs w:val="24"/>
              </w:rPr>
              <w:t>33</w:t>
            </w:r>
            <w:r w:rsidR="00D6504C" w:rsidRPr="00D6504C">
              <w:rPr>
                <w:rFonts w:ascii="Arial" w:eastAsia="ヒラギノ角ゴ Pro W3" w:hAnsi="Arial" w:cs="Times New Roman"/>
                <w:color w:val="091128"/>
                <w:sz w:val="20"/>
                <w:szCs w:val="24"/>
              </w:rPr>
              <w:t>     </w:t>
            </w:r>
          </w:p>
        </w:tc>
        <w:tc>
          <w:tcPr>
            <w:tcW w:w="7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D6504C" w:rsidP="009314A4">
            <w:pPr>
              <w:spacing w:after="0" w:line="240" w:lineRule="auto"/>
              <w:jc w:val="center"/>
              <w:rPr>
                <w:rFonts w:ascii="Arial" w:eastAsia="ヒラギノ角ゴ Pro W3" w:hAnsi="Arial" w:cs="Times New Roman"/>
                <w:color w:val="091128"/>
                <w:sz w:val="20"/>
                <w:szCs w:val="24"/>
              </w:rPr>
            </w:pPr>
            <w:r w:rsidRPr="00D6504C">
              <w:rPr>
                <w:rFonts w:ascii="Arial" w:eastAsia="ヒラギノ角ゴ Pro W3" w:hAnsi="Arial" w:cs="Times New Roman"/>
                <w:color w:val="091128"/>
                <w:sz w:val="20"/>
                <w:szCs w:val="24"/>
              </w:rPr>
              <w:t>     </w:t>
            </w:r>
          </w:p>
        </w:tc>
        <w:tc>
          <w:tcPr>
            <w:tcW w:w="9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D6504C" w:rsidP="009314A4">
            <w:pPr>
              <w:spacing w:after="0" w:line="240" w:lineRule="auto"/>
              <w:jc w:val="center"/>
              <w:rPr>
                <w:rFonts w:ascii="Arial" w:eastAsia="ヒラギノ角ゴ Pro W3" w:hAnsi="Arial" w:cs="Times New Roman"/>
                <w:color w:val="091128"/>
                <w:sz w:val="20"/>
                <w:szCs w:val="24"/>
              </w:rPr>
            </w:pPr>
            <w:r w:rsidRPr="00D6504C">
              <w:rPr>
                <w:rFonts w:ascii="Arial" w:eastAsia="ヒラギノ角ゴ Pro W3" w:hAnsi="Arial" w:cs="Times New Roman"/>
                <w:color w:val="091128"/>
                <w:sz w:val="20"/>
                <w:szCs w:val="24"/>
              </w:rPr>
              <w:t>     </w:t>
            </w: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D6504C" w:rsidP="009314A4">
            <w:pPr>
              <w:spacing w:after="0" w:line="240" w:lineRule="auto"/>
              <w:jc w:val="center"/>
              <w:rPr>
                <w:rFonts w:ascii="Arial" w:eastAsia="ヒラギノ角ゴ Pro W3" w:hAnsi="Arial" w:cs="Times New Roman"/>
                <w:color w:val="091128"/>
                <w:sz w:val="20"/>
                <w:szCs w:val="24"/>
              </w:rPr>
            </w:pPr>
            <w:r w:rsidRPr="00D6504C">
              <w:rPr>
                <w:rFonts w:ascii="Arial" w:eastAsia="ヒラギノ角ゴ Pro W3" w:hAnsi="Arial" w:cs="Times New Roman"/>
                <w:color w:val="091128"/>
                <w:sz w:val="20"/>
                <w:szCs w:val="24"/>
              </w:rPr>
              <w:t>     </w:t>
            </w:r>
          </w:p>
        </w:tc>
      </w:tr>
      <w:tr w:rsidR="00D6504C" w:rsidRPr="00D6504C" w:rsidTr="00D6504C">
        <w:trPr>
          <w:cantSplit/>
          <w:trHeight w:val="278"/>
          <w:jc w:val="center"/>
        </w:trPr>
        <w:tc>
          <w:tcPr>
            <w:tcW w:w="10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D6504C" w:rsidP="00D6504C">
            <w:pPr>
              <w:spacing w:after="0" w:line="240" w:lineRule="auto"/>
              <w:rPr>
                <w:rFonts w:ascii="Arial" w:eastAsia="ヒラギノ角ゴ Pro W3" w:hAnsi="Arial" w:cs="Times New Roman"/>
                <w:color w:val="091128"/>
                <w:sz w:val="20"/>
                <w:szCs w:val="24"/>
              </w:rPr>
            </w:pPr>
            <w:r w:rsidRPr="00D6504C">
              <w:rPr>
                <w:rFonts w:ascii="Arial" w:eastAsia="ヒラギノ角ゴ Pro W3" w:hAnsi="Arial" w:cs="Times New Roman"/>
                <w:color w:val="091128"/>
                <w:sz w:val="20"/>
                <w:szCs w:val="24"/>
              </w:rPr>
              <w:t>Term 1</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D6504C" w:rsidP="00D6504C">
            <w:pPr>
              <w:spacing w:after="0" w:line="240" w:lineRule="auto"/>
              <w:rPr>
                <w:rFonts w:ascii="Arial" w:eastAsia="ヒラギノ角ゴ Pro W3" w:hAnsi="Arial" w:cs="Times New Roman"/>
                <w:color w:val="091128"/>
                <w:sz w:val="20"/>
                <w:szCs w:val="24"/>
              </w:rPr>
            </w:pPr>
            <w:r w:rsidRPr="00D6504C">
              <w:rPr>
                <w:rFonts w:ascii="Arial" w:eastAsia="ヒラギノ角ゴ Pro W3" w:hAnsi="Arial" w:cs="Times New Roman"/>
                <w:color w:val="091128"/>
                <w:sz w:val="20"/>
                <w:szCs w:val="24"/>
              </w:rPr>
              <w:t>HE250</w:t>
            </w:r>
          </w:p>
        </w:tc>
        <w:tc>
          <w:tcPr>
            <w:tcW w:w="37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D6504C" w:rsidP="00D6504C">
            <w:pPr>
              <w:spacing w:after="0" w:line="240" w:lineRule="auto"/>
              <w:rPr>
                <w:rFonts w:ascii="Arial" w:eastAsia="ヒラギノ角ゴ Pro W3" w:hAnsi="Arial" w:cs="Times New Roman"/>
                <w:color w:val="000000"/>
                <w:szCs w:val="24"/>
              </w:rPr>
            </w:pPr>
            <w:r w:rsidRPr="00D6504C">
              <w:rPr>
                <w:rFonts w:ascii="Arial" w:eastAsia="ヒラギノ角ゴ Pro W3" w:hAnsi="Arial" w:cs="Times New Roman"/>
                <w:color w:val="000000"/>
                <w:szCs w:val="24"/>
              </w:rPr>
              <w:t>Personal Health</w:t>
            </w: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D6504C" w:rsidP="009314A4">
            <w:pPr>
              <w:spacing w:after="0" w:line="240" w:lineRule="auto"/>
              <w:jc w:val="center"/>
              <w:rPr>
                <w:rFonts w:ascii="Arial" w:eastAsia="ヒラギノ角ゴ Pro W3" w:hAnsi="Arial" w:cs="Times New Roman"/>
                <w:color w:val="091128"/>
                <w:sz w:val="20"/>
                <w:szCs w:val="24"/>
              </w:rPr>
            </w:pPr>
            <w:r w:rsidRPr="00D6504C">
              <w:rPr>
                <w:rFonts w:ascii="Arial" w:eastAsia="ヒラギノ角ゴ Pro W3" w:hAnsi="Arial" w:cs="Times New Roman"/>
                <w:color w:val="091128"/>
                <w:sz w:val="20"/>
                <w:szCs w:val="24"/>
              </w:rPr>
              <w:t>3</w:t>
            </w:r>
          </w:p>
        </w:tc>
        <w:tc>
          <w:tcPr>
            <w:tcW w:w="83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9846BA" w:rsidP="009314A4">
            <w:pPr>
              <w:spacing w:after="0" w:line="240" w:lineRule="auto"/>
              <w:jc w:val="center"/>
              <w:rPr>
                <w:rFonts w:ascii="Arial" w:eastAsia="ヒラギノ角ゴ Pro W3" w:hAnsi="Arial" w:cs="Times New Roman"/>
                <w:color w:val="091128"/>
                <w:sz w:val="20"/>
                <w:szCs w:val="24"/>
              </w:rPr>
            </w:pPr>
            <w:r>
              <w:rPr>
                <w:rFonts w:ascii="Arial" w:eastAsia="ヒラギノ角ゴ Pro W3" w:hAnsi="Arial" w:cs="Times New Roman"/>
                <w:color w:val="091128"/>
                <w:sz w:val="20"/>
                <w:szCs w:val="24"/>
              </w:rPr>
              <w:t>33</w:t>
            </w:r>
          </w:p>
        </w:tc>
        <w:tc>
          <w:tcPr>
            <w:tcW w:w="7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D6504C" w:rsidP="009314A4">
            <w:pPr>
              <w:spacing w:after="0" w:line="240" w:lineRule="auto"/>
              <w:jc w:val="center"/>
              <w:rPr>
                <w:rFonts w:ascii="Arial" w:eastAsia="ヒラギノ角ゴ Pro W3" w:hAnsi="Arial" w:cs="Times New Roman"/>
                <w:color w:val="091128"/>
                <w:sz w:val="20"/>
                <w:szCs w:val="24"/>
              </w:rPr>
            </w:pPr>
            <w:r w:rsidRPr="00D6504C">
              <w:rPr>
                <w:rFonts w:ascii="Arial" w:eastAsia="ヒラギノ角ゴ Pro W3" w:hAnsi="Arial" w:cs="Times New Roman"/>
                <w:color w:val="091128"/>
                <w:sz w:val="20"/>
                <w:szCs w:val="24"/>
              </w:rPr>
              <w:t>     </w:t>
            </w:r>
          </w:p>
        </w:tc>
        <w:tc>
          <w:tcPr>
            <w:tcW w:w="9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D6504C" w:rsidP="009314A4">
            <w:pPr>
              <w:spacing w:after="0" w:line="240" w:lineRule="auto"/>
              <w:jc w:val="center"/>
              <w:rPr>
                <w:rFonts w:ascii="Arial" w:eastAsia="ヒラギノ角ゴ Pro W3" w:hAnsi="Arial" w:cs="Times New Roman"/>
                <w:color w:val="091128"/>
                <w:sz w:val="20"/>
                <w:szCs w:val="24"/>
              </w:rPr>
            </w:pPr>
            <w:r w:rsidRPr="00D6504C">
              <w:rPr>
                <w:rFonts w:ascii="Arial" w:eastAsia="ヒラギノ角ゴ Pro W3" w:hAnsi="Arial" w:cs="Times New Roman"/>
                <w:color w:val="091128"/>
                <w:sz w:val="20"/>
                <w:szCs w:val="24"/>
              </w:rPr>
              <w:t>     </w:t>
            </w: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D6504C" w:rsidP="009314A4">
            <w:pPr>
              <w:spacing w:after="0" w:line="240" w:lineRule="auto"/>
              <w:jc w:val="center"/>
              <w:rPr>
                <w:rFonts w:ascii="Arial" w:eastAsia="ヒラギノ角ゴ Pro W3" w:hAnsi="Arial" w:cs="Times New Roman"/>
                <w:color w:val="091128"/>
                <w:sz w:val="20"/>
                <w:szCs w:val="24"/>
              </w:rPr>
            </w:pPr>
            <w:r w:rsidRPr="00D6504C">
              <w:rPr>
                <w:rFonts w:ascii="Arial" w:eastAsia="ヒラギノ角ゴ Pro W3" w:hAnsi="Arial" w:cs="Times New Roman"/>
                <w:color w:val="091128"/>
                <w:sz w:val="20"/>
                <w:szCs w:val="24"/>
              </w:rPr>
              <w:t>     </w:t>
            </w:r>
          </w:p>
        </w:tc>
      </w:tr>
      <w:tr w:rsidR="0065611E" w:rsidRPr="00D6504C" w:rsidTr="00D6504C">
        <w:trPr>
          <w:cantSplit/>
          <w:trHeight w:val="278"/>
          <w:jc w:val="center"/>
        </w:trPr>
        <w:tc>
          <w:tcPr>
            <w:tcW w:w="10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65611E" w:rsidRPr="00D6504C" w:rsidRDefault="0065611E" w:rsidP="00D6504C">
            <w:pPr>
              <w:spacing w:after="0" w:line="240" w:lineRule="auto"/>
              <w:rPr>
                <w:rFonts w:ascii="Arial" w:eastAsia="ヒラギノ角ゴ Pro W3" w:hAnsi="Arial" w:cs="Times New Roman"/>
                <w:color w:val="091128"/>
                <w:sz w:val="20"/>
                <w:szCs w:val="24"/>
              </w:rPr>
            </w:pPr>
            <w:r>
              <w:rPr>
                <w:rFonts w:ascii="Arial" w:eastAsia="ヒラギノ角ゴ Pro W3" w:hAnsi="Arial" w:cs="Times New Roman"/>
                <w:color w:val="091128"/>
                <w:sz w:val="20"/>
                <w:szCs w:val="24"/>
              </w:rPr>
              <w:t>Term 1</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65611E" w:rsidRPr="00D6504C" w:rsidRDefault="0065611E" w:rsidP="00D6504C">
            <w:pPr>
              <w:spacing w:after="0" w:line="240" w:lineRule="auto"/>
              <w:rPr>
                <w:rFonts w:ascii="Arial" w:eastAsia="ヒラギノ角ゴ Pro W3" w:hAnsi="Arial" w:cs="Times New Roman"/>
                <w:color w:val="091128"/>
                <w:sz w:val="20"/>
                <w:szCs w:val="24"/>
              </w:rPr>
            </w:pPr>
            <w:r>
              <w:rPr>
                <w:rFonts w:ascii="Arial" w:eastAsia="ヒラギノ角ゴ Pro W3" w:hAnsi="Arial" w:cs="Times New Roman"/>
                <w:color w:val="091128"/>
                <w:sz w:val="20"/>
                <w:szCs w:val="24"/>
              </w:rPr>
              <w:t>PSY201</w:t>
            </w:r>
          </w:p>
        </w:tc>
        <w:tc>
          <w:tcPr>
            <w:tcW w:w="37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65611E" w:rsidRPr="00D6504C" w:rsidRDefault="0065611E" w:rsidP="00D6504C">
            <w:pPr>
              <w:spacing w:after="0" w:line="240" w:lineRule="auto"/>
              <w:rPr>
                <w:rFonts w:ascii="Arial" w:eastAsia="ヒラギノ角ゴ Pro W3" w:hAnsi="Arial" w:cs="Times New Roman"/>
                <w:color w:val="091128"/>
                <w:sz w:val="20"/>
                <w:szCs w:val="24"/>
              </w:rPr>
            </w:pPr>
            <w:r>
              <w:rPr>
                <w:rFonts w:ascii="Arial" w:eastAsia="ヒラギノ角ゴ Pro W3" w:hAnsi="Arial" w:cs="Times New Roman"/>
                <w:color w:val="091128"/>
                <w:sz w:val="20"/>
                <w:szCs w:val="24"/>
              </w:rPr>
              <w:t xml:space="preserve">General </w:t>
            </w:r>
            <w:proofErr w:type="spellStart"/>
            <w:r>
              <w:rPr>
                <w:rFonts w:ascii="Arial" w:eastAsia="ヒラギノ角ゴ Pro W3" w:hAnsi="Arial" w:cs="Times New Roman"/>
                <w:color w:val="091128"/>
                <w:sz w:val="20"/>
                <w:szCs w:val="24"/>
              </w:rPr>
              <w:t>Psycology</w:t>
            </w:r>
            <w:proofErr w:type="spellEnd"/>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65611E" w:rsidRPr="00D6504C" w:rsidRDefault="0065611E" w:rsidP="009314A4">
            <w:pPr>
              <w:spacing w:after="0" w:line="240" w:lineRule="auto"/>
              <w:jc w:val="center"/>
              <w:rPr>
                <w:rFonts w:ascii="Arial" w:eastAsia="ヒラギノ角ゴ Pro W3" w:hAnsi="Arial" w:cs="Times New Roman"/>
                <w:color w:val="091128"/>
                <w:sz w:val="20"/>
                <w:szCs w:val="24"/>
              </w:rPr>
            </w:pPr>
            <w:r>
              <w:rPr>
                <w:rFonts w:ascii="Arial" w:eastAsia="ヒラギノ角ゴ Pro W3" w:hAnsi="Arial" w:cs="Times New Roman"/>
                <w:color w:val="091128"/>
                <w:sz w:val="20"/>
                <w:szCs w:val="24"/>
              </w:rPr>
              <w:t>3</w:t>
            </w:r>
          </w:p>
        </w:tc>
        <w:tc>
          <w:tcPr>
            <w:tcW w:w="83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65611E" w:rsidRPr="00D6504C" w:rsidRDefault="009846BA" w:rsidP="009314A4">
            <w:pPr>
              <w:spacing w:after="0" w:line="240" w:lineRule="auto"/>
              <w:jc w:val="center"/>
              <w:rPr>
                <w:rFonts w:ascii="Arial" w:eastAsia="ヒラギノ角ゴ Pro W3" w:hAnsi="Arial" w:cs="Times New Roman"/>
                <w:color w:val="091128"/>
                <w:sz w:val="20"/>
                <w:szCs w:val="24"/>
              </w:rPr>
            </w:pPr>
            <w:r>
              <w:rPr>
                <w:rFonts w:ascii="Arial" w:eastAsia="ヒラギノ角ゴ Pro W3" w:hAnsi="Arial" w:cs="Times New Roman"/>
                <w:color w:val="091128"/>
                <w:sz w:val="20"/>
                <w:szCs w:val="24"/>
              </w:rPr>
              <w:t>33</w:t>
            </w:r>
          </w:p>
        </w:tc>
        <w:tc>
          <w:tcPr>
            <w:tcW w:w="7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65611E" w:rsidRPr="00D6504C" w:rsidRDefault="0065611E" w:rsidP="009314A4">
            <w:pPr>
              <w:spacing w:after="0" w:line="240" w:lineRule="auto"/>
              <w:jc w:val="center"/>
              <w:rPr>
                <w:rFonts w:ascii="Arial" w:eastAsia="ヒラギノ角ゴ Pro W3" w:hAnsi="Arial" w:cs="Times New Roman"/>
                <w:color w:val="091128"/>
                <w:sz w:val="20"/>
                <w:szCs w:val="24"/>
              </w:rPr>
            </w:pPr>
          </w:p>
        </w:tc>
        <w:tc>
          <w:tcPr>
            <w:tcW w:w="9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65611E" w:rsidRPr="00D6504C" w:rsidRDefault="0065611E" w:rsidP="009314A4">
            <w:pPr>
              <w:spacing w:after="0" w:line="240" w:lineRule="auto"/>
              <w:jc w:val="center"/>
              <w:rPr>
                <w:rFonts w:ascii="Arial" w:eastAsia="ヒラギノ角ゴ Pro W3" w:hAnsi="Arial" w:cs="Times New Roman"/>
                <w:color w:val="091128"/>
                <w:sz w:val="20"/>
                <w:szCs w:val="24"/>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65611E" w:rsidRPr="00D6504C" w:rsidRDefault="0065611E" w:rsidP="009314A4">
            <w:pPr>
              <w:spacing w:after="0" w:line="240" w:lineRule="auto"/>
              <w:jc w:val="center"/>
              <w:rPr>
                <w:rFonts w:ascii="Arial" w:eastAsia="ヒラギノ角ゴ Pro W3" w:hAnsi="Arial" w:cs="Times New Roman"/>
                <w:color w:val="091128"/>
                <w:sz w:val="20"/>
                <w:szCs w:val="24"/>
              </w:rPr>
            </w:pPr>
          </w:p>
        </w:tc>
      </w:tr>
      <w:tr w:rsidR="00D6504C" w:rsidRPr="00D6504C" w:rsidTr="00D6504C">
        <w:trPr>
          <w:cantSplit/>
          <w:trHeight w:val="278"/>
          <w:jc w:val="center"/>
        </w:trPr>
        <w:tc>
          <w:tcPr>
            <w:tcW w:w="10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D6504C" w:rsidP="00D6504C">
            <w:pPr>
              <w:spacing w:after="0" w:line="240" w:lineRule="auto"/>
              <w:rPr>
                <w:rFonts w:ascii="Arial" w:eastAsia="ヒラギノ角ゴ Pro W3" w:hAnsi="Arial" w:cs="Times New Roman"/>
                <w:color w:val="091128"/>
                <w:sz w:val="20"/>
                <w:szCs w:val="24"/>
              </w:rPr>
            </w:pPr>
            <w:r w:rsidRPr="00D6504C">
              <w:rPr>
                <w:rFonts w:ascii="Arial" w:eastAsia="ヒラギノ角ゴ Pro W3" w:hAnsi="Arial" w:cs="Times New Roman"/>
                <w:color w:val="091128"/>
                <w:sz w:val="20"/>
                <w:szCs w:val="24"/>
              </w:rPr>
              <w:t>Term 1</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D6504C" w:rsidP="00D6504C">
            <w:pPr>
              <w:spacing w:after="0" w:line="240" w:lineRule="auto"/>
              <w:rPr>
                <w:rFonts w:ascii="Arial" w:eastAsia="ヒラギノ角ゴ Pro W3" w:hAnsi="Arial" w:cs="Times New Roman"/>
                <w:color w:val="091128"/>
                <w:sz w:val="20"/>
                <w:szCs w:val="24"/>
              </w:rPr>
            </w:pPr>
            <w:r w:rsidRPr="00D6504C">
              <w:rPr>
                <w:rFonts w:ascii="Arial" w:eastAsia="ヒラギノ角ゴ Pro W3" w:hAnsi="Arial" w:cs="Times New Roman"/>
                <w:color w:val="091128"/>
                <w:sz w:val="20"/>
                <w:szCs w:val="24"/>
              </w:rPr>
              <w:t>SP218</w:t>
            </w:r>
          </w:p>
        </w:tc>
        <w:tc>
          <w:tcPr>
            <w:tcW w:w="37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D6504C" w:rsidP="00D6504C">
            <w:pPr>
              <w:spacing w:after="0" w:line="240" w:lineRule="auto"/>
              <w:rPr>
                <w:rFonts w:ascii="Arial" w:eastAsia="ヒラギノ角ゴ Pro W3" w:hAnsi="Arial" w:cs="Times New Roman"/>
                <w:color w:val="091128"/>
                <w:sz w:val="20"/>
                <w:szCs w:val="24"/>
              </w:rPr>
            </w:pPr>
            <w:r w:rsidRPr="00D6504C">
              <w:rPr>
                <w:rFonts w:ascii="Arial" w:eastAsia="ヒラギノ角ゴ Pro W3" w:hAnsi="Arial" w:cs="Times New Roman"/>
                <w:color w:val="091128"/>
                <w:sz w:val="20"/>
                <w:szCs w:val="24"/>
              </w:rPr>
              <w:t>Interpersonal Communication</w:t>
            </w: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D6504C" w:rsidP="009314A4">
            <w:pPr>
              <w:spacing w:after="0" w:line="240" w:lineRule="auto"/>
              <w:jc w:val="center"/>
              <w:rPr>
                <w:rFonts w:ascii="Arial" w:eastAsia="ヒラギノ角ゴ Pro W3" w:hAnsi="Arial" w:cs="Times New Roman"/>
                <w:color w:val="091128"/>
                <w:sz w:val="20"/>
                <w:szCs w:val="24"/>
              </w:rPr>
            </w:pPr>
            <w:r w:rsidRPr="00D6504C">
              <w:rPr>
                <w:rFonts w:ascii="Arial" w:eastAsia="ヒラギノ角ゴ Pro W3" w:hAnsi="Arial" w:cs="Times New Roman"/>
                <w:color w:val="091128"/>
                <w:sz w:val="20"/>
                <w:szCs w:val="24"/>
              </w:rPr>
              <w:t>3</w:t>
            </w:r>
          </w:p>
        </w:tc>
        <w:tc>
          <w:tcPr>
            <w:tcW w:w="83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9846BA" w:rsidP="009314A4">
            <w:pPr>
              <w:spacing w:after="0" w:line="240" w:lineRule="auto"/>
              <w:jc w:val="center"/>
              <w:rPr>
                <w:rFonts w:ascii="Arial" w:eastAsia="ヒラギノ角ゴ Pro W3" w:hAnsi="Arial" w:cs="Times New Roman"/>
                <w:color w:val="091128"/>
                <w:sz w:val="20"/>
                <w:szCs w:val="24"/>
              </w:rPr>
            </w:pPr>
            <w:r>
              <w:rPr>
                <w:rFonts w:ascii="Arial" w:eastAsia="ヒラギノ角ゴ Pro W3" w:hAnsi="Arial" w:cs="Times New Roman"/>
                <w:color w:val="091128"/>
                <w:sz w:val="20"/>
                <w:szCs w:val="24"/>
              </w:rPr>
              <w:t>33</w:t>
            </w:r>
            <w:r w:rsidR="00D6504C" w:rsidRPr="00D6504C">
              <w:rPr>
                <w:rFonts w:ascii="Arial" w:eastAsia="ヒラギノ角ゴ Pro W3" w:hAnsi="Arial" w:cs="Times New Roman"/>
                <w:color w:val="091128"/>
                <w:sz w:val="20"/>
                <w:szCs w:val="24"/>
              </w:rPr>
              <w:t>     </w:t>
            </w:r>
          </w:p>
        </w:tc>
        <w:tc>
          <w:tcPr>
            <w:tcW w:w="7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D6504C" w:rsidP="009314A4">
            <w:pPr>
              <w:spacing w:after="0" w:line="240" w:lineRule="auto"/>
              <w:jc w:val="center"/>
              <w:rPr>
                <w:rFonts w:ascii="Arial" w:eastAsia="ヒラギノ角ゴ Pro W3" w:hAnsi="Arial" w:cs="Times New Roman"/>
                <w:color w:val="091128"/>
                <w:sz w:val="20"/>
                <w:szCs w:val="24"/>
              </w:rPr>
            </w:pPr>
            <w:r w:rsidRPr="00D6504C">
              <w:rPr>
                <w:rFonts w:ascii="Arial" w:eastAsia="ヒラギノ角ゴ Pro W3" w:hAnsi="Arial" w:cs="Times New Roman"/>
                <w:color w:val="091128"/>
                <w:sz w:val="20"/>
                <w:szCs w:val="24"/>
              </w:rPr>
              <w:t>     </w:t>
            </w:r>
          </w:p>
        </w:tc>
        <w:tc>
          <w:tcPr>
            <w:tcW w:w="9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D6504C" w:rsidP="009314A4">
            <w:pPr>
              <w:spacing w:after="0" w:line="240" w:lineRule="auto"/>
              <w:jc w:val="center"/>
              <w:rPr>
                <w:rFonts w:ascii="Arial" w:eastAsia="ヒラギノ角ゴ Pro W3" w:hAnsi="Arial" w:cs="Times New Roman"/>
                <w:color w:val="091128"/>
                <w:sz w:val="20"/>
                <w:szCs w:val="24"/>
              </w:rPr>
            </w:pPr>
            <w:r w:rsidRPr="00D6504C">
              <w:rPr>
                <w:rFonts w:ascii="Arial" w:eastAsia="ヒラギノ角ゴ Pro W3" w:hAnsi="Arial" w:cs="Times New Roman"/>
                <w:color w:val="091128"/>
                <w:sz w:val="20"/>
                <w:szCs w:val="24"/>
              </w:rPr>
              <w:t>     </w:t>
            </w: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D6504C" w:rsidP="009314A4">
            <w:pPr>
              <w:spacing w:after="0" w:line="240" w:lineRule="auto"/>
              <w:jc w:val="center"/>
              <w:rPr>
                <w:rFonts w:ascii="Arial" w:eastAsia="ヒラギノ角ゴ Pro W3" w:hAnsi="Arial" w:cs="Times New Roman"/>
                <w:color w:val="091128"/>
                <w:sz w:val="20"/>
                <w:szCs w:val="24"/>
              </w:rPr>
            </w:pPr>
            <w:r w:rsidRPr="00D6504C">
              <w:rPr>
                <w:rFonts w:ascii="Arial" w:eastAsia="ヒラギノ角ゴ Pro W3" w:hAnsi="Arial" w:cs="Times New Roman"/>
                <w:color w:val="091128"/>
                <w:sz w:val="20"/>
                <w:szCs w:val="24"/>
              </w:rPr>
              <w:t>     </w:t>
            </w:r>
          </w:p>
        </w:tc>
      </w:tr>
      <w:tr w:rsidR="00D6504C" w:rsidRPr="00D6504C" w:rsidTr="00D6504C">
        <w:trPr>
          <w:cantSplit/>
          <w:trHeight w:val="278"/>
          <w:jc w:val="center"/>
        </w:trPr>
        <w:tc>
          <w:tcPr>
            <w:tcW w:w="10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D6504C" w:rsidP="00D6504C">
            <w:pPr>
              <w:spacing w:after="0" w:line="240" w:lineRule="auto"/>
              <w:rPr>
                <w:rFonts w:ascii="Arial" w:eastAsia="ヒラギノ角ゴ Pro W3" w:hAnsi="Arial" w:cs="Times New Roman"/>
                <w:color w:val="091128"/>
                <w:sz w:val="20"/>
                <w:szCs w:val="24"/>
              </w:rPr>
            </w:pPr>
            <w:r w:rsidRPr="00D6504C">
              <w:rPr>
                <w:rFonts w:ascii="Arial" w:eastAsia="ヒラギノ角ゴ Pro W3" w:hAnsi="Arial" w:cs="Times New Roman"/>
                <w:color w:val="091128"/>
                <w:sz w:val="20"/>
                <w:szCs w:val="24"/>
              </w:rPr>
              <w:t xml:space="preserve">Term 2  </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D6504C" w:rsidP="00D6504C">
            <w:pPr>
              <w:spacing w:after="0" w:line="240" w:lineRule="auto"/>
              <w:rPr>
                <w:rFonts w:ascii="Arial" w:eastAsia="ヒラギノ角ゴ Pro W3" w:hAnsi="Arial" w:cs="Times New Roman"/>
                <w:color w:val="091128"/>
                <w:sz w:val="20"/>
                <w:szCs w:val="24"/>
              </w:rPr>
            </w:pPr>
            <w:r w:rsidRPr="00D6504C">
              <w:rPr>
                <w:rFonts w:ascii="Arial" w:eastAsia="ヒラギノ角ゴ Pro W3" w:hAnsi="Arial" w:cs="Times New Roman"/>
                <w:color w:val="091128"/>
                <w:sz w:val="20"/>
                <w:szCs w:val="24"/>
              </w:rPr>
              <w:t>EMT151</w:t>
            </w:r>
          </w:p>
        </w:tc>
        <w:tc>
          <w:tcPr>
            <w:tcW w:w="37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1B66F8" w:rsidP="00D6504C">
            <w:pPr>
              <w:spacing w:after="0" w:line="240" w:lineRule="auto"/>
              <w:rPr>
                <w:rFonts w:ascii="Arial" w:eastAsia="ヒラギノ角ゴ Pro W3" w:hAnsi="Arial" w:cs="Times New Roman"/>
                <w:color w:val="091128"/>
                <w:sz w:val="20"/>
                <w:szCs w:val="24"/>
              </w:rPr>
            </w:pPr>
            <w:r>
              <w:rPr>
                <w:rFonts w:ascii="Arial" w:eastAsia="ヒラギノ角ゴ Pro W3" w:hAnsi="Arial" w:cs="Times New Roman"/>
                <w:color w:val="091128"/>
                <w:sz w:val="20"/>
                <w:szCs w:val="24"/>
              </w:rPr>
              <w:t>EMT</w:t>
            </w:r>
            <w:r w:rsidR="00D6504C" w:rsidRPr="00D6504C">
              <w:rPr>
                <w:rFonts w:ascii="Arial" w:eastAsia="ヒラギノ角ゴ Pro W3" w:hAnsi="Arial" w:cs="Times New Roman"/>
                <w:color w:val="091128"/>
                <w:sz w:val="20"/>
                <w:szCs w:val="24"/>
              </w:rPr>
              <w:t xml:space="preserve"> Part 1</w:t>
            </w: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D6504C" w:rsidP="009314A4">
            <w:pPr>
              <w:spacing w:after="0" w:line="240" w:lineRule="auto"/>
              <w:jc w:val="center"/>
              <w:rPr>
                <w:rFonts w:ascii="Arial" w:eastAsia="ヒラギノ角ゴ Pro W3" w:hAnsi="Arial" w:cs="Times New Roman"/>
                <w:color w:val="091128"/>
                <w:sz w:val="20"/>
                <w:szCs w:val="24"/>
              </w:rPr>
            </w:pPr>
            <w:r w:rsidRPr="00D6504C">
              <w:rPr>
                <w:rFonts w:ascii="Arial" w:eastAsia="ヒラギノ角ゴ Pro W3" w:hAnsi="Arial" w:cs="Times New Roman"/>
                <w:color w:val="091128"/>
                <w:sz w:val="20"/>
                <w:szCs w:val="24"/>
              </w:rPr>
              <w:t>5</w:t>
            </w:r>
          </w:p>
        </w:tc>
        <w:tc>
          <w:tcPr>
            <w:tcW w:w="83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9846BA" w:rsidP="009314A4">
            <w:pPr>
              <w:spacing w:after="0" w:line="240" w:lineRule="auto"/>
              <w:jc w:val="center"/>
              <w:rPr>
                <w:rFonts w:ascii="Arial" w:eastAsia="ヒラギノ角ゴ Pro W3" w:hAnsi="Arial" w:cs="Times New Roman"/>
                <w:color w:val="091128"/>
                <w:sz w:val="20"/>
                <w:szCs w:val="24"/>
              </w:rPr>
            </w:pPr>
            <w:r>
              <w:rPr>
                <w:rFonts w:ascii="Arial" w:eastAsia="ヒラギノ角ゴ Pro W3" w:hAnsi="Arial" w:cs="Times New Roman"/>
                <w:color w:val="091128"/>
                <w:sz w:val="20"/>
                <w:szCs w:val="24"/>
              </w:rPr>
              <w:t>44</w:t>
            </w:r>
            <w:r w:rsidR="00D6504C" w:rsidRPr="00D6504C">
              <w:rPr>
                <w:rFonts w:ascii="Arial" w:eastAsia="ヒラギノ角ゴ Pro W3" w:hAnsi="Arial" w:cs="Times New Roman"/>
                <w:color w:val="091128"/>
                <w:sz w:val="20"/>
                <w:szCs w:val="24"/>
              </w:rPr>
              <w:t>     </w:t>
            </w:r>
          </w:p>
        </w:tc>
        <w:tc>
          <w:tcPr>
            <w:tcW w:w="7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9846BA" w:rsidP="009314A4">
            <w:pPr>
              <w:spacing w:after="0" w:line="240" w:lineRule="auto"/>
              <w:jc w:val="center"/>
              <w:rPr>
                <w:rFonts w:ascii="Arial" w:eastAsia="ヒラギノ角ゴ Pro W3" w:hAnsi="Arial" w:cs="Times New Roman"/>
                <w:color w:val="091128"/>
                <w:sz w:val="20"/>
                <w:szCs w:val="24"/>
              </w:rPr>
            </w:pPr>
            <w:r>
              <w:rPr>
                <w:rFonts w:ascii="Arial" w:eastAsia="ヒラギノ角ゴ Pro W3" w:hAnsi="Arial" w:cs="Times New Roman"/>
                <w:color w:val="091128"/>
                <w:sz w:val="20"/>
                <w:szCs w:val="24"/>
              </w:rPr>
              <w:t>33</w:t>
            </w:r>
          </w:p>
        </w:tc>
        <w:tc>
          <w:tcPr>
            <w:tcW w:w="9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D6504C" w:rsidP="009314A4">
            <w:pPr>
              <w:spacing w:after="0" w:line="240" w:lineRule="auto"/>
              <w:jc w:val="center"/>
              <w:rPr>
                <w:rFonts w:ascii="Arial" w:eastAsia="ヒラギノ角ゴ Pro W3" w:hAnsi="Arial" w:cs="Times New Roman"/>
                <w:color w:val="091128"/>
                <w:sz w:val="20"/>
                <w:szCs w:val="24"/>
              </w:rPr>
            </w:pPr>
            <w:r w:rsidRPr="00D6504C">
              <w:rPr>
                <w:rFonts w:ascii="Arial" w:eastAsia="ヒラギノ角ゴ Pro W3" w:hAnsi="Arial" w:cs="Times New Roman"/>
                <w:color w:val="091128"/>
                <w:sz w:val="20"/>
                <w:szCs w:val="24"/>
              </w:rPr>
              <w:t>     </w:t>
            </w: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D6504C" w:rsidP="009314A4">
            <w:pPr>
              <w:spacing w:after="0" w:line="240" w:lineRule="auto"/>
              <w:jc w:val="center"/>
              <w:rPr>
                <w:rFonts w:ascii="Arial" w:eastAsia="ヒラギノ角ゴ Pro W3" w:hAnsi="Arial" w:cs="Times New Roman"/>
                <w:color w:val="091128"/>
                <w:sz w:val="20"/>
                <w:szCs w:val="24"/>
              </w:rPr>
            </w:pPr>
            <w:r w:rsidRPr="00D6504C">
              <w:rPr>
                <w:rFonts w:ascii="Arial" w:eastAsia="ヒラギノ角ゴ Pro W3" w:hAnsi="Arial" w:cs="Times New Roman"/>
                <w:color w:val="091128"/>
                <w:sz w:val="20"/>
                <w:szCs w:val="24"/>
              </w:rPr>
              <w:t>     </w:t>
            </w:r>
          </w:p>
        </w:tc>
      </w:tr>
      <w:tr w:rsidR="00D6504C" w:rsidRPr="00D6504C" w:rsidTr="00D6504C">
        <w:trPr>
          <w:cantSplit/>
          <w:trHeight w:val="440"/>
          <w:jc w:val="center"/>
        </w:trPr>
        <w:tc>
          <w:tcPr>
            <w:tcW w:w="10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D6504C" w:rsidP="00D6504C">
            <w:pPr>
              <w:spacing w:after="0" w:line="240" w:lineRule="auto"/>
              <w:rPr>
                <w:rFonts w:ascii="Arial" w:eastAsia="ヒラギノ角ゴ Pro W3" w:hAnsi="Arial" w:cs="Times New Roman"/>
                <w:color w:val="091128"/>
                <w:sz w:val="20"/>
                <w:szCs w:val="24"/>
              </w:rPr>
            </w:pPr>
            <w:r w:rsidRPr="00D6504C">
              <w:rPr>
                <w:rFonts w:ascii="Arial" w:eastAsia="ヒラギノ角ゴ Pro W3" w:hAnsi="Arial" w:cs="Times New Roman"/>
                <w:color w:val="091128"/>
                <w:sz w:val="20"/>
                <w:szCs w:val="24"/>
              </w:rPr>
              <w:t>Term 2</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D6504C" w:rsidP="00D6504C">
            <w:pPr>
              <w:spacing w:after="0" w:line="240" w:lineRule="auto"/>
              <w:rPr>
                <w:rFonts w:ascii="Arial" w:eastAsia="ヒラギノ角ゴ Pro W3" w:hAnsi="Arial" w:cs="Times New Roman"/>
                <w:color w:val="091128"/>
                <w:sz w:val="20"/>
                <w:szCs w:val="24"/>
              </w:rPr>
            </w:pPr>
            <w:r w:rsidRPr="00D6504C">
              <w:rPr>
                <w:rFonts w:ascii="Arial" w:eastAsia="ヒラギノ角ゴ Pro W3" w:hAnsi="Arial" w:cs="Times New Roman"/>
                <w:color w:val="091128"/>
                <w:sz w:val="20"/>
                <w:szCs w:val="24"/>
              </w:rPr>
              <w:t>EMT170</w:t>
            </w:r>
          </w:p>
        </w:tc>
        <w:tc>
          <w:tcPr>
            <w:tcW w:w="37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D6504C" w:rsidP="00D6504C">
            <w:pPr>
              <w:spacing w:after="0" w:line="240" w:lineRule="auto"/>
              <w:rPr>
                <w:rFonts w:ascii="Arial" w:eastAsia="ヒラギノ角ゴ Pro W3" w:hAnsi="Arial" w:cs="Times New Roman"/>
                <w:color w:val="091128"/>
                <w:sz w:val="20"/>
                <w:szCs w:val="24"/>
              </w:rPr>
            </w:pPr>
            <w:r w:rsidRPr="00D6504C">
              <w:rPr>
                <w:rFonts w:ascii="Arial" w:eastAsia="ヒラギノ角ゴ Pro W3" w:hAnsi="Arial" w:cs="Times New Roman"/>
                <w:color w:val="091128"/>
                <w:sz w:val="20"/>
                <w:szCs w:val="24"/>
              </w:rPr>
              <w:t>Emergency Response Communication/ Documentation</w:t>
            </w: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D6504C" w:rsidP="009314A4">
            <w:pPr>
              <w:spacing w:after="0" w:line="240" w:lineRule="auto"/>
              <w:jc w:val="center"/>
              <w:rPr>
                <w:rFonts w:ascii="Arial" w:eastAsia="ヒラギノ角ゴ Pro W3" w:hAnsi="Arial" w:cs="Times New Roman"/>
                <w:color w:val="091128"/>
                <w:sz w:val="20"/>
                <w:szCs w:val="24"/>
              </w:rPr>
            </w:pPr>
            <w:r w:rsidRPr="00D6504C">
              <w:rPr>
                <w:rFonts w:ascii="Arial" w:eastAsia="ヒラギノ角ゴ Pro W3" w:hAnsi="Arial" w:cs="Times New Roman"/>
                <w:color w:val="091128"/>
                <w:sz w:val="20"/>
                <w:szCs w:val="24"/>
              </w:rPr>
              <w:t>2</w:t>
            </w:r>
          </w:p>
        </w:tc>
        <w:tc>
          <w:tcPr>
            <w:tcW w:w="83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9846BA" w:rsidP="009314A4">
            <w:pPr>
              <w:spacing w:after="0" w:line="240" w:lineRule="auto"/>
              <w:jc w:val="center"/>
              <w:rPr>
                <w:rFonts w:ascii="Arial" w:eastAsia="ヒラギノ角ゴ Pro W3" w:hAnsi="Arial" w:cs="Times New Roman"/>
                <w:color w:val="091128"/>
                <w:sz w:val="20"/>
                <w:szCs w:val="24"/>
              </w:rPr>
            </w:pPr>
            <w:r>
              <w:rPr>
                <w:rFonts w:ascii="Arial" w:eastAsia="ヒラギノ角ゴ Pro W3" w:hAnsi="Arial" w:cs="Times New Roman"/>
                <w:color w:val="091128"/>
                <w:sz w:val="20"/>
                <w:szCs w:val="24"/>
              </w:rPr>
              <w:t>22</w:t>
            </w:r>
            <w:r w:rsidR="00D6504C" w:rsidRPr="00D6504C">
              <w:rPr>
                <w:rFonts w:ascii="Arial" w:eastAsia="ヒラギノ角ゴ Pro W3" w:hAnsi="Arial" w:cs="Times New Roman"/>
                <w:color w:val="091128"/>
                <w:sz w:val="20"/>
                <w:szCs w:val="24"/>
              </w:rPr>
              <w:t>     </w:t>
            </w:r>
          </w:p>
        </w:tc>
        <w:tc>
          <w:tcPr>
            <w:tcW w:w="7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D6504C" w:rsidP="009314A4">
            <w:pPr>
              <w:spacing w:after="0" w:line="240" w:lineRule="auto"/>
              <w:jc w:val="center"/>
              <w:rPr>
                <w:rFonts w:ascii="Arial" w:eastAsia="ヒラギノ角ゴ Pro W3" w:hAnsi="Arial" w:cs="Times New Roman"/>
                <w:color w:val="091128"/>
                <w:sz w:val="20"/>
                <w:szCs w:val="24"/>
              </w:rPr>
            </w:pPr>
            <w:r w:rsidRPr="00D6504C">
              <w:rPr>
                <w:rFonts w:ascii="Arial" w:eastAsia="ヒラギノ角ゴ Pro W3" w:hAnsi="Arial" w:cs="Times New Roman"/>
                <w:color w:val="091128"/>
                <w:sz w:val="20"/>
                <w:szCs w:val="24"/>
              </w:rPr>
              <w:t>     </w:t>
            </w:r>
          </w:p>
        </w:tc>
        <w:tc>
          <w:tcPr>
            <w:tcW w:w="9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D6504C" w:rsidP="009314A4">
            <w:pPr>
              <w:spacing w:after="0" w:line="240" w:lineRule="auto"/>
              <w:jc w:val="center"/>
              <w:rPr>
                <w:rFonts w:ascii="Arial" w:eastAsia="ヒラギノ角ゴ Pro W3" w:hAnsi="Arial" w:cs="Times New Roman"/>
                <w:color w:val="091128"/>
                <w:sz w:val="20"/>
                <w:szCs w:val="24"/>
              </w:rPr>
            </w:pPr>
            <w:r w:rsidRPr="00D6504C">
              <w:rPr>
                <w:rFonts w:ascii="Arial" w:eastAsia="ヒラギノ角ゴ Pro W3" w:hAnsi="Arial" w:cs="Times New Roman"/>
                <w:color w:val="091128"/>
                <w:sz w:val="20"/>
                <w:szCs w:val="24"/>
              </w:rPr>
              <w:t>     </w:t>
            </w: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D6504C" w:rsidP="009314A4">
            <w:pPr>
              <w:spacing w:after="0" w:line="240" w:lineRule="auto"/>
              <w:jc w:val="center"/>
              <w:rPr>
                <w:rFonts w:ascii="Arial" w:eastAsia="ヒラギノ角ゴ Pro W3" w:hAnsi="Arial" w:cs="Times New Roman"/>
                <w:color w:val="091128"/>
                <w:sz w:val="20"/>
                <w:szCs w:val="24"/>
              </w:rPr>
            </w:pPr>
            <w:r w:rsidRPr="00D6504C">
              <w:rPr>
                <w:rFonts w:ascii="Arial" w:eastAsia="ヒラギノ角ゴ Pro W3" w:hAnsi="Arial" w:cs="Times New Roman"/>
                <w:color w:val="091128"/>
                <w:sz w:val="20"/>
                <w:szCs w:val="24"/>
              </w:rPr>
              <w:t>     </w:t>
            </w:r>
          </w:p>
        </w:tc>
      </w:tr>
      <w:tr w:rsidR="00D6504C" w:rsidRPr="00D6504C" w:rsidTr="00D6504C">
        <w:trPr>
          <w:cantSplit/>
          <w:trHeight w:val="278"/>
          <w:jc w:val="center"/>
        </w:trPr>
        <w:tc>
          <w:tcPr>
            <w:tcW w:w="10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D6504C" w:rsidP="00D6504C">
            <w:pPr>
              <w:spacing w:after="0" w:line="240" w:lineRule="auto"/>
              <w:rPr>
                <w:rFonts w:ascii="Arial" w:eastAsia="ヒラギノ角ゴ Pro W3" w:hAnsi="Arial" w:cs="Times New Roman"/>
                <w:color w:val="091128"/>
                <w:sz w:val="20"/>
                <w:szCs w:val="24"/>
              </w:rPr>
            </w:pPr>
            <w:r w:rsidRPr="00D6504C">
              <w:rPr>
                <w:rFonts w:ascii="Arial" w:eastAsia="ヒラギノ角ゴ Pro W3" w:hAnsi="Arial" w:cs="Times New Roman"/>
                <w:color w:val="091128"/>
                <w:sz w:val="20"/>
                <w:szCs w:val="24"/>
              </w:rPr>
              <w:t>Term 2</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D6504C" w:rsidP="00D6504C">
            <w:pPr>
              <w:spacing w:after="0" w:line="240" w:lineRule="auto"/>
              <w:rPr>
                <w:rFonts w:ascii="Arial" w:eastAsia="ヒラギノ角ゴ Pro W3" w:hAnsi="Arial" w:cs="Times New Roman"/>
                <w:color w:val="091128"/>
                <w:sz w:val="20"/>
                <w:szCs w:val="24"/>
              </w:rPr>
            </w:pPr>
            <w:r w:rsidRPr="00D6504C">
              <w:rPr>
                <w:rFonts w:ascii="Arial" w:eastAsia="ヒラギノ角ゴ Pro W3" w:hAnsi="Arial" w:cs="Times New Roman"/>
                <w:color w:val="091128"/>
                <w:sz w:val="20"/>
                <w:szCs w:val="24"/>
              </w:rPr>
              <w:t>EMT171</w:t>
            </w:r>
          </w:p>
        </w:tc>
        <w:tc>
          <w:tcPr>
            <w:tcW w:w="37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D6504C" w:rsidP="00D6504C">
            <w:pPr>
              <w:spacing w:after="0" w:line="240" w:lineRule="auto"/>
              <w:rPr>
                <w:rFonts w:ascii="Arial" w:eastAsia="ヒラギノ角ゴ Pro W3" w:hAnsi="Arial" w:cs="Times New Roman"/>
                <w:color w:val="091128"/>
                <w:sz w:val="20"/>
                <w:szCs w:val="24"/>
              </w:rPr>
            </w:pPr>
            <w:r w:rsidRPr="00D6504C">
              <w:rPr>
                <w:rFonts w:ascii="Arial" w:eastAsia="ヒラギノ角ゴ Pro W3" w:hAnsi="Arial" w:cs="Times New Roman"/>
                <w:color w:val="091128"/>
                <w:sz w:val="20"/>
                <w:szCs w:val="24"/>
              </w:rPr>
              <w:t>Emergency Response Transportation</w:t>
            </w: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D6504C" w:rsidP="009314A4">
            <w:pPr>
              <w:spacing w:after="0" w:line="240" w:lineRule="auto"/>
              <w:jc w:val="center"/>
              <w:rPr>
                <w:rFonts w:ascii="Arial" w:eastAsia="ヒラギノ角ゴ Pro W3" w:hAnsi="Arial" w:cs="Times New Roman"/>
                <w:color w:val="091128"/>
                <w:sz w:val="20"/>
                <w:szCs w:val="24"/>
              </w:rPr>
            </w:pPr>
            <w:r w:rsidRPr="00D6504C">
              <w:rPr>
                <w:rFonts w:ascii="Arial" w:eastAsia="ヒラギノ角ゴ Pro W3" w:hAnsi="Arial" w:cs="Times New Roman"/>
                <w:color w:val="091128"/>
                <w:sz w:val="20"/>
                <w:szCs w:val="24"/>
              </w:rPr>
              <w:t>2    </w:t>
            </w:r>
          </w:p>
        </w:tc>
        <w:tc>
          <w:tcPr>
            <w:tcW w:w="83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9846BA" w:rsidP="009314A4">
            <w:pPr>
              <w:spacing w:after="0" w:line="240" w:lineRule="auto"/>
              <w:jc w:val="center"/>
              <w:rPr>
                <w:rFonts w:ascii="Arial" w:eastAsia="ヒラギノ角ゴ Pro W3" w:hAnsi="Arial" w:cs="Times New Roman"/>
                <w:color w:val="091128"/>
                <w:sz w:val="20"/>
                <w:szCs w:val="24"/>
              </w:rPr>
            </w:pPr>
            <w:r>
              <w:rPr>
                <w:rFonts w:ascii="Arial" w:eastAsia="ヒラギノ角ゴ Pro W3" w:hAnsi="Arial" w:cs="Times New Roman"/>
                <w:color w:val="091128"/>
                <w:sz w:val="20"/>
                <w:szCs w:val="24"/>
              </w:rPr>
              <w:t>11</w:t>
            </w:r>
          </w:p>
        </w:tc>
        <w:tc>
          <w:tcPr>
            <w:tcW w:w="7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9846BA" w:rsidP="009314A4">
            <w:pPr>
              <w:spacing w:after="0" w:line="240" w:lineRule="auto"/>
              <w:jc w:val="center"/>
              <w:rPr>
                <w:rFonts w:ascii="Arial" w:eastAsia="ヒラギノ角ゴ Pro W3" w:hAnsi="Arial" w:cs="Times New Roman"/>
                <w:color w:val="091128"/>
                <w:sz w:val="20"/>
                <w:szCs w:val="24"/>
              </w:rPr>
            </w:pPr>
            <w:r>
              <w:rPr>
                <w:rFonts w:ascii="Arial" w:eastAsia="ヒラギノ角ゴ Pro W3" w:hAnsi="Arial" w:cs="Times New Roman"/>
                <w:color w:val="091128"/>
                <w:sz w:val="20"/>
                <w:szCs w:val="24"/>
              </w:rPr>
              <w:t>22</w:t>
            </w:r>
          </w:p>
        </w:tc>
        <w:tc>
          <w:tcPr>
            <w:tcW w:w="9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D6504C" w:rsidP="009314A4">
            <w:pPr>
              <w:spacing w:after="0" w:line="240" w:lineRule="auto"/>
              <w:jc w:val="center"/>
              <w:rPr>
                <w:rFonts w:ascii="Arial" w:eastAsia="ヒラギノ角ゴ Pro W3" w:hAnsi="Arial" w:cs="Times New Roman"/>
                <w:color w:val="091128"/>
                <w:sz w:val="20"/>
                <w:szCs w:val="24"/>
              </w:rPr>
            </w:pPr>
            <w:r w:rsidRPr="00D6504C">
              <w:rPr>
                <w:rFonts w:ascii="Arial" w:eastAsia="ヒラギノ角ゴ Pro W3" w:hAnsi="Arial" w:cs="Times New Roman"/>
                <w:color w:val="091128"/>
                <w:sz w:val="20"/>
                <w:szCs w:val="24"/>
              </w:rPr>
              <w:t>     </w:t>
            </w: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D6504C" w:rsidP="009314A4">
            <w:pPr>
              <w:spacing w:after="0" w:line="240" w:lineRule="auto"/>
              <w:jc w:val="center"/>
              <w:rPr>
                <w:rFonts w:ascii="Arial" w:eastAsia="ヒラギノ角ゴ Pro W3" w:hAnsi="Arial" w:cs="Times New Roman"/>
                <w:color w:val="091128"/>
                <w:sz w:val="20"/>
                <w:szCs w:val="24"/>
              </w:rPr>
            </w:pPr>
            <w:r w:rsidRPr="00D6504C">
              <w:rPr>
                <w:rFonts w:ascii="Arial" w:eastAsia="ヒラギノ角ゴ Pro W3" w:hAnsi="Arial" w:cs="Times New Roman"/>
                <w:color w:val="091128"/>
                <w:sz w:val="20"/>
                <w:szCs w:val="24"/>
              </w:rPr>
              <w:t>     </w:t>
            </w:r>
          </w:p>
        </w:tc>
      </w:tr>
      <w:tr w:rsidR="00D6504C" w:rsidRPr="00D6504C" w:rsidTr="00D6504C">
        <w:trPr>
          <w:cantSplit/>
          <w:trHeight w:val="440"/>
          <w:jc w:val="center"/>
        </w:trPr>
        <w:tc>
          <w:tcPr>
            <w:tcW w:w="10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D6504C" w:rsidP="00D6504C">
            <w:pPr>
              <w:spacing w:after="0" w:line="240" w:lineRule="auto"/>
              <w:rPr>
                <w:rFonts w:ascii="Arial" w:eastAsia="ヒラギノ角ゴ Pro W3" w:hAnsi="Arial" w:cs="Times New Roman"/>
                <w:color w:val="091128"/>
                <w:sz w:val="20"/>
                <w:szCs w:val="24"/>
              </w:rPr>
            </w:pPr>
            <w:r w:rsidRPr="00D6504C">
              <w:rPr>
                <w:rFonts w:ascii="Arial" w:eastAsia="ヒラギノ角ゴ Pro W3" w:hAnsi="Arial" w:cs="Times New Roman"/>
                <w:color w:val="091128"/>
                <w:sz w:val="20"/>
                <w:szCs w:val="24"/>
              </w:rPr>
              <w:t>Term 2     </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D6504C" w:rsidP="00D6504C">
            <w:pPr>
              <w:spacing w:after="0" w:line="240" w:lineRule="auto"/>
              <w:rPr>
                <w:rFonts w:ascii="Arial" w:eastAsia="ヒラギノ角ゴ Pro W3" w:hAnsi="Arial" w:cs="Times New Roman"/>
                <w:color w:val="091128"/>
                <w:sz w:val="20"/>
                <w:szCs w:val="24"/>
              </w:rPr>
            </w:pPr>
            <w:r w:rsidRPr="00D6504C">
              <w:rPr>
                <w:rFonts w:ascii="Arial" w:eastAsia="ヒラギノ角ゴ Pro W3" w:hAnsi="Arial" w:cs="Times New Roman"/>
                <w:color w:val="091128"/>
                <w:sz w:val="20"/>
                <w:szCs w:val="24"/>
              </w:rPr>
              <w:t>Chem110</w:t>
            </w:r>
            <w:r w:rsidR="009225ED">
              <w:rPr>
                <w:rFonts w:ascii="Arial" w:eastAsia="ヒラギノ角ゴ Pro W3" w:hAnsi="Arial" w:cs="Times New Roman"/>
                <w:color w:val="091128"/>
                <w:sz w:val="20"/>
                <w:szCs w:val="24"/>
              </w:rPr>
              <w:t>**</w:t>
            </w:r>
          </w:p>
        </w:tc>
        <w:tc>
          <w:tcPr>
            <w:tcW w:w="37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D6504C" w:rsidP="00D6504C">
            <w:pPr>
              <w:spacing w:after="0" w:line="240" w:lineRule="auto"/>
              <w:rPr>
                <w:rFonts w:ascii="Arial" w:eastAsia="ヒラギノ角ゴ Pro W3" w:hAnsi="Arial" w:cs="Times New Roman"/>
                <w:color w:val="091128"/>
                <w:sz w:val="20"/>
                <w:szCs w:val="24"/>
              </w:rPr>
            </w:pPr>
            <w:r w:rsidRPr="00D6504C">
              <w:rPr>
                <w:rFonts w:ascii="Arial" w:eastAsia="ヒラギノ角ゴ Pro W3" w:hAnsi="Arial" w:cs="Times New Roman"/>
                <w:color w:val="091128"/>
                <w:sz w:val="20"/>
                <w:szCs w:val="24"/>
              </w:rPr>
              <w:t>Foundations of General, Organic, &amp; Biochemistry</w:t>
            </w:r>
            <w:r w:rsidR="00E16A0F">
              <w:rPr>
                <w:rFonts w:ascii="Arial" w:eastAsia="ヒラギノ角ゴ Pro W3" w:hAnsi="Arial" w:cs="Times New Roman"/>
                <w:color w:val="091128"/>
                <w:sz w:val="20"/>
                <w:szCs w:val="24"/>
              </w:rPr>
              <w:t xml:space="preserve"> *prerequisite</w:t>
            </w: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D6504C" w:rsidP="009314A4">
            <w:pPr>
              <w:spacing w:after="0" w:line="240" w:lineRule="auto"/>
              <w:jc w:val="center"/>
              <w:rPr>
                <w:rFonts w:ascii="Arial" w:eastAsia="ヒラギノ角ゴ Pro W3" w:hAnsi="Arial" w:cs="Times New Roman"/>
                <w:color w:val="091128"/>
                <w:sz w:val="20"/>
                <w:szCs w:val="24"/>
              </w:rPr>
            </w:pPr>
            <w:r w:rsidRPr="00D6504C">
              <w:rPr>
                <w:rFonts w:ascii="Arial" w:eastAsia="ヒラギノ角ゴ Pro W3" w:hAnsi="Arial" w:cs="Times New Roman"/>
                <w:color w:val="091128"/>
                <w:sz w:val="20"/>
                <w:szCs w:val="24"/>
              </w:rPr>
              <w:t>4</w:t>
            </w:r>
          </w:p>
        </w:tc>
        <w:tc>
          <w:tcPr>
            <w:tcW w:w="83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9846BA" w:rsidP="009314A4">
            <w:pPr>
              <w:spacing w:after="0" w:line="240" w:lineRule="auto"/>
              <w:jc w:val="center"/>
              <w:rPr>
                <w:rFonts w:ascii="Arial" w:eastAsia="ヒラギノ角ゴ Pro W3" w:hAnsi="Arial" w:cs="Times New Roman"/>
                <w:color w:val="091128"/>
                <w:sz w:val="20"/>
                <w:szCs w:val="24"/>
              </w:rPr>
            </w:pPr>
            <w:r>
              <w:rPr>
                <w:rFonts w:ascii="Arial" w:eastAsia="ヒラギノ角ゴ Pro W3" w:hAnsi="Arial" w:cs="Times New Roman"/>
                <w:color w:val="091128"/>
                <w:sz w:val="20"/>
                <w:szCs w:val="24"/>
              </w:rPr>
              <w:t>44</w:t>
            </w:r>
          </w:p>
        </w:tc>
        <w:tc>
          <w:tcPr>
            <w:tcW w:w="7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D6504C" w:rsidP="009314A4">
            <w:pPr>
              <w:spacing w:after="0" w:line="240" w:lineRule="auto"/>
              <w:jc w:val="center"/>
              <w:rPr>
                <w:rFonts w:ascii="Arial" w:eastAsia="ヒラギノ角ゴ Pro W3" w:hAnsi="Arial" w:cs="Times New Roman"/>
                <w:color w:val="091128"/>
                <w:sz w:val="20"/>
                <w:szCs w:val="24"/>
              </w:rPr>
            </w:pPr>
            <w:r w:rsidRPr="00D6504C">
              <w:rPr>
                <w:rFonts w:ascii="Arial" w:eastAsia="ヒラギノ角ゴ Pro W3" w:hAnsi="Arial" w:cs="Times New Roman"/>
                <w:color w:val="091128"/>
                <w:sz w:val="20"/>
                <w:szCs w:val="24"/>
              </w:rPr>
              <w:t>     </w:t>
            </w:r>
          </w:p>
        </w:tc>
        <w:tc>
          <w:tcPr>
            <w:tcW w:w="9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D6504C" w:rsidP="009314A4">
            <w:pPr>
              <w:spacing w:after="0" w:line="240" w:lineRule="auto"/>
              <w:jc w:val="center"/>
              <w:rPr>
                <w:rFonts w:ascii="Arial" w:eastAsia="ヒラギノ角ゴ Pro W3" w:hAnsi="Arial" w:cs="Times New Roman"/>
                <w:color w:val="091128"/>
                <w:sz w:val="20"/>
                <w:szCs w:val="24"/>
              </w:rPr>
            </w:pPr>
            <w:r w:rsidRPr="00D6504C">
              <w:rPr>
                <w:rFonts w:ascii="Arial" w:eastAsia="ヒラギノ角ゴ Pro W3" w:hAnsi="Arial" w:cs="Times New Roman"/>
                <w:color w:val="091128"/>
                <w:sz w:val="20"/>
                <w:szCs w:val="24"/>
              </w:rPr>
              <w:t>     </w:t>
            </w: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D6504C" w:rsidP="009314A4">
            <w:pPr>
              <w:spacing w:after="0" w:line="240" w:lineRule="auto"/>
              <w:jc w:val="center"/>
              <w:rPr>
                <w:rFonts w:ascii="Arial" w:eastAsia="ヒラギノ角ゴ Pro W3" w:hAnsi="Arial" w:cs="Times New Roman"/>
                <w:color w:val="091128"/>
                <w:sz w:val="20"/>
                <w:szCs w:val="24"/>
              </w:rPr>
            </w:pPr>
            <w:r w:rsidRPr="00D6504C">
              <w:rPr>
                <w:rFonts w:ascii="Arial" w:eastAsia="ヒラギノ角ゴ Pro W3" w:hAnsi="Arial" w:cs="Times New Roman"/>
                <w:color w:val="091128"/>
                <w:sz w:val="20"/>
                <w:szCs w:val="24"/>
              </w:rPr>
              <w:t>     </w:t>
            </w:r>
          </w:p>
        </w:tc>
      </w:tr>
      <w:tr w:rsidR="00D6504C" w:rsidRPr="00D6504C" w:rsidTr="00D6504C">
        <w:trPr>
          <w:cantSplit/>
          <w:trHeight w:val="278"/>
          <w:jc w:val="center"/>
        </w:trPr>
        <w:tc>
          <w:tcPr>
            <w:tcW w:w="10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D6504C" w:rsidP="00D6504C">
            <w:pPr>
              <w:spacing w:after="0" w:line="240" w:lineRule="auto"/>
              <w:rPr>
                <w:rFonts w:ascii="Arial" w:eastAsia="ヒラギノ角ゴ Pro W3" w:hAnsi="Arial" w:cs="Times New Roman"/>
                <w:color w:val="091128"/>
                <w:sz w:val="20"/>
                <w:szCs w:val="24"/>
              </w:rPr>
            </w:pPr>
            <w:r w:rsidRPr="00D6504C">
              <w:rPr>
                <w:rFonts w:ascii="Arial" w:eastAsia="ヒラギノ角ゴ Pro W3" w:hAnsi="Arial" w:cs="Times New Roman"/>
                <w:color w:val="091128"/>
                <w:sz w:val="20"/>
                <w:szCs w:val="24"/>
              </w:rPr>
              <w:t>Term 2</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D6504C" w:rsidP="00D6504C">
            <w:pPr>
              <w:spacing w:after="0" w:line="240" w:lineRule="auto"/>
              <w:rPr>
                <w:rFonts w:ascii="Arial" w:eastAsia="ヒラギノ角ゴ Pro W3" w:hAnsi="Arial" w:cs="Times New Roman"/>
                <w:color w:val="091128"/>
                <w:sz w:val="20"/>
                <w:szCs w:val="24"/>
              </w:rPr>
            </w:pPr>
            <w:r w:rsidRPr="00D6504C">
              <w:rPr>
                <w:rFonts w:ascii="Arial" w:eastAsia="ヒラギノ角ゴ Pro W3" w:hAnsi="Arial" w:cs="Times New Roman"/>
                <w:color w:val="091128"/>
                <w:sz w:val="20"/>
                <w:szCs w:val="24"/>
              </w:rPr>
              <w:t>AH111</w:t>
            </w:r>
          </w:p>
        </w:tc>
        <w:tc>
          <w:tcPr>
            <w:tcW w:w="37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D6504C" w:rsidP="00D6504C">
            <w:pPr>
              <w:spacing w:after="0" w:line="240" w:lineRule="auto"/>
              <w:rPr>
                <w:rFonts w:ascii="Arial" w:eastAsia="ヒラギノ角ゴ Pro W3" w:hAnsi="Arial" w:cs="Times New Roman"/>
                <w:color w:val="091128"/>
                <w:sz w:val="20"/>
                <w:szCs w:val="24"/>
              </w:rPr>
            </w:pPr>
            <w:r w:rsidRPr="00D6504C">
              <w:rPr>
                <w:rFonts w:ascii="Arial" w:eastAsia="ヒラギノ角ゴ Pro W3" w:hAnsi="Arial" w:cs="Times New Roman"/>
                <w:color w:val="091128"/>
                <w:sz w:val="20"/>
                <w:szCs w:val="24"/>
              </w:rPr>
              <w:t>Medical Terminology</w:t>
            </w: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D6504C" w:rsidP="009314A4">
            <w:pPr>
              <w:spacing w:after="0" w:line="240" w:lineRule="auto"/>
              <w:jc w:val="center"/>
              <w:rPr>
                <w:rFonts w:ascii="Arial" w:eastAsia="ヒラギノ角ゴ Pro W3" w:hAnsi="Arial" w:cs="Times New Roman"/>
                <w:color w:val="091128"/>
                <w:sz w:val="20"/>
                <w:szCs w:val="24"/>
              </w:rPr>
            </w:pPr>
            <w:r w:rsidRPr="00D6504C">
              <w:rPr>
                <w:rFonts w:ascii="Arial" w:eastAsia="ヒラギノ角ゴ Pro W3" w:hAnsi="Arial" w:cs="Times New Roman"/>
                <w:color w:val="091128"/>
                <w:sz w:val="20"/>
                <w:szCs w:val="24"/>
              </w:rPr>
              <w:t>3</w:t>
            </w:r>
          </w:p>
        </w:tc>
        <w:tc>
          <w:tcPr>
            <w:tcW w:w="83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9846BA" w:rsidP="009314A4">
            <w:pPr>
              <w:spacing w:after="0" w:line="240" w:lineRule="auto"/>
              <w:jc w:val="center"/>
              <w:rPr>
                <w:rFonts w:ascii="Arial" w:eastAsia="ヒラギノ角ゴ Pro W3" w:hAnsi="Arial" w:cs="Times New Roman"/>
                <w:color w:val="091128"/>
                <w:sz w:val="20"/>
                <w:szCs w:val="24"/>
              </w:rPr>
            </w:pPr>
            <w:r>
              <w:rPr>
                <w:rFonts w:ascii="Arial" w:eastAsia="ヒラギノ角ゴ Pro W3" w:hAnsi="Arial" w:cs="Times New Roman"/>
                <w:color w:val="091128"/>
                <w:sz w:val="20"/>
                <w:szCs w:val="24"/>
              </w:rPr>
              <w:t>33</w:t>
            </w:r>
            <w:r w:rsidR="00D6504C" w:rsidRPr="00D6504C">
              <w:rPr>
                <w:rFonts w:ascii="Arial" w:eastAsia="ヒラギノ角ゴ Pro W3" w:hAnsi="Arial" w:cs="Times New Roman"/>
                <w:color w:val="091128"/>
                <w:sz w:val="20"/>
                <w:szCs w:val="24"/>
              </w:rPr>
              <w:t>     </w:t>
            </w:r>
          </w:p>
        </w:tc>
        <w:tc>
          <w:tcPr>
            <w:tcW w:w="7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D6504C" w:rsidP="009314A4">
            <w:pPr>
              <w:spacing w:after="0" w:line="240" w:lineRule="auto"/>
              <w:jc w:val="center"/>
              <w:rPr>
                <w:rFonts w:ascii="Arial" w:eastAsia="ヒラギノ角ゴ Pro W3" w:hAnsi="Arial" w:cs="Times New Roman"/>
                <w:color w:val="091128"/>
                <w:sz w:val="20"/>
                <w:szCs w:val="24"/>
              </w:rPr>
            </w:pPr>
            <w:r w:rsidRPr="00D6504C">
              <w:rPr>
                <w:rFonts w:ascii="Arial" w:eastAsia="ヒラギノ角ゴ Pro W3" w:hAnsi="Arial" w:cs="Times New Roman"/>
                <w:color w:val="091128"/>
                <w:sz w:val="20"/>
                <w:szCs w:val="24"/>
              </w:rPr>
              <w:t>     </w:t>
            </w:r>
          </w:p>
        </w:tc>
        <w:tc>
          <w:tcPr>
            <w:tcW w:w="9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D6504C" w:rsidP="009314A4">
            <w:pPr>
              <w:spacing w:after="0" w:line="240" w:lineRule="auto"/>
              <w:jc w:val="center"/>
              <w:rPr>
                <w:rFonts w:ascii="Arial" w:eastAsia="ヒラギノ角ゴ Pro W3" w:hAnsi="Arial" w:cs="Times New Roman"/>
                <w:color w:val="091128"/>
                <w:sz w:val="20"/>
                <w:szCs w:val="24"/>
              </w:rPr>
            </w:pPr>
            <w:r w:rsidRPr="00D6504C">
              <w:rPr>
                <w:rFonts w:ascii="Arial" w:eastAsia="ヒラギノ角ゴ Pro W3" w:hAnsi="Arial" w:cs="Times New Roman"/>
                <w:color w:val="091128"/>
                <w:sz w:val="20"/>
                <w:szCs w:val="24"/>
              </w:rPr>
              <w:t>     </w:t>
            </w: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D6504C" w:rsidP="009314A4">
            <w:pPr>
              <w:spacing w:after="0" w:line="240" w:lineRule="auto"/>
              <w:jc w:val="center"/>
              <w:rPr>
                <w:rFonts w:ascii="Arial" w:eastAsia="ヒラギノ角ゴ Pro W3" w:hAnsi="Arial" w:cs="Times New Roman"/>
                <w:color w:val="091128"/>
                <w:sz w:val="20"/>
                <w:szCs w:val="24"/>
              </w:rPr>
            </w:pPr>
            <w:r w:rsidRPr="00D6504C">
              <w:rPr>
                <w:rFonts w:ascii="Arial" w:eastAsia="ヒラギノ角ゴ Pro W3" w:hAnsi="Arial" w:cs="Times New Roman"/>
                <w:color w:val="091128"/>
                <w:sz w:val="20"/>
                <w:szCs w:val="24"/>
              </w:rPr>
              <w:t>     </w:t>
            </w:r>
          </w:p>
        </w:tc>
      </w:tr>
      <w:tr w:rsidR="00D6504C" w:rsidRPr="00D6504C" w:rsidTr="00D6504C">
        <w:trPr>
          <w:cantSplit/>
          <w:trHeight w:val="278"/>
          <w:jc w:val="center"/>
        </w:trPr>
        <w:tc>
          <w:tcPr>
            <w:tcW w:w="10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D6504C" w:rsidP="00D6504C">
            <w:pPr>
              <w:spacing w:after="0" w:line="240" w:lineRule="auto"/>
              <w:rPr>
                <w:rFonts w:ascii="Arial" w:eastAsia="ヒラギノ角ゴ Pro W3" w:hAnsi="Arial" w:cs="Times New Roman"/>
                <w:color w:val="091128"/>
                <w:sz w:val="20"/>
                <w:szCs w:val="24"/>
              </w:rPr>
            </w:pPr>
            <w:r w:rsidRPr="00D6504C">
              <w:rPr>
                <w:rFonts w:ascii="Arial" w:eastAsia="ヒラギノ角ゴ Pro W3" w:hAnsi="Arial" w:cs="Times New Roman"/>
                <w:color w:val="091128"/>
                <w:sz w:val="20"/>
                <w:szCs w:val="24"/>
              </w:rPr>
              <w:t>Term 3</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D6504C" w:rsidP="00D6504C">
            <w:pPr>
              <w:spacing w:after="0" w:line="240" w:lineRule="auto"/>
              <w:rPr>
                <w:rFonts w:ascii="Arial" w:eastAsia="ヒラギノ角ゴ Pro W3" w:hAnsi="Arial" w:cs="Times New Roman"/>
                <w:color w:val="091128"/>
                <w:sz w:val="20"/>
                <w:szCs w:val="24"/>
              </w:rPr>
            </w:pPr>
            <w:r w:rsidRPr="00D6504C">
              <w:rPr>
                <w:rFonts w:ascii="Arial" w:eastAsia="ヒラギノ角ゴ Pro W3" w:hAnsi="Arial" w:cs="Times New Roman"/>
                <w:color w:val="091128"/>
                <w:sz w:val="20"/>
                <w:szCs w:val="24"/>
              </w:rPr>
              <w:t>EMT152</w:t>
            </w:r>
          </w:p>
        </w:tc>
        <w:tc>
          <w:tcPr>
            <w:tcW w:w="37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1B66F8" w:rsidP="00D6504C">
            <w:pPr>
              <w:spacing w:after="0" w:line="240" w:lineRule="auto"/>
              <w:rPr>
                <w:rFonts w:ascii="Arial" w:eastAsia="ヒラギノ角ゴ Pro W3" w:hAnsi="Arial" w:cs="Times New Roman"/>
                <w:color w:val="091128"/>
                <w:sz w:val="20"/>
                <w:szCs w:val="24"/>
              </w:rPr>
            </w:pPr>
            <w:r>
              <w:rPr>
                <w:rFonts w:ascii="Arial" w:eastAsia="ヒラギノ角ゴ Pro W3" w:hAnsi="Arial" w:cs="Times New Roman"/>
                <w:color w:val="091128"/>
                <w:sz w:val="20"/>
                <w:szCs w:val="24"/>
              </w:rPr>
              <w:t>EMT</w:t>
            </w:r>
            <w:r w:rsidR="00D6504C" w:rsidRPr="00D6504C">
              <w:rPr>
                <w:rFonts w:ascii="Arial" w:eastAsia="ヒラギノ角ゴ Pro W3" w:hAnsi="Arial" w:cs="Times New Roman"/>
                <w:color w:val="091128"/>
                <w:sz w:val="20"/>
                <w:szCs w:val="24"/>
              </w:rPr>
              <w:t xml:space="preserve"> Part 2</w:t>
            </w: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D6504C" w:rsidP="009314A4">
            <w:pPr>
              <w:spacing w:after="0" w:line="240" w:lineRule="auto"/>
              <w:jc w:val="center"/>
              <w:rPr>
                <w:rFonts w:ascii="Arial" w:eastAsia="ヒラギノ角ゴ Pro W3" w:hAnsi="Arial" w:cs="Times New Roman"/>
                <w:color w:val="091128"/>
                <w:sz w:val="20"/>
                <w:szCs w:val="24"/>
              </w:rPr>
            </w:pPr>
            <w:r w:rsidRPr="00D6504C">
              <w:rPr>
                <w:rFonts w:ascii="Arial" w:eastAsia="ヒラギノ角ゴ Pro W3" w:hAnsi="Arial" w:cs="Times New Roman"/>
                <w:color w:val="091128"/>
                <w:sz w:val="20"/>
                <w:szCs w:val="24"/>
              </w:rPr>
              <w:t>5    </w:t>
            </w:r>
          </w:p>
        </w:tc>
        <w:tc>
          <w:tcPr>
            <w:tcW w:w="83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3B56DC" w:rsidP="009314A4">
            <w:pPr>
              <w:spacing w:after="0" w:line="240" w:lineRule="auto"/>
              <w:jc w:val="center"/>
              <w:rPr>
                <w:rFonts w:ascii="Arial" w:eastAsia="ヒラギノ角ゴ Pro W3" w:hAnsi="Arial" w:cs="Times New Roman"/>
                <w:color w:val="091128"/>
                <w:sz w:val="20"/>
                <w:szCs w:val="24"/>
              </w:rPr>
            </w:pPr>
            <w:r>
              <w:rPr>
                <w:rFonts w:ascii="Arial" w:eastAsia="ヒラギノ角ゴ Pro W3" w:hAnsi="Arial" w:cs="Times New Roman"/>
                <w:color w:val="091128"/>
                <w:sz w:val="20"/>
                <w:szCs w:val="24"/>
              </w:rPr>
              <w:t>33</w:t>
            </w:r>
          </w:p>
        </w:tc>
        <w:tc>
          <w:tcPr>
            <w:tcW w:w="7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3B56DC" w:rsidP="009314A4">
            <w:pPr>
              <w:spacing w:after="0" w:line="240" w:lineRule="auto"/>
              <w:jc w:val="center"/>
              <w:rPr>
                <w:rFonts w:ascii="Arial" w:eastAsia="ヒラギノ角ゴ Pro W3" w:hAnsi="Arial" w:cs="Times New Roman"/>
                <w:color w:val="091128"/>
                <w:sz w:val="20"/>
                <w:szCs w:val="24"/>
              </w:rPr>
            </w:pPr>
            <w:r>
              <w:rPr>
                <w:rFonts w:ascii="Arial" w:eastAsia="ヒラギノ角ゴ Pro W3" w:hAnsi="Arial" w:cs="Times New Roman"/>
                <w:color w:val="091128"/>
                <w:sz w:val="20"/>
                <w:szCs w:val="24"/>
              </w:rPr>
              <w:t>23</w:t>
            </w:r>
          </w:p>
        </w:tc>
        <w:tc>
          <w:tcPr>
            <w:tcW w:w="9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D6504C" w:rsidP="009314A4">
            <w:pPr>
              <w:spacing w:after="0" w:line="240" w:lineRule="auto"/>
              <w:jc w:val="center"/>
              <w:rPr>
                <w:rFonts w:ascii="Arial" w:eastAsia="ヒラギノ角ゴ Pro W3" w:hAnsi="Arial" w:cs="Times New Roman"/>
                <w:color w:val="091128"/>
                <w:sz w:val="20"/>
                <w:szCs w:val="24"/>
              </w:rPr>
            </w:pPr>
            <w:r w:rsidRPr="00D6504C">
              <w:rPr>
                <w:rFonts w:ascii="Arial" w:eastAsia="ヒラギノ角ゴ Pro W3" w:hAnsi="Arial" w:cs="Times New Roman"/>
                <w:color w:val="091128"/>
                <w:sz w:val="20"/>
                <w:szCs w:val="24"/>
              </w:rPr>
              <w:t> </w:t>
            </w:r>
            <w:r w:rsidRPr="00D6504C">
              <w:rPr>
                <w:rFonts w:ascii="Arial" w:eastAsia="ヒラギノ角ゴ Pro W3" w:hAnsi="Arial" w:cs="Times New Roman"/>
                <w:color w:val="091128"/>
                <w:sz w:val="20"/>
                <w:szCs w:val="24"/>
              </w:rPr>
              <w:t>   </w:t>
            </w: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D6504C" w:rsidP="009314A4">
            <w:pPr>
              <w:spacing w:after="0" w:line="240" w:lineRule="auto"/>
              <w:jc w:val="center"/>
              <w:rPr>
                <w:rFonts w:ascii="Arial" w:eastAsia="ヒラギノ角ゴ Pro W3" w:hAnsi="Arial" w:cs="Times New Roman"/>
                <w:color w:val="091128"/>
                <w:sz w:val="20"/>
                <w:szCs w:val="24"/>
              </w:rPr>
            </w:pPr>
            <w:r w:rsidRPr="00D6504C">
              <w:rPr>
                <w:rFonts w:ascii="Arial" w:eastAsia="ヒラギノ角ゴ Pro W3" w:hAnsi="Arial" w:cs="Times New Roman"/>
                <w:color w:val="091128"/>
                <w:sz w:val="20"/>
                <w:szCs w:val="24"/>
              </w:rPr>
              <w:t> </w:t>
            </w:r>
            <w:r w:rsidRPr="00D6504C">
              <w:rPr>
                <w:rFonts w:ascii="Arial" w:eastAsia="ヒラギノ角ゴ Pro W3" w:hAnsi="Arial" w:cs="Times New Roman"/>
                <w:color w:val="091128"/>
                <w:sz w:val="20"/>
                <w:szCs w:val="24"/>
              </w:rPr>
              <w:t>    </w:t>
            </w:r>
          </w:p>
        </w:tc>
      </w:tr>
      <w:tr w:rsidR="001B66F8" w:rsidRPr="00D6504C" w:rsidTr="00D6504C">
        <w:trPr>
          <w:cantSplit/>
          <w:trHeight w:val="278"/>
          <w:jc w:val="center"/>
        </w:trPr>
        <w:tc>
          <w:tcPr>
            <w:tcW w:w="10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B66F8" w:rsidRPr="00D6504C" w:rsidRDefault="001B66F8" w:rsidP="00D6504C">
            <w:pPr>
              <w:spacing w:after="0" w:line="240" w:lineRule="auto"/>
              <w:rPr>
                <w:rFonts w:ascii="Arial" w:eastAsia="ヒラギノ角ゴ Pro W3" w:hAnsi="Arial" w:cs="Times New Roman"/>
                <w:color w:val="091128"/>
                <w:sz w:val="20"/>
                <w:szCs w:val="24"/>
              </w:rPr>
            </w:pPr>
            <w:r>
              <w:rPr>
                <w:rFonts w:ascii="Arial" w:eastAsia="ヒラギノ角ゴ Pro W3" w:hAnsi="Arial" w:cs="Times New Roman"/>
                <w:color w:val="091128"/>
                <w:sz w:val="20"/>
                <w:szCs w:val="24"/>
              </w:rPr>
              <w:t>Term 3</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B66F8" w:rsidRPr="00D6504C" w:rsidRDefault="001B66F8" w:rsidP="00D6504C">
            <w:pPr>
              <w:spacing w:after="0" w:line="240" w:lineRule="auto"/>
              <w:rPr>
                <w:rFonts w:ascii="Arial" w:eastAsia="ヒラギノ角ゴ Pro W3" w:hAnsi="Arial" w:cs="Times New Roman"/>
                <w:color w:val="091128"/>
                <w:sz w:val="20"/>
                <w:szCs w:val="24"/>
              </w:rPr>
            </w:pPr>
            <w:r>
              <w:rPr>
                <w:rFonts w:ascii="Arial" w:eastAsia="ヒラギノ角ゴ Pro W3" w:hAnsi="Arial" w:cs="Times New Roman"/>
                <w:color w:val="091128"/>
                <w:sz w:val="20"/>
                <w:szCs w:val="24"/>
              </w:rPr>
              <w:t>EMT</w:t>
            </w:r>
          </w:p>
        </w:tc>
        <w:tc>
          <w:tcPr>
            <w:tcW w:w="37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B66F8" w:rsidRPr="00D6504C" w:rsidRDefault="001B66F8" w:rsidP="00D6504C">
            <w:pPr>
              <w:spacing w:after="0" w:line="240" w:lineRule="auto"/>
              <w:rPr>
                <w:rFonts w:ascii="Arial" w:eastAsia="ヒラギノ角ゴ Pro W3" w:hAnsi="Arial" w:cs="Times New Roman"/>
                <w:color w:val="091128"/>
                <w:sz w:val="20"/>
                <w:szCs w:val="24"/>
              </w:rPr>
            </w:pPr>
            <w:r>
              <w:rPr>
                <w:rFonts w:ascii="Arial" w:eastAsia="ヒラギノ角ゴ Pro W3" w:hAnsi="Arial" w:cs="Times New Roman"/>
                <w:color w:val="091128"/>
                <w:sz w:val="20"/>
                <w:szCs w:val="24"/>
              </w:rPr>
              <w:t>EMT Internship</w:t>
            </w: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B66F8" w:rsidRPr="00D6504C" w:rsidRDefault="001B66F8" w:rsidP="009314A4">
            <w:pPr>
              <w:spacing w:after="0" w:line="240" w:lineRule="auto"/>
              <w:jc w:val="center"/>
              <w:rPr>
                <w:rFonts w:ascii="Arial" w:eastAsia="ヒラギノ角ゴ Pro W3" w:hAnsi="Arial" w:cs="Times New Roman"/>
                <w:color w:val="091128"/>
                <w:sz w:val="20"/>
                <w:szCs w:val="24"/>
              </w:rPr>
            </w:pPr>
            <w:r>
              <w:rPr>
                <w:rFonts w:ascii="Arial" w:eastAsia="ヒラギノ角ゴ Pro W3" w:hAnsi="Arial" w:cs="Times New Roman"/>
                <w:color w:val="091128"/>
                <w:sz w:val="20"/>
                <w:szCs w:val="24"/>
              </w:rPr>
              <w:t>1</w:t>
            </w:r>
          </w:p>
        </w:tc>
        <w:tc>
          <w:tcPr>
            <w:tcW w:w="83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B66F8" w:rsidRDefault="001B66F8" w:rsidP="009314A4">
            <w:pPr>
              <w:spacing w:after="0" w:line="240" w:lineRule="auto"/>
              <w:jc w:val="center"/>
              <w:rPr>
                <w:rFonts w:ascii="Arial" w:eastAsia="ヒラギノ角ゴ Pro W3" w:hAnsi="Arial" w:cs="Times New Roman"/>
                <w:color w:val="091128"/>
                <w:sz w:val="20"/>
                <w:szCs w:val="24"/>
              </w:rPr>
            </w:pPr>
          </w:p>
        </w:tc>
        <w:tc>
          <w:tcPr>
            <w:tcW w:w="7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B66F8" w:rsidRDefault="001B66F8" w:rsidP="009314A4">
            <w:pPr>
              <w:spacing w:after="0" w:line="240" w:lineRule="auto"/>
              <w:jc w:val="center"/>
              <w:rPr>
                <w:rFonts w:ascii="Arial" w:eastAsia="ヒラギノ角ゴ Pro W3" w:hAnsi="Arial" w:cs="Times New Roman"/>
                <w:color w:val="091128"/>
                <w:sz w:val="20"/>
                <w:szCs w:val="24"/>
              </w:rPr>
            </w:pPr>
          </w:p>
        </w:tc>
        <w:tc>
          <w:tcPr>
            <w:tcW w:w="9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B66F8" w:rsidRPr="00D6504C" w:rsidRDefault="001B66F8" w:rsidP="009314A4">
            <w:pPr>
              <w:spacing w:after="0" w:line="240" w:lineRule="auto"/>
              <w:jc w:val="center"/>
              <w:rPr>
                <w:rFonts w:ascii="Arial" w:eastAsia="ヒラギノ角ゴ Pro W3" w:hAnsi="Arial" w:cs="Times New Roman"/>
                <w:color w:val="091128"/>
                <w:sz w:val="20"/>
                <w:szCs w:val="24"/>
              </w:rPr>
            </w:pPr>
            <w:r>
              <w:rPr>
                <w:rFonts w:ascii="Arial" w:eastAsia="ヒラギノ角ゴ Pro W3" w:hAnsi="Arial" w:cs="Times New Roman"/>
                <w:color w:val="091128"/>
                <w:sz w:val="20"/>
                <w:szCs w:val="24"/>
              </w:rPr>
              <w:t>12</w:t>
            </w: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B66F8" w:rsidRPr="00D6504C" w:rsidRDefault="001B66F8" w:rsidP="009314A4">
            <w:pPr>
              <w:spacing w:after="0" w:line="240" w:lineRule="auto"/>
              <w:jc w:val="center"/>
              <w:rPr>
                <w:rFonts w:ascii="Arial" w:eastAsia="ヒラギノ角ゴ Pro W3" w:hAnsi="Arial" w:cs="Times New Roman"/>
                <w:color w:val="091128"/>
                <w:sz w:val="20"/>
                <w:szCs w:val="24"/>
              </w:rPr>
            </w:pPr>
            <w:r>
              <w:rPr>
                <w:rFonts w:ascii="Arial" w:eastAsia="ヒラギノ角ゴ Pro W3" w:hAnsi="Arial" w:cs="Times New Roman"/>
                <w:color w:val="091128"/>
                <w:sz w:val="20"/>
                <w:szCs w:val="24"/>
              </w:rPr>
              <w:t>20</w:t>
            </w:r>
          </w:p>
        </w:tc>
      </w:tr>
      <w:tr w:rsidR="00D6504C" w:rsidRPr="00D6504C" w:rsidTr="00D6504C">
        <w:trPr>
          <w:cantSplit/>
          <w:trHeight w:val="278"/>
          <w:jc w:val="center"/>
        </w:trPr>
        <w:tc>
          <w:tcPr>
            <w:tcW w:w="10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D6504C" w:rsidP="00D6504C">
            <w:pPr>
              <w:spacing w:after="0" w:line="240" w:lineRule="auto"/>
              <w:rPr>
                <w:rFonts w:ascii="Arial" w:eastAsia="ヒラギノ角ゴ Pro W3" w:hAnsi="Arial" w:cs="Times New Roman"/>
                <w:color w:val="091128"/>
                <w:sz w:val="20"/>
                <w:szCs w:val="24"/>
              </w:rPr>
            </w:pPr>
            <w:r w:rsidRPr="00D6504C">
              <w:rPr>
                <w:rFonts w:ascii="Arial" w:eastAsia="ヒラギノ角ゴ Pro W3" w:hAnsi="Arial" w:cs="Times New Roman"/>
                <w:color w:val="091128"/>
                <w:sz w:val="20"/>
                <w:szCs w:val="24"/>
              </w:rPr>
              <w:t>Term 3     </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D6504C" w:rsidP="00D6504C">
            <w:pPr>
              <w:spacing w:after="0" w:line="240" w:lineRule="auto"/>
              <w:rPr>
                <w:rFonts w:ascii="Arial" w:eastAsia="ヒラギノ角ゴ Pro W3" w:hAnsi="Arial" w:cs="Times New Roman"/>
                <w:color w:val="091128"/>
                <w:sz w:val="20"/>
                <w:szCs w:val="24"/>
              </w:rPr>
            </w:pPr>
            <w:r w:rsidRPr="00D6504C">
              <w:rPr>
                <w:rFonts w:ascii="Arial" w:eastAsia="ヒラギノ角ゴ Pro W3" w:hAnsi="Arial" w:cs="Times New Roman"/>
                <w:color w:val="091128"/>
                <w:sz w:val="20"/>
                <w:szCs w:val="24"/>
              </w:rPr>
              <w:t>EMT169</w:t>
            </w:r>
          </w:p>
        </w:tc>
        <w:tc>
          <w:tcPr>
            <w:tcW w:w="37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D6504C" w:rsidP="00D6504C">
            <w:pPr>
              <w:spacing w:after="0" w:line="240" w:lineRule="auto"/>
              <w:rPr>
                <w:rFonts w:ascii="Arial" w:eastAsia="ヒラギノ角ゴ Pro W3" w:hAnsi="Arial" w:cs="Times New Roman"/>
                <w:color w:val="091128"/>
                <w:sz w:val="20"/>
                <w:szCs w:val="24"/>
              </w:rPr>
            </w:pPr>
            <w:r w:rsidRPr="00D6504C">
              <w:rPr>
                <w:rFonts w:ascii="Arial" w:eastAsia="ヒラギノ角ゴ Pro W3" w:hAnsi="Arial" w:cs="Times New Roman"/>
                <w:color w:val="091128"/>
                <w:sz w:val="20"/>
                <w:szCs w:val="24"/>
              </w:rPr>
              <w:t>EMT Rescue</w:t>
            </w: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D6504C" w:rsidP="009314A4">
            <w:pPr>
              <w:spacing w:after="0" w:line="240" w:lineRule="auto"/>
              <w:jc w:val="center"/>
              <w:rPr>
                <w:rFonts w:ascii="Arial" w:eastAsia="ヒラギノ角ゴ Pro W3" w:hAnsi="Arial" w:cs="Times New Roman"/>
                <w:color w:val="091128"/>
                <w:sz w:val="20"/>
                <w:szCs w:val="24"/>
              </w:rPr>
            </w:pPr>
            <w:r w:rsidRPr="00D6504C">
              <w:rPr>
                <w:rFonts w:ascii="Arial" w:eastAsia="ヒラギノ角ゴ Pro W3" w:hAnsi="Arial" w:cs="Times New Roman"/>
                <w:color w:val="091128"/>
                <w:sz w:val="20"/>
                <w:szCs w:val="24"/>
              </w:rPr>
              <w:t>3</w:t>
            </w:r>
          </w:p>
        </w:tc>
        <w:tc>
          <w:tcPr>
            <w:tcW w:w="83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9846BA" w:rsidP="009314A4">
            <w:pPr>
              <w:spacing w:after="0" w:line="240" w:lineRule="auto"/>
              <w:jc w:val="center"/>
              <w:rPr>
                <w:rFonts w:ascii="Arial" w:eastAsia="ヒラギノ角ゴ Pro W3" w:hAnsi="Arial" w:cs="Times New Roman"/>
                <w:color w:val="091128"/>
                <w:sz w:val="20"/>
                <w:szCs w:val="24"/>
              </w:rPr>
            </w:pPr>
            <w:r>
              <w:rPr>
                <w:rFonts w:ascii="Arial" w:eastAsia="ヒラギノ角ゴ Pro W3" w:hAnsi="Arial" w:cs="Times New Roman"/>
                <w:color w:val="091128"/>
                <w:sz w:val="20"/>
                <w:szCs w:val="24"/>
              </w:rPr>
              <w:t>22</w:t>
            </w:r>
            <w:r w:rsidR="00D6504C" w:rsidRPr="00D6504C">
              <w:rPr>
                <w:rFonts w:ascii="Arial" w:eastAsia="ヒラギノ角ゴ Pro W3" w:hAnsi="Arial" w:cs="Times New Roman"/>
                <w:color w:val="091128"/>
                <w:sz w:val="20"/>
                <w:szCs w:val="24"/>
              </w:rPr>
              <w:t>     </w:t>
            </w:r>
          </w:p>
        </w:tc>
        <w:tc>
          <w:tcPr>
            <w:tcW w:w="7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9846BA" w:rsidP="009314A4">
            <w:pPr>
              <w:spacing w:after="0" w:line="240" w:lineRule="auto"/>
              <w:jc w:val="center"/>
              <w:rPr>
                <w:rFonts w:ascii="Arial" w:eastAsia="ヒラギノ角ゴ Pro W3" w:hAnsi="Arial" w:cs="Times New Roman"/>
                <w:color w:val="091128"/>
                <w:sz w:val="20"/>
                <w:szCs w:val="24"/>
              </w:rPr>
            </w:pPr>
            <w:r>
              <w:rPr>
                <w:rFonts w:ascii="Arial" w:eastAsia="ヒラギノ角ゴ Pro W3" w:hAnsi="Arial" w:cs="Times New Roman"/>
                <w:color w:val="091128"/>
                <w:sz w:val="20"/>
                <w:szCs w:val="24"/>
              </w:rPr>
              <w:t>33</w:t>
            </w:r>
          </w:p>
        </w:tc>
        <w:tc>
          <w:tcPr>
            <w:tcW w:w="9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D6504C" w:rsidP="009314A4">
            <w:pPr>
              <w:spacing w:after="0" w:line="240" w:lineRule="auto"/>
              <w:jc w:val="center"/>
              <w:rPr>
                <w:rFonts w:ascii="Arial" w:eastAsia="ヒラギノ角ゴ Pro W3" w:hAnsi="Arial" w:cs="Times New Roman"/>
                <w:color w:val="091128"/>
                <w:sz w:val="20"/>
                <w:szCs w:val="24"/>
              </w:rPr>
            </w:pPr>
            <w:r w:rsidRPr="00D6504C">
              <w:rPr>
                <w:rFonts w:ascii="Arial" w:eastAsia="ヒラギノ角ゴ Pro W3" w:hAnsi="Arial" w:cs="Times New Roman"/>
                <w:color w:val="091128"/>
                <w:sz w:val="20"/>
                <w:szCs w:val="24"/>
              </w:rPr>
              <w:t>     </w:t>
            </w: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D6504C" w:rsidP="009314A4">
            <w:pPr>
              <w:spacing w:after="0" w:line="240" w:lineRule="auto"/>
              <w:jc w:val="center"/>
              <w:rPr>
                <w:rFonts w:ascii="Arial" w:eastAsia="ヒラギノ角ゴ Pro W3" w:hAnsi="Arial" w:cs="Times New Roman"/>
                <w:color w:val="091128"/>
                <w:sz w:val="20"/>
                <w:szCs w:val="24"/>
              </w:rPr>
            </w:pPr>
            <w:r w:rsidRPr="00D6504C">
              <w:rPr>
                <w:rFonts w:ascii="Arial" w:eastAsia="ヒラギノ角ゴ Pro W3" w:hAnsi="Arial" w:cs="Times New Roman"/>
                <w:color w:val="091128"/>
                <w:sz w:val="20"/>
                <w:szCs w:val="24"/>
              </w:rPr>
              <w:t>     </w:t>
            </w:r>
          </w:p>
        </w:tc>
      </w:tr>
      <w:tr w:rsidR="00D6504C" w:rsidRPr="00D6504C" w:rsidTr="00D6504C">
        <w:trPr>
          <w:cantSplit/>
          <w:trHeight w:val="278"/>
          <w:jc w:val="center"/>
        </w:trPr>
        <w:tc>
          <w:tcPr>
            <w:tcW w:w="10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D6504C" w:rsidP="00D6504C">
            <w:pPr>
              <w:spacing w:after="0" w:line="240" w:lineRule="auto"/>
              <w:rPr>
                <w:rFonts w:ascii="Arial" w:eastAsia="ヒラギノ角ゴ Pro W3" w:hAnsi="Arial" w:cs="Times New Roman"/>
                <w:color w:val="091128"/>
                <w:sz w:val="20"/>
                <w:szCs w:val="24"/>
              </w:rPr>
            </w:pPr>
            <w:r w:rsidRPr="00D6504C">
              <w:rPr>
                <w:rFonts w:ascii="Arial" w:eastAsia="ヒラギノ角ゴ Pro W3" w:hAnsi="Arial" w:cs="Times New Roman"/>
                <w:color w:val="091128"/>
                <w:sz w:val="20"/>
                <w:szCs w:val="24"/>
              </w:rPr>
              <w:t>Term 3</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D6504C" w:rsidP="00D6504C">
            <w:pPr>
              <w:spacing w:after="0" w:line="240" w:lineRule="auto"/>
              <w:rPr>
                <w:rFonts w:ascii="Arial" w:eastAsia="ヒラギノ角ゴ Pro W3" w:hAnsi="Arial" w:cs="Times New Roman"/>
                <w:color w:val="091128"/>
                <w:sz w:val="20"/>
                <w:szCs w:val="24"/>
              </w:rPr>
            </w:pPr>
            <w:r w:rsidRPr="00D6504C">
              <w:rPr>
                <w:rFonts w:ascii="Arial" w:eastAsia="ヒラギノ角ゴ Pro W3" w:hAnsi="Arial" w:cs="Times New Roman"/>
                <w:color w:val="091128"/>
                <w:sz w:val="20"/>
                <w:szCs w:val="24"/>
              </w:rPr>
              <w:t>CJ203</w:t>
            </w:r>
          </w:p>
        </w:tc>
        <w:tc>
          <w:tcPr>
            <w:tcW w:w="37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D6504C" w:rsidP="00D6504C">
            <w:pPr>
              <w:spacing w:after="0" w:line="240" w:lineRule="auto"/>
              <w:rPr>
                <w:rFonts w:ascii="Arial" w:eastAsia="ヒラギノ角ゴ Pro W3" w:hAnsi="Arial" w:cs="Times New Roman"/>
                <w:color w:val="091128"/>
                <w:sz w:val="20"/>
                <w:szCs w:val="24"/>
              </w:rPr>
            </w:pPr>
            <w:r w:rsidRPr="00D6504C">
              <w:rPr>
                <w:rFonts w:ascii="Arial" w:eastAsia="ヒラギノ角ゴ Pro W3" w:hAnsi="Arial" w:cs="Times New Roman"/>
                <w:color w:val="091128"/>
                <w:sz w:val="20"/>
                <w:szCs w:val="24"/>
              </w:rPr>
              <w:t>Crisis Intervention</w:t>
            </w: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D6504C" w:rsidP="009314A4">
            <w:pPr>
              <w:spacing w:after="0" w:line="240" w:lineRule="auto"/>
              <w:jc w:val="center"/>
              <w:rPr>
                <w:rFonts w:ascii="Arial" w:eastAsia="ヒラギノ角ゴ Pro W3" w:hAnsi="Arial" w:cs="Times New Roman"/>
                <w:color w:val="091128"/>
                <w:sz w:val="20"/>
                <w:szCs w:val="24"/>
              </w:rPr>
            </w:pPr>
            <w:r w:rsidRPr="00D6504C">
              <w:rPr>
                <w:rFonts w:ascii="Arial" w:eastAsia="ヒラギノ角ゴ Pro W3" w:hAnsi="Arial" w:cs="Times New Roman"/>
                <w:color w:val="091128"/>
                <w:sz w:val="20"/>
                <w:szCs w:val="24"/>
              </w:rPr>
              <w:t>3     </w:t>
            </w:r>
          </w:p>
        </w:tc>
        <w:tc>
          <w:tcPr>
            <w:tcW w:w="83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9846BA" w:rsidP="009314A4">
            <w:pPr>
              <w:spacing w:after="0" w:line="240" w:lineRule="auto"/>
              <w:jc w:val="center"/>
              <w:rPr>
                <w:rFonts w:ascii="Arial" w:eastAsia="ヒラギノ角ゴ Pro W3" w:hAnsi="Arial" w:cs="Times New Roman"/>
                <w:color w:val="091128"/>
                <w:sz w:val="20"/>
                <w:szCs w:val="24"/>
              </w:rPr>
            </w:pPr>
            <w:r>
              <w:rPr>
                <w:rFonts w:ascii="Arial" w:eastAsia="ヒラギノ角ゴ Pro W3" w:hAnsi="Arial" w:cs="Times New Roman"/>
                <w:color w:val="091128"/>
                <w:sz w:val="20"/>
                <w:szCs w:val="24"/>
              </w:rPr>
              <w:t>33</w:t>
            </w:r>
            <w:r w:rsidR="00D6504C" w:rsidRPr="00D6504C">
              <w:rPr>
                <w:rFonts w:ascii="Arial" w:eastAsia="ヒラギノ角ゴ Pro W3" w:hAnsi="Arial" w:cs="Times New Roman"/>
                <w:color w:val="091128"/>
                <w:sz w:val="20"/>
                <w:szCs w:val="24"/>
              </w:rPr>
              <w:t>     </w:t>
            </w:r>
          </w:p>
        </w:tc>
        <w:tc>
          <w:tcPr>
            <w:tcW w:w="7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D6504C" w:rsidP="009314A4">
            <w:pPr>
              <w:spacing w:after="0" w:line="240" w:lineRule="auto"/>
              <w:jc w:val="center"/>
              <w:rPr>
                <w:rFonts w:ascii="Arial" w:eastAsia="ヒラギノ角ゴ Pro W3" w:hAnsi="Arial" w:cs="Times New Roman"/>
                <w:color w:val="091128"/>
                <w:sz w:val="20"/>
                <w:szCs w:val="24"/>
              </w:rPr>
            </w:pPr>
            <w:r w:rsidRPr="00D6504C">
              <w:rPr>
                <w:rFonts w:ascii="Arial" w:eastAsia="ヒラギノ角ゴ Pro W3" w:hAnsi="Arial" w:cs="Times New Roman"/>
                <w:color w:val="091128"/>
                <w:sz w:val="20"/>
                <w:szCs w:val="24"/>
              </w:rPr>
              <w:t>     </w:t>
            </w:r>
          </w:p>
        </w:tc>
        <w:tc>
          <w:tcPr>
            <w:tcW w:w="9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D6504C" w:rsidP="009314A4">
            <w:pPr>
              <w:spacing w:after="0" w:line="240" w:lineRule="auto"/>
              <w:jc w:val="center"/>
              <w:rPr>
                <w:rFonts w:ascii="Arial" w:eastAsia="ヒラギノ角ゴ Pro W3" w:hAnsi="Arial" w:cs="Times New Roman"/>
                <w:color w:val="091128"/>
                <w:sz w:val="20"/>
                <w:szCs w:val="24"/>
              </w:rPr>
            </w:pPr>
            <w:r w:rsidRPr="00D6504C">
              <w:rPr>
                <w:rFonts w:ascii="Arial" w:eastAsia="ヒラギノ角ゴ Pro W3" w:hAnsi="Arial" w:cs="Times New Roman"/>
                <w:color w:val="091128"/>
                <w:sz w:val="20"/>
                <w:szCs w:val="24"/>
              </w:rPr>
              <w:t>     </w:t>
            </w: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D6504C" w:rsidP="009314A4">
            <w:pPr>
              <w:spacing w:after="0" w:line="240" w:lineRule="auto"/>
              <w:jc w:val="center"/>
              <w:rPr>
                <w:rFonts w:ascii="Arial" w:eastAsia="ヒラギノ角ゴ Pro W3" w:hAnsi="Arial" w:cs="Times New Roman"/>
                <w:color w:val="091128"/>
                <w:sz w:val="20"/>
                <w:szCs w:val="24"/>
              </w:rPr>
            </w:pPr>
            <w:r w:rsidRPr="00D6504C">
              <w:rPr>
                <w:rFonts w:ascii="Arial" w:eastAsia="ヒラギノ角ゴ Pro W3" w:hAnsi="Arial" w:cs="Times New Roman"/>
                <w:color w:val="091128"/>
                <w:sz w:val="20"/>
                <w:szCs w:val="24"/>
              </w:rPr>
              <w:t>     </w:t>
            </w:r>
          </w:p>
        </w:tc>
      </w:tr>
      <w:tr w:rsidR="00D6504C" w:rsidRPr="00D6504C" w:rsidTr="00D6504C">
        <w:trPr>
          <w:cantSplit/>
          <w:trHeight w:val="278"/>
          <w:jc w:val="center"/>
        </w:trPr>
        <w:tc>
          <w:tcPr>
            <w:tcW w:w="10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D6504C" w:rsidP="00D6504C">
            <w:pPr>
              <w:spacing w:after="0" w:line="240" w:lineRule="auto"/>
              <w:rPr>
                <w:rFonts w:ascii="Arial" w:eastAsia="ヒラギノ角ゴ Pro W3" w:hAnsi="Arial" w:cs="Times New Roman"/>
                <w:color w:val="091128"/>
                <w:sz w:val="20"/>
                <w:szCs w:val="24"/>
              </w:rPr>
            </w:pPr>
            <w:r w:rsidRPr="00D6504C">
              <w:rPr>
                <w:rFonts w:ascii="Arial" w:eastAsia="ヒラギノ角ゴ Pro W3" w:hAnsi="Arial" w:cs="Times New Roman"/>
                <w:color w:val="091128"/>
                <w:sz w:val="20"/>
                <w:szCs w:val="24"/>
              </w:rPr>
              <w:t>Term 3     </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D6504C" w:rsidP="00D6504C">
            <w:pPr>
              <w:spacing w:after="0" w:line="240" w:lineRule="auto"/>
              <w:rPr>
                <w:rFonts w:ascii="Arial" w:eastAsia="ヒラギノ角ゴ Pro W3" w:hAnsi="Arial" w:cs="Times New Roman"/>
                <w:color w:val="091128"/>
                <w:sz w:val="20"/>
                <w:szCs w:val="24"/>
              </w:rPr>
            </w:pPr>
            <w:r w:rsidRPr="00D6504C">
              <w:rPr>
                <w:rFonts w:ascii="Arial" w:eastAsia="ヒラギノ角ゴ Pro W3" w:hAnsi="Arial" w:cs="Times New Roman"/>
                <w:color w:val="091128"/>
                <w:sz w:val="20"/>
                <w:szCs w:val="24"/>
              </w:rPr>
              <w:t>WR121</w:t>
            </w:r>
          </w:p>
        </w:tc>
        <w:tc>
          <w:tcPr>
            <w:tcW w:w="37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D6504C" w:rsidP="00D6504C">
            <w:pPr>
              <w:spacing w:after="0" w:line="240" w:lineRule="auto"/>
              <w:rPr>
                <w:rFonts w:ascii="Arial" w:eastAsia="ヒラギノ角ゴ Pro W3" w:hAnsi="Arial" w:cs="Times New Roman"/>
                <w:color w:val="091128"/>
                <w:sz w:val="20"/>
                <w:szCs w:val="24"/>
              </w:rPr>
            </w:pPr>
            <w:r w:rsidRPr="00D6504C">
              <w:rPr>
                <w:rFonts w:ascii="Arial" w:eastAsia="ヒラギノ角ゴ Pro W3" w:hAnsi="Arial" w:cs="Times New Roman"/>
                <w:color w:val="091128"/>
                <w:sz w:val="20"/>
                <w:szCs w:val="24"/>
              </w:rPr>
              <w:t>English Composition</w:t>
            </w: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D6504C" w:rsidP="009314A4">
            <w:pPr>
              <w:spacing w:after="0" w:line="240" w:lineRule="auto"/>
              <w:jc w:val="center"/>
              <w:rPr>
                <w:rFonts w:ascii="Arial" w:eastAsia="ヒラギノ角ゴ Pro W3" w:hAnsi="Arial" w:cs="Times New Roman"/>
                <w:color w:val="091128"/>
                <w:sz w:val="20"/>
                <w:szCs w:val="24"/>
              </w:rPr>
            </w:pPr>
            <w:r w:rsidRPr="00D6504C">
              <w:rPr>
                <w:rFonts w:ascii="Arial" w:eastAsia="ヒラギノ角ゴ Pro W3" w:hAnsi="Arial" w:cs="Times New Roman"/>
                <w:color w:val="091128"/>
                <w:sz w:val="20"/>
                <w:szCs w:val="24"/>
              </w:rPr>
              <w:t>3</w:t>
            </w:r>
          </w:p>
        </w:tc>
        <w:tc>
          <w:tcPr>
            <w:tcW w:w="83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9846BA" w:rsidP="009314A4">
            <w:pPr>
              <w:spacing w:after="0" w:line="240" w:lineRule="auto"/>
              <w:jc w:val="center"/>
              <w:rPr>
                <w:rFonts w:ascii="Arial" w:eastAsia="ヒラギノ角ゴ Pro W3" w:hAnsi="Arial" w:cs="Times New Roman"/>
                <w:color w:val="091128"/>
                <w:sz w:val="20"/>
                <w:szCs w:val="24"/>
              </w:rPr>
            </w:pPr>
            <w:r>
              <w:rPr>
                <w:rFonts w:ascii="Arial" w:eastAsia="ヒラギノ角ゴ Pro W3" w:hAnsi="Arial" w:cs="Times New Roman"/>
                <w:color w:val="091128"/>
                <w:sz w:val="20"/>
                <w:szCs w:val="24"/>
              </w:rPr>
              <w:t>33</w:t>
            </w:r>
            <w:r w:rsidR="00D6504C" w:rsidRPr="00D6504C">
              <w:rPr>
                <w:rFonts w:ascii="Arial" w:eastAsia="ヒラギノ角ゴ Pro W3" w:hAnsi="Arial" w:cs="Times New Roman"/>
                <w:color w:val="091128"/>
                <w:sz w:val="20"/>
                <w:szCs w:val="24"/>
              </w:rPr>
              <w:t>   </w:t>
            </w:r>
          </w:p>
        </w:tc>
        <w:tc>
          <w:tcPr>
            <w:tcW w:w="7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D6504C" w:rsidP="009314A4">
            <w:pPr>
              <w:spacing w:after="0" w:line="240" w:lineRule="auto"/>
              <w:jc w:val="center"/>
              <w:rPr>
                <w:rFonts w:ascii="Arial" w:eastAsia="ヒラギノ角ゴ Pro W3" w:hAnsi="Arial" w:cs="Times New Roman"/>
                <w:color w:val="091128"/>
                <w:sz w:val="20"/>
                <w:szCs w:val="24"/>
              </w:rPr>
            </w:pPr>
            <w:r w:rsidRPr="00D6504C">
              <w:rPr>
                <w:rFonts w:ascii="Arial" w:eastAsia="ヒラギノ角ゴ Pro W3" w:hAnsi="Arial" w:cs="Times New Roman"/>
                <w:color w:val="091128"/>
                <w:sz w:val="20"/>
                <w:szCs w:val="24"/>
              </w:rPr>
              <w:t>     </w:t>
            </w:r>
          </w:p>
        </w:tc>
        <w:tc>
          <w:tcPr>
            <w:tcW w:w="9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D6504C" w:rsidP="009314A4">
            <w:pPr>
              <w:spacing w:after="0" w:line="240" w:lineRule="auto"/>
              <w:jc w:val="center"/>
              <w:rPr>
                <w:rFonts w:ascii="Arial" w:eastAsia="ヒラギノ角ゴ Pro W3" w:hAnsi="Arial" w:cs="Times New Roman"/>
                <w:color w:val="091128"/>
                <w:sz w:val="20"/>
                <w:szCs w:val="24"/>
              </w:rPr>
            </w:pPr>
            <w:r w:rsidRPr="00D6504C">
              <w:rPr>
                <w:rFonts w:ascii="Arial" w:eastAsia="ヒラギノ角ゴ Pro W3" w:hAnsi="Arial" w:cs="Times New Roman"/>
                <w:color w:val="091128"/>
                <w:sz w:val="20"/>
                <w:szCs w:val="24"/>
              </w:rPr>
              <w:t>     </w:t>
            </w: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D6504C" w:rsidP="009314A4">
            <w:pPr>
              <w:spacing w:after="0" w:line="240" w:lineRule="auto"/>
              <w:jc w:val="center"/>
              <w:rPr>
                <w:rFonts w:ascii="Arial" w:eastAsia="ヒラギノ角ゴ Pro W3" w:hAnsi="Arial" w:cs="Times New Roman"/>
                <w:color w:val="091128"/>
                <w:sz w:val="20"/>
                <w:szCs w:val="24"/>
              </w:rPr>
            </w:pPr>
            <w:r w:rsidRPr="00D6504C">
              <w:rPr>
                <w:rFonts w:ascii="Arial" w:eastAsia="ヒラギノ角ゴ Pro W3" w:hAnsi="Arial" w:cs="Times New Roman"/>
                <w:color w:val="091128"/>
                <w:sz w:val="20"/>
                <w:szCs w:val="24"/>
              </w:rPr>
              <w:t>     </w:t>
            </w:r>
          </w:p>
        </w:tc>
      </w:tr>
      <w:tr w:rsidR="00D6504C" w:rsidRPr="00D6504C" w:rsidTr="00D6504C">
        <w:trPr>
          <w:cantSplit/>
          <w:trHeight w:val="278"/>
          <w:jc w:val="center"/>
        </w:trPr>
        <w:tc>
          <w:tcPr>
            <w:tcW w:w="10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D6504C" w:rsidP="00D6504C">
            <w:pPr>
              <w:spacing w:after="0" w:line="240" w:lineRule="auto"/>
              <w:rPr>
                <w:rFonts w:ascii="Arial" w:eastAsia="ヒラギノ角ゴ Pro W3" w:hAnsi="Arial" w:cs="Times New Roman"/>
                <w:color w:val="091128"/>
                <w:sz w:val="20"/>
                <w:szCs w:val="24"/>
              </w:rPr>
            </w:pPr>
            <w:r w:rsidRPr="00D6504C">
              <w:rPr>
                <w:rFonts w:ascii="Arial" w:eastAsia="ヒラギノ角ゴ Pro W3" w:hAnsi="Arial" w:cs="Times New Roman"/>
                <w:color w:val="091128"/>
                <w:sz w:val="20"/>
                <w:szCs w:val="24"/>
              </w:rPr>
              <w:t>Term 3</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D6504C" w:rsidP="00D6504C">
            <w:pPr>
              <w:spacing w:after="0" w:line="240" w:lineRule="auto"/>
              <w:rPr>
                <w:rFonts w:ascii="Arial" w:eastAsia="ヒラギノ角ゴ Pro W3" w:hAnsi="Arial" w:cs="Times New Roman"/>
                <w:color w:val="091128"/>
                <w:sz w:val="20"/>
                <w:szCs w:val="24"/>
              </w:rPr>
            </w:pPr>
            <w:r w:rsidRPr="00D6504C">
              <w:rPr>
                <w:rFonts w:ascii="Arial" w:eastAsia="ヒラギノ角ゴ Pro W3" w:hAnsi="Arial" w:cs="Times New Roman"/>
                <w:color w:val="091128"/>
                <w:sz w:val="20"/>
                <w:szCs w:val="24"/>
              </w:rPr>
              <w:t>CIS120</w:t>
            </w:r>
          </w:p>
        </w:tc>
        <w:tc>
          <w:tcPr>
            <w:tcW w:w="37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D6504C" w:rsidP="00D6504C">
            <w:pPr>
              <w:spacing w:after="0" w:line="240" w:lineRule="auto"/>
              <w:rPr>
                <w:rFonts w:ascii="Arial" w:eastAsia="ヒラギノ角ゴ Pro W3" w:hAnsi="Arial" w:cs="Times New Roman"/>
                <w:color w:val="091128"/>
                <w:sz w:val="20"/>
                <w:szCs w:val="24"/>
              </w:rPr>
            </w:pPr>
            <w:r w:rsidRPr="00D6504C">
              <w:rPr>
                <w:rFonts w:ascii="Arial" w:eastAsia="ヒラギノ角ゴ Pro W3" w:hAnsi="Arial" w:cs="Times New Roman"/>
                <w:color w:val="091128"/>
                <w:sz w:val="20"/>
                <w:szCs w:val="24"/>
              </w:rPr>
              <w:t>Concepts of Computing</w:t>
            </w: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D6504C" w:rsidP="009314A4">
            <w:pPr>
              <w:spacing w:after="0" w:line="240" w:lineRule="auto"/>
              <w:jc w:val="center"/>
              <w:rPr>
                <w:rFonts w:ascii="Arial" w:eastAsia="ヒラギノ角ゴ Pro W3" w:hAnsi="Arial" w:cs="Times New Roman"/>
                <w:color w:val="091128"/>
                <w:sz w:val="20"/>
                <w:szCs w:val="24"/>
              </w:rPr>
            </w:pPr>
            <w:r w:rsidRPr="00D6504C">
              <w:rPr>
                <w:rFonts w:ascii="Arial" w:eastAsia="ヒラギノ角ゴ Pro W3" w:hAnsi="Arial" w:cs="Times New Roman"/>
                <w:color w:val="091128"/>
                <w:sz w:val="20"/>
                <w:szCs w:val="24"/>
              </w:rPr>
              <w:t>4    </w:t>
            </w:r>
          </w:p>
        </w:tc>
        <w:tc>
          <w:tcPr>
            <w:tcW w:w="83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9846BA" w:rsidP="009314A4">
            <w:pPr>
              <w:spacing w:after="0" w:line="240" w:lineRule="auto"/>
              <w:jc w:val="center"/>
              <w:rPr>
                <w:rFonts w:ascii="Arial" w:eastAsia="ヒラギノ角ゴ Pro W3" w:hAnsi="Arial" w:cs="Times New Roman"/>
                <w:color w:val="091128"/>
                <w:sz w:val="20"/>
                <w:szCs w:val="24"/>
              </w:rPr>
            </w:pPr>
            <w:r>
              <w:rPr>
                <w:rFonts w:ascii="Arial" w:eastAsia="ヒラギノ角ゴ Pro W3" w:hAnsi="Arial" w:cs="Times New Roman"/>
                <w:color w:val="091128"/>
                <w:sz w:val="20"/>
                <w:szCs w:val="24"/>
              </w:rPr>
              <w:t>44</w:t>
            </w:r>
            <w:r w:rsidR="00D6504C" w:rsidRPr="00D6504C">
              <w:rPr>
                <w:rFonts w:ascii="Arial" w:eastAsia="ヒラギノ角ゴ Pro W3" w:hAnsi="Arial" w:cs="Times New Roman"/>
                <w:color w:val="091128"/>
                <w:sz w:val="20"/>
                <w:szCs w:val="24"/>
              </w:rPr>
              <w:t>     </w:t>
            </w:r>
          </w:p>
        </w:tc>
        <w:tc>
          <w:tcPr>
            <w:tcW w:w="7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D6504C" w:rsidP="009314A4">
            <w:pPr>
              <w:spacing w:after="0" w:line="240" w:lineRule="auto"/>
              <w:jc w:val="center"/>
              <w:rPr>
                <w:rFonts w:ascii="Arial" w:eastAsia="ヒラギノ角ゴ Pro W3" w:hAnsi="Arial" w:cs="Times New Roman"/>
                <w:color w:val="091128"/>
                <w:sz w:val="20"/>
                <w:szCs w:val="24"/>
              </w:rPr>
            </w:pPr>
            <w:r w:rsidRPr="00D6504C">
              <w:rPr>
                <w:rFonts w:ascii="Arial" w:eastAsia="ヒラギノ角ゴ Pro W3" w:hAnsi="Arial" w:cs="Times New Roman"/>
                <w:color w:val="091128"/>
                <w:sz w:val="20"/>
                <w:szCs w:val="24"/>
              </w:rPr>
              <w:t>     </w:t>
            </w:r>
          </w:p>
        </w:tc>
        <w:tc>
          <w:tcPr>
            <w:tcW w:w="9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D6504C" w:rsidP="009314A4">
            <w:pPr>
              <w:spacing w:after="0" w:line="240" w:lineRule="auto"/>
              <w:jc w:val="center"/>
              <w:rPr>
                <w:rFonts w:ascii="Arial" w:eastAsia="ヒラギノ角ゴ Pro W3" w:hAnsi="Arial" w:cs="Times New Roman"/>
                <w:color w:val="091128"/>
                <w:sz w:val="20"/>
                <w:szCs w:val="24"/>
              </w:rPr>
            </w:pPr>
            <w:r w:rsidRPr="00D6504C">
              <w:rPr>
                <w:rFonts w:ascii="Arial" w:eastAsia="ヒラギノ角ゴ Pro W3" w:hAnsi="Arial" w:cs="Times New Roman"/>
                <w:color w:val="091128"/>
                <w:sz w:val="20"/>
                <w:szCs w:val="24"/>
              </w:rPr>
              <w:t>     </w:t>
            </w: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D6504C" w:rsidP="009314A4">
            <w:pPr>
              <w:spacing w:after="0" w:line="240" w:lineRule="auto"/>
              <w:jc w:val="center"/>
              <w:rPr>
                <w:rFonts w:ascii="Arial" w:eastAsia="ヒラギノ角ゴ Pro W3" w:hAnsi="Arial" w:cs="Times New Roman"/>
                <w:color w:val="091128"/>
                <w:sz w:val="20"/>
                <w:szCs w:val="24"/>
              </w:rPr>
            </w:pPr>
            <w:r w:rsidRPr="00D6504C">
              <w:rPr>
                <w:rFonts w:ascii="Arial" w:eastAsia="ヒラギノ角ゴ Pro W3" w:hAnsi="Arial" w:cs="Times New Roman"/>
                <w:color w:val="091128"/>
                <w:sz w:val="20"/>
                <w:szCs w:val="24"/>
              </w:rPr>
              <w:t>     </w:t>
            </w:r>
          </w:p>
        </w:tc>
      </w:tr>
      <w:tr w:rsidR="00D6504C" w:rsidRPr="00D6504C" w:rsidTr="00D6504C">
        <w:trPr>
          <w:cantSplit/>
          <w:trHeight w:val="660"/>
          <w:jc w:val="center"/>
        </w:trPr>
        <w:tc>
          <w:tcPr>
            <w:tcW w:w="10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D6504C" w:rsidP="00D6504C">
            <w:pPr>
              <w:spacing w:after="0" w:line="240" w:lineRule="auto"/>
              <w:rPr>
                <w:rFonts w:ascii="Arial" w:eastAsia="ヒラギノ角ゴ Pro W3" w:hAnsi="Arial" w:cs="Times New Roman"/>
                <w:color w:val="091128"/>
                <w:sz w:val="20"/>
                <w:szCs w:val="24"/>
              </w:rPr>
            </w:pPr>
            <w:r w:rsidRPr="00D6504C">
              <w:rPr>
                <w:rFonts w:ascii="Arial" w:eastAsia="ヒラギノ角ゴ Pro W3" w:hAnsi="Arial" w:cs="Times New Roman"/>
                <w:color w:val="091128"/>
                <w:sz w:val="20"/>
                <w:szCs w:val="24"/>
              </w:rPr>
              <w:t>Term 4</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D6504C" w:rsidP="00D6504C">
            <w:pPr>
              <w:spacing w:after="0" w:line="240" w:lineRule="auto"/>
              <w:rPr>
                <w:rFonts w:ascii="Arial" w:eastAsia="ヒラギノ角ゴ Pro W3" w:hAnsi="Arial" w:cs="Times New Roman"/>
                <w:color w:val="091128"/>
                <w:sz w:val="20"/>
                <w:szCs w:val="24"/>
              </w:rPr>
            </w:pPr>
            <w:r w:rsidRPr="00D6504C">
              <w:rPr>
                <w:rFonts w:ascii="Arial" w:eastAsia="ヒラギノ角ゴ Pro W3" w:hAnsi="Arial" w:cs="Times New Roman"/>
                <w:color w:val="091128"/>
                <w:sz w:val="20"/>
                <w:szCs w:val="24"/>
              </w:rPr>
              <w:t>BI231, BI232, &amp; BI233</w:t>
            </w:r>
          </w:p>
        </w:tc>
        <w:tc>
          <w:tcPr>
            <w:tcW w:w="37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D6504C" w:rsidP="00D6504C">
            <w:pPr>
              <w:spacing w:after="0" w:line="240" w:lineRule="auto"/>
              <w:rPr>
                <w:rFonts w:ascii="Arial" w:eastAsia="ヒラギノ角ゴ Pro W3" w:hAnsi="Arial" w:cs="Times New Roman"/>
                <w:color w:val="091128"/>
                <w:sz w:val="20"/>
                <w:szCs w:val="24"/>
              </w:rPr>
            </w:pPr>
            <w:r w:rsidRPr="00D6504C">
              <w:rPr>
                <w:rFonts w:ascii="Arial" w:eastAsia="ヒラギノ角ゴ Pro W3" w:hAnsi="Arial" w:cs="Times New Roman"/>
                <w:color w:val="091128"/>
                <w:sz w:val="20"/>
                <w:szCs w:val="24"/>
              </w:rPr>
              <w:t>Anatomy and Physiology Sequence</w:t>
            </w: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D6504C" w:rsidP="009314A4">
            <w:pPr>
              <w:spacing w:after="0" w:line="240" w:lineRule="auto"/>
              <w:jc w:val="center"/>
              <w:rPr>
                <w:rFonts w:ascii="Arial" w:eastAsia="ヒラギノ角ゴ Pro W3" w:hAnsi="Arial" w:cs="Times New Roman"/>
                <w:color w:val="091128"/>
                <w:sz w:val="20"/>
                <w:szCs w:val="24"/>
              </w:rPr>
            </w:pPr>
            <w:r w:rsidRPr="00D6504C">
              <w:rPr>
                <w:rFonts w:ascii="Arial" w:eastAsia="ヒラギノ角ゴ Pro W3" w:hAnsi="Arial" w:cs="Times New Roman"/>
                <w:color w:val="091128"/>
                <w:sz w:val="20"/>
                <w:szCs w:val="24"/>
              </w:rPr>
              <w:t>12</w:t>
            </w:r>
          </w:p>
        </w:tc>
        <w:tc>
          <w:tcPr>
            <w:tcW w:w="83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9846BA" w:rsidP="009314A4">
            <w:pPr>
              <w:spacing w:after="0" w:line="240" w:lineRule="auto"/>
              <w:jc w:val="center"/>
              <w:rPr>
                <w:rFonts w:ascii="Arial" w:eastAsia="ヒラギノ角ゴ Pro W3" w:hAnsi="Arial" w:cs="Times New Roman"/>
                <w:color w:val="091128"/>
                <w:sz w:val="20"/>
                <w:szCs w:val="24"/>
              </w:rPr>
            </w:pPr>
            <w:r>
              <w:rPr>
                <w:rFonts w:ascii="Arial" w:eastAsia="ヒラギノ角ゴ Pro W3" w:hAnsi="Arial" w:cs="Times New Roman"/>
                <w:color w:val="091128"/>
                <w:sz w:val="20"/>
                <w:szCs w:val="24"/>
              </w:rPr>
              <w:t>81</w:t>
            </w:r>
            <w:r w:rsidR="00D6504C" w:rsidRPr="00D6504C">
              <w:rPr>
                <w:rFonts w:ascii="Arial" w:eastAsia="ヒラギノ角ゴ Pro W3" w:hAnsi="Arial" w:cs="Times New Roman"/>
                <w:color w:val="091128"/>
                <w:sz w:val="20"/>
                <w:szCs w:val="24"/>
              </w:rPr>
              <w:t>     </w:t>
            </w:r>
          </w:p>
        </w:tc>
        <w:tc>
          <w:tcPr>
            <w:tcW w:w="7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9846BA" w:rsidP="009314A4">
            <w:pPr>
              <w:spacing w:after="0" w:line="240" w:lineRule="auto"/>
              <w:jc w:val="center"/>
              <w:rPr>
                <w:rFonts w:ascii="Arial" w:eastAsia="ヒラギノ角ゴ Pro W3" w:hAnsi="Arial" w:cs="Times New Roman"/>
                <w:color w:val="091128"/>
                <w:sz w:val="20"/>
                <w:szCs w:val="24"/>
              </w:rPr>
            </w:pPr>
            <w:r>
              <w:rPr>
                <w:rFonts w:ascii="Arial" w:eastAsia="ヒラギノ角ゴ Pro W3" w:hAnsi="Arial" w:cs="Times New Roman"/>
                <w:color w:val="091128"/>
                <w:sz w:val="20"/>
                <w:szCs w:val="24"/>
              </w:rPr>
              <w:t>81</w:t>
            </w:r>
          </w:p>
        </w:tc>
        <w:tc>
          <w:tcPr>
            <w:tcW w:w="9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D6504C" w:rsidP="009314A4">
            <w:pPr>
              <w:spacing w:after="0" w:line="240" w:lineRule="auto"/>
              <w:jc w:val="center"/>
              <w:rPr>
                <w:rFonts w:ascii="Arial" w:eastAsia="ヒラギノ角ゴ Pro W3" w:hAnsi="Arial" w:cs="Times New Roman"/>
                <w:color w:val="091128"/>
                <w:sz w:val="20"/>
                <w:szCs w:val="24"/>
              </w:rPr>
            </w:pPr>
            <w:r w:rsidRPr="00D6504C">
              <w:rPr>
                <w:rFonts w:ascii="Arial" w:eastAsia="ヒラギノ角ゴ Pro W3" w:hAnsi="Arial" w:cs="Times New Roman"/>
                <w:color w:val="091128"/>
                <w:sz w:val="20"/>
                <w:szCs w:val="24"/>
              </w:rPr>
              <w:t>     </w:t>
            </w: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D6504C" w:rsidP="009314A4">
            <w:pPr>
              <w:spacing w:after="0" w:line="240" w:lineRule="auto"/>
              <w:jc w:val="center"/>
              <w:rPr>
                <w:rFonts w:ascii="Arial" w:eastAsia="ヒラギノ角ゴ Pro W3" w:hAnsi="Arial" w:cs="Times New Roman"/>
                <w:color w:val="091128"/>
                <w:sz w:val="20"/>
                <w:szCs w:val="24"/>
              </w:rPr>
            </w:pPr>
            <w:r w:rsidRPr="00D6504C">
              <w:rPr>
                <w:rFonts w:ascii="Arial" w:eastAsia="ヒラギノ角ゴ Pro W3" w:hAnsi="Arial" w:cs="Times New Roman"/>
                <w:color w:val="091128"/>
                <w:sz w:val="20"/>
                <w:szCs w:val="24"/>
              </w:rPr>
              <w:t>     </w:t>
            </w:r>
          </w:p>
        </w:tc>
      </w:tr>
      <w:tr w:rsidR="00D6504C" w:rsidRPr="00D6504C" w:rsidTr="00D6504C">
        <w:trPr>
          <w:cantSplit/>
          <w:trHeight w:val="278"/>
          <w:jc w:val="center"/>
        </w:trPr>
        <w:tc>
          <w:tcPr>
            <w:tcW w:w="10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D6504C" w:rsidP="00D6504C">
            <w:pPr>
              <w:spacing w:after="0" w:line="240" w:lineRule="auto"/>
              <w:rPr>
                <w:rFonts w:ascii="Arial" w:eastAsia="ヒラギノ角ゴ Pro W3" w:hAnsi="Arial" w:cs="Times New Roman"/>
                <w:color w:val="091128"/>
                <w:sz w:val="20"/>
                <w:szCs w:val="24"/>
              </w:rPr>
            </w:pPr>
            <w:r w:rsidRPr="00D6504C">
              <w:rPr>
                <w:rFonts w:ascii="Arial" w:eastAsia="ヒラギノ角ゴ Pro W3" w:hAnsi="Arial" w:cs="Times New Roman"/>
                <w:color w:val="091128"/>
                <w:sz w:val="20"/>
                <w:szCs w:val="24"/>
              </w:rPr>
              <w:t>Term 5</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D6504C" w:rsidP="00D6504C">
            <w:pPr>
              <w:spacing w:after="0" w:line="240" w:lineRule="auto"/>
              <w:rPr>
                <w:rFonts w:ascii="Arial" w:eastAsia="ヒラギノ角ゴ Pro W3" w:hAnsi="Arial" w:cs="Times New Roman"/>
                <w:color w:val="091128"/>
                <w:sz w:val="20"/>
                <w:szCs w:val="24"/>
              </w:rPr>
            </w:pPr>
            <w:r w:rsidRPr="00D6504C">
              <w:rPr>
                <w:rFonts w:ascii="Arial" w:eastAsia="ヒラギノ角ゴ Pro W3" w:hAnsi="Arial" w:cs="Times New Roman"/>
                <w:color w:val="091128"/>
                <w:sz w:val="20"/>
                <w:szCs w:val="24"/>
              </w:rPr>
              <w:t>EMT296</w:t>
            </w:r>
          </w:p>
        </w:tc>
        <w:tc>
          <w:tcPr>
            <w:tcW w:w="37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D6504C" w:rsidP="00D6504C">
            <w:pPr>
              <w:spacing w:after="0" w:line="240" w:lineRule="auto"/>
              <w:rPr>
                <w:rFonts w:ascii="Arial" w:eastAsia="ヒラギノ角ゴ Pro W3" w:hAnsi="Arial" w:cs="Times New Roman"/>
                <w:color w:val="091128"/>
                <w:sz w:val="20"/>
                <w:szCs w:val="24"/>
              </w:rPr>
            </w:pPr>
            <w:r w:rsidRPr="00D6504C">
              <w:rPr>
                <w:rFonts w:ascii="Arial" w:eastAsia="ヒラギノ角ゴ Pro W3" w:hAnsi="Arial" w:cs="Times New Roman"/>
                <w:color w:val="091128"/>
                <w:sz w:val="20"/>
                <w:szCs w:val="24"/>
              </w:rPr>
              <w:t>Paramedic Part 1</w:t>
            </w: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D6504C" w:rsidP="009314A4">
            <w:pPr>
              <w:spacing w:after="0" w:line="240" w:lineRule="auto"/>
              <w:jc w:val="center"/>
              <w:rPr>
                <w:rFonts w:ascii="Arial" w:eastAsia="ヒラギノ角ゴ Pro W3" w:hAnsi="Arial" w:cs="Times New Roman"/>
                <w:color w:val="091128"/>
                <w:sz w:val="20"/>
                <w:szCs w:val="24"/>
              </w:rPr>
            </w:pPr>
            <w:r w:rsidRPr="00D6504C">
              <w:rPr>
                <w:rFonts w:ascii="Arial" w:eastAsia="ヒラギノ角ゴ Pro W3" w:hAnsi="Arial" w:cs="Times New Roman"/>
                <w:color w:val="091128"/>
                <w:sz w:val="20"/>
                <w:szCs w:val="24"/>
              </w:rPr>
              <w:t>12</w:t>
            </w:r>
          </w:p>
        </w:tc>
        <w:tc>
          <w:tcPr>
            <w:tcW w:w="83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9225ED" w:rsidP="009225ED">
            <w:pPr>
              <w:spacing w:after="0" w:line="240" w:lineRule="auto"/>
              <w:jc w:val="center"/>
              <w:rPr>
                <w:rFonts w:ascii="Arial" w:eastAsia="ヒラギノ角ゴ Pro W3" w:hAnsi="Arial" w:cs="Times New Roman"/>
                <w:color w:val="091128"/>
                <w:sz w:val="20"/>
                <w:szCs w:val="24"/>
              </w:rPr>
            </w:pPr>
            <w:r>
              <w:rPr>
                <w:rFonts w:ascii="Arial" w:eastAsia="ヒラギノ角ゴ Pro W3" w:hAnsi="Arial" w:cs="Times New Roman"/>
                <w:color w:val="091128"/>
                <w:sz w:val="20"/>
                <w:szCs w:val="24"/>
              </w:rPr>
              <w:t>110</w:t>
            </w:r>
          </w:p>
        </w:tc>
        <w:tc>
          <w:tcPr>
            <w:tcW w:w="7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9225ED" w:rsidP="009314A4">
            <w:pPr>
              <w:spacing w:after="0" w:line="240" w:lineRule="auto"/>
              <w:jc w:val="center"/>
              <w:rPr>
                <w:rFonts w:ascii="Arial" w:eastAsia="ヒラギノ角ゴ Pro W3" w:hAnsi="Arial" w:cs="Times New Roman"/>
                <w:color w:val="091128"/>
                <w:sz w:val="20"/>
                <w:szCs w:val="24"/>
              </w:rPr>
            </w:pPr>
            <w:r>
              <w:rPr>
                <w:rFonts w:ascii="Arial" w:eastAsia="ヒラギノ角ゴ Pro W3" w:hAnsi="Arial" w:cs="Times New Roman"/>
                <w:color w:val="091128"/>
                <w:sz w:val="20"/>
                <w:szCs w:val="24"/>
              </w:rPr>
              <w:t>66</w:t>
            </w:r>
          </w:p>
        </w:tc>
        <w:tc>
          <w:tcPr>
            <w:tcW w:w="9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D6504C" w:rsidP="009314A4">
            <w:pPr>
              <w:spacing w:after="0" w:line="240" w:lineRule="auto"/>
              <w:jc w:val="center"/>
              <w:rPr>
                <w:rFonts w:ascii="Arial" w:eastAsia="ヒラギノ角ゴ Pro W3" w:hAnsi="Arial" w:cs="Times New Roman"/>
                <w:color w:val="091128"/>
                <w:sz w:val="20"/>
                <w:szCs w:val="24"/>
              </w:rPr>
            </w:pPr>
            <w:r w:rsidRPr="00D6504C">
              <w:rPr>
                <w:rFonts w:ascii="Arial" w:eastAsia="ヒラギノ角ゴ Pro W3" w:hAnsi="Arial" w:cs="Times New Roman"/>
                <w:color w:val="091128"/>
                <w:sz w:val="20"/>
                <w:szCs w:val="24"/>
              </w:rPr>
              <w:t>     </w:t>
            </w: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D6504C" w:rsidP="009314A4">
            <w:pPr>
              <w:spacing w:after="0" w:line="240" w:lineRule="auto"/>
              <w:jc w:val="center"/>
              <w:rPr>
                <w:rFonts w:ascii="Arial" w:eastAsia="ヒラギノ角ゴ Pro W3" w:hAnsi="Arial" w:cs="Times New Roman"/>
                <w:color w:val="091128"/>
                <w:sz w:val="20"/>
                <w:szCs w:val="24"/>
              </w:rPr>
            </w:pPr>
            <w:r w:rsidRPr="00D6504C">
              <w:rPr>
                <w:rFonts w:ascii="Arial" w:eastAsia="ヒラギノ角ゴ Pro W3" w:hAnsi="Arial" w:cs="Times New Roman"/>
                <w:color w:val="091128"/>
                <w:sz w:val="20"/>
                <w:szCs w:val="24"/>
              </w:rPr>
              <w:t>     </w:t>
            </w:r>
          </w:p>
        </w:tc>
      </w:tr>
      <w:tr w:rsidR="00D6504C" w:rsidTr="00D6504C">
        <w:trPr>
          <w:cantSplit/>
          <w:trHeight w:val="278"/>
          <w:jc w:val="center"/>
        </w:trPr>
        <w:tc>
          <w:tcPr>
            <w:tcW w:w="10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D6504C" w:rsidP="00D6504C">
            <w:pPr>
              <w:spacing w:after="0" w:line="240" w:lineRule="auto"/>
              <w:rPr>
                <w:rFonts w:ascii="Arial" w:eastAsia="ヒラギノ角ゴ Pro W3" w:hAnsi="Arial" w:cs="Times New Roman"/>
                <w:color w:val="091128"/>
                <w:sz w:val="20"/>
                <w:szCs w:val="24"/>
              </w:rPr>
            </w:pPr>
            <w:r w:rsidRPr="00D6504C">
              <w:rPr>
                <w:rFonts w:ascii="Arial" w:eastAsia="ヒラギノ角ゴ Pro W3" w:hAnsi="Arial" w:cs="Times New Roman"/>
                <w:color w:val="091128"/>
                <w:sz w:val="20"/>
                <w:szCs w:val="24"/>
              </w:rPr>
              <w:t>Term 6</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D6504C" w:rsidP="00D6504C">
            <w:pPr>
              <w:spacing w:after="0" w:line="240" w:lineRule="auto"/>
              <w:rPr>
                <w:rFonts w:ascii="Arial" w:eastAsia="ヒラギノ角ゴ Pro W3" w:hAnsi="Arial" w:cs="Times New Roman"/>
                <w:color w:val="091128"/>
                <w:sz w:val="20"/>
                <w:szCs w:val="24"/>
              </w:rPr>
            </w:pPr>
            <w:r w:rsidRPr="00D6504C">
              <w:rPr>
                <w:rFonts w:ascii="Arial" w:eastAsia="ヒラギノ角ゴ Pro W3" w:hAnsi="Arial" w:cs="Times New Roman"/>
                <w:color w:val="091128"/>
                <w:sz w:val="20"/>
                <w:szCs w:val="24"/>
              </w:rPr>
              <w:t>EMT297</w:t>
            </w:r>
          </w:p>
        </w:tc>
        <w:tc>
          <w:tcPr>
            <w:tcW w:w="37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D6504C" w:rsidP="00D6504C">
            <w:pPr>
              <w:spacing w:after="0" w:line="240" w:lineRule="auto"/>
              <w:rPr>
                <w:rFonts w:ascii="Arial" w:eastAsia="ヒラギノ角ゴ Pro W3" w:hAnsi="Arial" w:cs="Times New Roman"/>
                <w:color w:val="091128"/>
                <w:sz w:val="20"/>
                <w:szCs w:val="24"/>
              </w:rPr>
            </w:pPr>
            <w:r w:rsidRPr="00D6504C">
              <w:rPr>
                <w:rFonts w:ascii="Arial" w:eastAsia="ヒラギノ角ゴ Pro W3" w:hAnsi="Arial" w:cs="Times New Roman"/>
                <w:color w:val="091128"/>
                <w:sz w:val="20"/>
                <w:szCs w:val="24"/>
              </w:rPr>
              <w:t>Paramedic Part 2</w:t>
            </w: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9225ED" w:rsidP="009314A4">
            <w:pPr>
              <w:spacing w:after="0" w:line="240" w:lineRule="auto"/>
              <w:jc w:val="center"/>
              <w:rPr>
                <w:rFonts w:ascii="Arial" w:eastAsia="ヒラギノ角ゴ Pro W3" w:hAnsi="Arial" w:cs="Times New Roman"/>
                <w:color w:val="091128"/>
                <w:sz w:val="20"/>
                <w:szCs w:val="24"/>
              </w:rPr>
            </w:pPr>
            <w:r>
              <w:rPr>
                <w:rFonts w:ascii="Arial" w:eastAsia="ヒラギノ角ゴ Pro W3" w:hAnsi="Arial" w:cs="Times New Roman"/>
                <w:color w:val="091128"/>
                <w:sz w:val="20"/>
                <w:szCs w:val="24"/>
              </w:rPr>
              <w:t>12</w:t>
            </w:r>
          </w:p>
        </w:tc>
        <w:tc>
          <w:tcPr>
            <w:tcW w:w="83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9846BA" w:rsidP="009314A4">
            <w:pPr>
              <w:spacing w:after="0" w:line="240" w:lineRule="auto"/>
              <w:jc w:val="center"/>
              <w:rPr>
                <w:rFonts w:ascii="Arial" w:eastAsia="ヒラギノ角ゴ Pro W3" w:hAnsi="Arial" w:cs="Times New Roman"/>
                <w:color w:val="091128"/>
                <w:sz w:val="20"/>
                <w:szCs w:val="24"/>
              </w:rPr>
            </w:pPr>
            <w:r>
              <w:rPr>
                <w:rFonts w:ascii="Arial" w:eastAsia="ヒラギノ角ゴ Pro W3" w:hAnsi="Arial" w:cs="Times New Roman"/>
                <w:color w:val="091128"/>
                <w:sz w:val="20"/>
                <w:szCs w:val="24"/>
              </w:rPr>
              <w:t>66</w:t>
            </w:r>
            <w:r w:rsidR="00D6504C" w:rsidRPr="00D6504C">
              <w:rPr>
                <w:rFonts w:ascii="Arial" w:eastAsia="ヒラギノ角ゴ Pro W3" w:hAnsi="Arial" w:cs="Times New Roman"/>
                <w:color w:val="091128"/>
                <w:sz w:val="20"/>
                <w:szCs w:val="24"/>
              </w:rPr>
              <w:t>  </w:t>
            </w:r>
          </w:p>
        </w:tc>
        <w:tc>
          <w:tcPr>
            <w:tcW w:w="7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9225ED" w:rsidP="009314A4">
            <w:pPr>
              <w:spacing w:after="0" w:line="240" w:lineRule="auto"/>
              <w:jc w:val="center"/>
              <w:rPr>
                <w:rFonts w:ascii="Arial" w:eastAsia="ヒラギノ角ゴ Pro W3" w:hAnsi="Arial" w:cs="Times New Roman"/>
                <w:color w:val="091128"/>
                <w:sz w:val="20"/>
                <w:szCs w:val="24"/>
              </w:rPr>
            </w:pPr>
            <w:r>
              <w:rPr>
                <w:rFonts w:ascii="Arial" w:eastAsia="ヒラギノ角ゴ Pro W3" w:hAnsi="Arial" w:cs="Times New Roman"/>
                <w:color w:val="091128"/>
                <w:sz w:val="20"/>
                <w:szCs w:val="24"/>
              </w:rPr>
              <w:t>55</w:t>
            </w:r>
          </w:p>
        </w:tc>
        <w:tc>
          <w:tcPr>
            <w:tcW w:w="9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9225ED" w:rsidP="009314A4">
            <w:pPr>
              <w:spacing w:after="0" w:line="240" w:lineRule="auto"/>
              <w:jc w:val="center"/>
              <w:rPr>
                <w:rFonts w:ascii="Arial" w:eastAsia="ヒラギノ角ゴ Pro W3" w:hAnsi="Arial" w:cs="Times New Roman"/>
                <w:color w:val="091128"/>
                <w:sz w:val="20"/>
                <w:szCs w:val="24"/>
              </w:rPr>
            </w:pPr>
            <w:r>
              <w:rPr>
                <w:rFonts w:ascii="Arial" w:eastAsia="ヒラギノ角ゴ Pro W3" w:hAnsi="Arial" w:cs="Times New Roman"/>
                <w:color w:val="091128"/>
                <w:sz w:val="20"/>
                <w:szCs w:val="24"/>
              </w:rPr>
              <w:t>132</w:t>
            </w:r>
            <w:r w:rsidR="007B2700">
              <w:rPr>
                <w:rFonts w:ascii="Arial" w:eastAsia="ヒラギノ角ゴ Pro W3" w:hAnsi="Arial" w:cs="Times New Roman"/>
                <w:color w:val="091128"/>
                <w:sz w:val="20"/>
                <w:szCs w:val="24"/>
              </w:rPr>
              <w:t>*</w:t>
            </w: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D6504C" w:rsidP="009314A4">
            <w:pPr>
              <w:spacing w:after="0" w:line="240" w:lineRule="auto"/>
              <w:jc w:val="center"/>
              <w:rPr>
                <w:rFonts w:ascii="Arial" w:eastAsia="ヒラギノ角ゴ Pro W3" w:hAnsi="Arial" w:cs="Times New Roman"/>
                <w:color w:val="091128"/>
                <w:sz w:val="20"/>
                <w:szCs w:val="24"/>
              </w:rPr>
            </w:pPr>
            <w:r w:rsidRPr="00D6504C">
              <w:rPr>
                <w:rFonts w:ascii="Arial" w:eastAsia="ヒラギノ角ゴ Pro W3" w:hAnsi="Arial" w:cs="Times New Roman"/>
                <w:color w:val="091128"/>
                <w:sz w:val="20"/>
                <w:szCs w:val="24"/>
              </w:rPr>
              <w:t>     </w:t>
            </w:r>
          </w:p>
        </w:tc>
      </w:tr>
      <w:tr w:rsidR="00D6504C" w:rsidTr="00D6504C">
        <w:trPr>
          <w:cantSplit/>
          <w:trHeight w:val="278"/>
          <w:jc w:val="center"/>
        </w:trPr>
        <w:tc>
          <w:tcPr>
            <w:tcW w:w="10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D6504C" w:rsidP="00D6504C">
            <w:pPr>
              <w:spacing w:after="0" w:line="240" w:lineRule="auto"/>
              <w:rPr>
                <w:rFonts w:ascii="Arial" w:eastAsia="ヒラギノ角ゴ Pro W3" w:hAnsi="Arial" w:cs="Times New Roman"/>
                <w:color w:val="091128"/>
                <w:sz w:val="20"/>
                <w:szCs w:val="24"/>
              </w:rPr>
            </w:pPr>
            <w:r w:rsidRPr="00D6504C">
              <w:rPr>
                <w:rFonts w:ascii="Arial" w:eastAsia="ヒラギノ角ゴ Pro W3" w:hAnsi="Arial" w:cs="Times New Roman"/>
                <w:color w:val="091128"/>
                <w:sz w:val="20"/>
                <w:szCs w:val="24"/>
              </w:rPr>
              <w:t>Term 7</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D6504C" w:rsidP="00D6504C">
            <w:pPr>
              <w:spacing w:after="0" w:line="240" w:lineRule="auto"/>
              <w:rPr>
                <w:rFonts w:ascii="Arial" w:eastAsia="ヒラギノ角ゴ Pro W3" w:hAnsi="Arial" w:cs="Times New Roman"/>
                <w:color w:val="091128"/>
                <w:sz w:val="20"/>
                <w:szCs w:val="24"/>
              </w:rPr>
            </w:pPr>
            <w:r w:rsidRPr="00D6504C">
              <w:rPr>
                <w:rFonts w:ascii="Arial" w:eastAsia="ヒラギノ角ゴ Pro W3" w:hAnsi="Arial" w:cs="Times New Roman"/>
                <w:color w:val="091128"/>
                <w:sz w:val="20"/>
                <w:szCs w:val="24"/>
              </w:rPr>
              <w:t>EMT298</w:t>
            </w:r>
          </w:p>
        </w:tc>
        <w:tc>
          <w:tcPr>
            <w:tcW w:w="37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D6504C" w:rsidP="00D6504C">
            <w:pPr>
              <w:spacing w:after="0" w:line="240" w:lineRule="auto"/>
              <w:rPr>
                <w:rFonts w:ascii="Arial" w:eastAsia="ヒラギノ角ゴ Pro W3" w:hAnsi="Arial" w:cs="Times New Roman"/>
                <w:color w:val="091128"/>
                <w:sz w:val="20"/>
                <w:szCs w:val="24"/>
              </w:rPr>
            </w:pPr>
            <w:r w:rsidRPr="00D6504C">
              <w:rPr>
                <w:rFonts w:ascii="Arial" w:eastAsia="ヒラギノ角ゴ Pro W3" w:hAnsi="Arial" w:cs="Times New Roman"/>
                <w:color w:val="091128"/>
                <w:sz w:val="20"/>
                <w:szCs w:val="24"/>
              </w:rPr>
              <w:t>Paramedic Part 3</w:t>
            </w: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9225ED" w:rsidP="009314A4">
            <w:pPr>
              <w:spacing w:after="0" w:line="240" w:lineRule="auto"/>
              <w:jc w:val="center"/>
              <w:rPr>
                <w:rFonts w:ascii="Arial" w:eastAsia="ヒラギノ角ゴ Pro W3" w:hAnsi="Arial" w:cs="Times New Roman"/>
                <w:color w:val="091128"/>
                <w:sz w:val="20"/>
                <w:szCs w:val="24"/>
              </w:rPr>
            </w:pPr>
            <w:r>
              <w:rPr>
                <w:rFonts w:ascii="Arial" w:eastAsia="ヒラギノ角ゴ Pro W3" w:hAnsi="Arial" w:cs="Times New Roman"/>
                <w:color w:val="091128"/>
                <w:sz w:val="20"/>
                <w:szCs w:val="24"/>
              </w:rPr>
              <w:t>9</w:t>
            </w:r>
          </w:p>
        </w:tc>
        <w:tc>
          <w:tcPr>
            <w:tcW w:w="83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9225ED" w:rsidP="009314A4">
            <w:pPr>
              <w:spacing w:after="0" w:line="240" w:lineRule="auto"/>
              <w:jc w:val="center"/>
              <w:rPr>
                <w:rFonts w:ascii="Arial" w:eastAsia="ヒラギノ角ゴ Pro W3" w:hAnsi="Arial" w:cs="Times New Roman"/>
                <w:color w:val="091128"/>
                <w:sz w:val="20"/>
                <w:szCs w:val="24"/>
              </w:rPr>
            </w:pPr>
            <w:r>
              <w:rPr>
                <w:rFonts w:ascii="Arial" w:eastAsia="ヒラギノ角ゴ Pro W3" w:hAnsi="Arial" w:cs="Times New Roman"/>
                <w:color w:val="091128"/>
                <w:sz w:val="20"/>
                <w:szCs w:val="24"/>
              </w:rPr>
              <w:t>55</w:t>
            </w:r>
          </w:p>
        </w:tc>
        <w:tc>
          <w:tcPr>
            <w:tcW w:w="7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9225ED" w:rsidP="009314A4">
            <w:pPr>
              <w:spacing w:after="0" w:line="240" w:lineRule="auto"/>
              <w:jc w:val="center"/>
              <w:rPr>
                <w:rFonts w:ascii="Arial" w:eastAsia="ヒラギノ角ゴ Pro W3" w:hAnsi="Arial" w:cs="Times New Roman"/>
                <w:color w:val="091128"/>
                <w:sz w:val="20"/>
                <w:szCs w:val="24"/>
              </w:rPr>
            </w:pPr>
            <w:r>
              <w:rPr>
                <w:rFonts w:ascii="Arial" w:eastAsia="ヒラギノ角ゴ Pro W3" w:hAnsi="Arial" w:cs="Times New Roman"/>
                <w:color w:val="091128"/>
                <w:sz w:val="20"/>
                <w:szCs w:val="24"/>
              </w:rPr>
              <w:t>33</w:t>
            </w:r>
            <w:r w:rsidR="00D6504C" w:rsidRPr="00D6504C">
              <w:rPr>
                <w:rFonts w:ascii="Arial" w:eastAsia="ヒラギノ角ゴ Pro W3" w:hAnsi="Arial" w:cs="Times New Roman"/>
                <w:color w:val="091128"/>
                <w:sz w:val="20"/>
                <w:szCs w:val="24"/>
              </w:rPr>
              <w:t>    </w:t>
            </w:r>
          </w:p>
        </w:tc>
        <w:tc>
          <w:tcPr>
            <w:tcW w:w="9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9225ED" w:rsidP="009314A4">
            <w:pPr>
              <w:spacing w:after="0" w:line="240" w:lineRule="auto"/>
              <w:jc w:val="center"/>
              <w:rPr>
                <w:rFonts w:ascii="Arial" w:eastAsia="ヒラギノ角ゴ Pro W3" w:hAnsi="Arial" w:cs="Times New Roman"/>
                <w:color w:val="091128"/>
                <w:sz w:val="20"/>
                <w:szCs w:val="24"/>
              </w:rPr>
            </w:pPr>
            <w:r>
              <w:rPr>
                <w:rFonts w:ascii="Arial" w:eastAsia="ヒラギノ角ゴ Pro W3" w:hAnsi="Arial" w:cs="Times New Roman"/>
                <w:color w:val="091128"/>
                <w:sz w:val="20"/>
                <w:szCs w:val="24"/>
              </w:rPr>
              <w:t>99</w:t>
            </w:r>
            <w:r w:rsidR="007B2700">
              <w:rPr>
                <w:rFonts w:ascii="Arial" w:eastAsia="ヒラギノ角ゴ Pro W3" w:hAnsi="Arial" w:cs="Times New Roman"/>
                <w:color w:val="091128"/>
                <w:sz w:val="20"/>
                <w:szCs w:val="24"/>
              </w:rPr>
              <w:t>*</w:t>
            </w:r>
            <w:r w:rsidR="00D6504C" w:rsidRPr="00D6504C">
              <w:rPr>
                <w:rFonts w:ascii="Arial" w:eastAsia="ヒラギノ角ゴ Pro W3" w:hAnsi="Arial" w:cs="Times New Roman"/>
                <w:color w:val="091128"/>
                <w:sz w:val="20"/>
                <w:szCs w:val="24"/>
              </w:rPr>
              <w:t>     </w:t>
            </w: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D6504C" w:rsidP="009314A4">
            <w:pPr>
              <w:spacing w:after="0" w:line="240" w:lineRule="auto"/>
              <w:jc w:val="center"/>
              <w:rPr>
                <w:rFonts w:ascii="Arial" w:eastAsia="ヒラギノ角ゴ Pro W3" w:hAnsi="Arial" w:cs="Times New Roman"/>
                <w:color w:val="091128"/>
                <w:sz w:val="20"/>
                <w:szCs w:val="24"/>
              </w:rPr>
            </w:pPr>
            <w:r w:rsidRPr="00D6504C">
              <w:rPr>
                <w:rFonts w:ascii="Arial" w:eastAsia="ヒラギノ角ゴ Pro W3" w:hAnsi="Arial" w:cs="Times New Roman"/>
                <w:color w:val="091128"/>
                <w:sz w:val="20"/>
                <w:szCs w:val="24"/>
              </w:rPr>
              <w:t>     </w:t>
            </w:r>
          </w:p>
        </w:tc>
      </w:tr>
      <w:tr w:rsidR="00D6504C" w:rsidTr="00D6504C">
        <w:trPr>
          <w:cantSplit/>
          <w:trHeight w:val="278"/>
          <w:jc w:val="center"/>
        </w:trPr>
        <w:tc>
          <w:tcPr>
            <w:tcW w:w="10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D6504C" w:rsidP="00D6504C">
            <w:pPr>
              <w:spacing w:after="0" w:line="240" w:lineRule="auto"/>
              <w:rPr>
                <w:rFonts w:ascii="Arial" w:eastAsia="ヒラギノ角ゴ Pro W3" w:hAnsi="Arial" w:cs="Times New Roman"/>
                <w:color w:val="091128"/>
                <w:sz w:val="20"/>
                <w:szCs w:val="24"/>
              </w:rPr>
            </w:pPr>
            <w:r w:rsidRPr="00D6504C">
              <w:rPr>
                <w:rFonts w:ascii="Arial" w:eastAsia="ヒラギノ角ゴ Pro W3" w:hAnsi="Arial" w:cs="Times New Roman"/>
                <w:color w:val="091128"/>
                <w:sz w:val="20"/>
                <w:szCs w:val="24"/>
              </w:rPr>
              <w:t>Term 7     </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D6504C" w:rsidP="00D6504C">
            <w:pPr>
              <w:spacing w:after="0" w:line="240" w:lineRule="auto"/>
              <w:rPr>
                <w:rFonts w:ascii="Arial" w:eastAsia="ヒラギノ角ゴ Pro W3" w:hAnsi="Arial" w:cs="Times New Roman"/>
                <w:color w:val="091128"/>
                <w:sz w:val="20"/>
                <w:szCs w:val="24"/>
              </w:rPr>
            </w:pPr>
            <w:r w:rsidRPr="00D6504C">
              <w:rPr>
                <w:rFonts w:ascii="Arial" w:eastAsia="ヒラギノ角ゴ Pro W3" w:hAnsi="Arial" w:cs="Times New Roman"/>
                <w:color w:val="091128"/>
                <w:sz w:val="20"/>
                <w:szCs w:val="24"/>
              </w:rPr>
              <w:t>EMT280F</w:t>
            </w:r>
          </w:p>
        </w:tc>
        <w:tc>
          <w:tcPr>
            <w:tcW w:w="37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D6504C" w:rsidP="00D6504C">
            <w:pPr>
              <w:spacing w:after="0" w:line="240" w:lineRule="auto"/>
              <w:rPr>
                <w:rFonts w:ascii="Arial" w:eastAsia="ヒラギノ角ゴ Pro W3" w:hAnsi="Arial" w:cs="Times New Roman"/>
                <w:color w:val="091128"/>
                <w:sz w:val="20"/>
                <w:szCs w:val="24"/>
              </w:rPr>
            </w:pPr>
            <w:r w:rsidRPr="00D6504C">
              <w:rPr>
                <w:rFonts w:ascii="Arial" w:eastAsia="ヒラギノ角ゴ Pro W3" w:hAnsi="Arial" w:cs="Times New Roman"/>
                <w:color w:val="091128"/>
                <w:sz w:val="20"/>
                <w:szCs w:val="24"/>
              </w:rPr>
              <w:t>Cooperative Work Experience</w:t>
            </w: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9225ED" w:rsidP="009314A4">
            <w:pPr>
              <w:spacing w:after="0" w:line="240" w:lineRule="auto"/>
              <w:jc w:val="center"/>
              <w:rPr>
                <w:rFonts w:ascii="Arial" w:eastAsia="ヒラギノ角ゴ Pro W3" w:hAnsi="Arial" w:cs="Times New Roman"/>
                <w:color w:val="091128"/>
                <w:sz w:val="20"/>
                <w:szCs w:val="24"/>
              </w:rPr>
            </w:pPr>
            <w:r>
              <w:rPr>
                <w:rFonts w:ascii="Arial" w:eastAsia="ヒラギノ角ゴ Pro W3" w:hAnsi="Arial" w:cs="Times New Roman"/>
                <w:color w:val="091128"/>
                <w:sz w:val="20"/>
                <w:szCs w:val="24"/>
              </w:rPr>
              <w:t>7</w:t>
            </w:r>
          </w:p>
        </w:tc>
        <w:tc>
          <w:tcPr>
            <w:tcW w:w="83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D6504C" w:rsidP="009314A4">
            <w:pPr>
              <w:spacing w:after="0" w:line="240" w:lineRule="auto"/>
              <w:jc w:val="center"/>
              <w:rPr>
                <w:rFonts w:ascii="Arial" w:eastAsia="ヒラギノ角ゴ Pro W3" w:hAnsi="Arial" w:cs="Times New Roman"/>
                <w:color w:val="091128"/>
                <w:sz w:val="20"/>
                <w:szCs w:val="24"/>
              </w:rPr>
            </w:pPr>
            <w:r w:rsidRPr="00D6504C">
              <w:rPr>
                <w:rFonts w:ascii="Arial" w:eastAsia="ヒラギノ角ゴ Pro W3" w:hAnsi="Arial" w:cs="Times New Roman"/>
                <w:color w:val="091128"/>
                <w:sz w:val="20"/>
                <w:szCs w:val="24"/>
              </w:rPr>
              <w:t>     </w:t>
            </w:r>
          </w:p>
        </w:tc>
        <w:tc>
          <w:tcPr>
            <w:tcW w:w="7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D6504C" w:rsidP="009314A4">
            <w:pPr>
              <w:spacing w:after="0" w:line="240" w:lineRule="auto"/>
              <w:jc w:val="center"/>
              <w:rPr>
                <w:rFonts w:ascii="Arial" w:eastAsia="ヒラギノ角ゴ Pro W3" w:hAnsi="Arial" w:cs="Times New Roman"/>
                <w:color w:val="091128"/>
                <w:sz w:val="20"/>
                <w:szCs w:val="24"/>
              </w:rPr>
            </w:pPr>
            <w:r w:rsidRPr="00D6504C">
              <w:rPr>
                <w:rFonts w:ascii="Arial" w:eastAsia="ヒラギノ角ゴ Pro W3" w:hAnsi="Arial" w:cs="Times New Roman"/>
                <w:color w:val="091128"/>
                <w:sz w:val="20"/>
                <w:szCs w:val="24"/>
              </w:rPr>
              <w:t>     </w:t>
            </w:r>
          </w:p>
        </w:tc>
        <w:tc>
          <w:tcPr>
            <w:tcW w:w="9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D6504C" w:rsidP="009314A4">
            <w:pPr>
              <w:spacing w:after="0" w:line="240" w:lineRule="auto"/>
              <w:jc w:val="center"/>
              <w:rPr>
                <w:rFonts w:ascii="Arial" w:eastAsia="ヒラギノ角ゴ Pro W3" w:hAnsi="Arial" w:cs="Times New Roman"/>
                <w:color w:val="091128"/>
                <w:sz w:val="20"/>
                <w:szCs w:val="24"/>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9225ED" w:rsidP="009314A4">
            <w:pPr>
              <w:spacing w:after="0" w:line="240" w:lineRule="auto"/>
              <w:jc w:val="center"/>
              <w:rPr>
                <w:rFonts w:ascii="Arial" w:eastAsia="ヒラギノ角ゴ Pro W3" w:hAnsi="Arial" w:cs="Times New Roman"/>
                <w:color w:val="091128"/>
                <w:sz w:val="20"/>
                <w:szCs w:val="24"/>
              </w:rPr>
            </w:pPr>
            <w:r>
              <w:rPr>
                <w:rFonts w:ascii="Arial" w:eastAsia="ヒラギノ角ゴ Pro W3" w:hAnsi="Arial" w:cs="Times New Roman"/>
                <w:color w:val="091128"/>
                <w:sz w:val="20"/>
                <w:szCs w:val="24"/>
              </w:rPr>
              <w:t>231</w:t>
            </w:r>
            <w:r w:rsidR="003B56DC">
              <w:rPr>
                <w:rFonts w:ascii="Arial" w:eastAsia="ヒラギノ角ゴ Pro W3" w:hAnsi="Arial" w:cs="Times New Roman"/>
                <w:color w:val="091128"/>
                <w:sz w:val="20"/>
                <w:szCs w:val="24"/>
              </w:rPr>
              <w:t>*</w:t>
            </w:r>
          </w:p>
        </w:tc>
      </w:tr>
      <w:tr w:rsidR="00D6504C" w:rsidTr="00D6504C">
        <w:trPr>
          <w:cantSplit/>
          <w:trHeight w:val="278"/>
          <w:jc w:val="center"/>
        </w:trPr>
        <w:tc>
          <w:tcPr>
            <w:tcW w:w="10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D6504C" w:rsidP="00D6504C">
            <w:pPr>
              <w:spacing w:after="0" w:line="240" w:lineRule="auto"/>
              <w:rPr>
                <w:rFonts w:ascii="Arial" w:eastAsia="ヒラギノ角ゴ Pro W3" w:hAnsi="Arial" w:cs="Times New Roman"/>
                <w:color w:val="091128"/>
                <w:sz w:val="20"/>
                <w:szCs w:val="24"/>
              </w:rPr>
            </w:pPr>
          </w:p>
        </w:tc>
        <w:tc>
          <w:tcPr>
            <w:tcW w:w="11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D6504C" w:rsidP="00D6504C">
            <w:pPr>
              <w:spacing w:after="0" w:line="240" w:lineRule="auto"/>
              <w:rPr>
                <w:rFonts w:ascii="Arial" w:eastAsia="ヒラギノ角ゴ Pro W3" w:hAnsi="Arial" w:cs="Times New Roman"/>
                <w:color w:val="091128"/>
                <w:sz w:val="20"/>
                <w:szCs w:val="24"/>
              </w:rPr>
            </w:pPr>
          </w:p>
        </w:tc>
        <w:tc>
          <w:tcPr>
            <w:tcW w:w="37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D6504C" w:rsidP="00D6504C">
            <w:pPr>
              <w:spacing w:after="0" w:line="240" w:lineRule="auto"/>
              <w:rPr>
                <w:rFonts w:ascii="Arial" w:eastAsia="ヒラギノ角ゴ Pro W3" w:hAnsi="Arial" w:cs="Times New Roman"/>
                <w:color w:val="091128"/>
                <w:sz w:val="20"/>
                <w:szCs w:val="24"/>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D6504C" w:rsidP="009314A4">
            <w:pPr>
              <w:spacing w:after="0" w:line="240" w:lineRule="auto"/>
              <w:jc w:val="center"/>
              <w:rPr>
                <w:rFonts w:ascii="Arial" w:eastAsia="ヒラギノ角ゴ Pro W3" w:hAnsi="Arial" w:cs="Times New Roman"/>
                <w:color w:val="091128"/>
                <w:sz w:val="20"/>
                <w:szCs w:val="24"/>
              </w:rPr>
            </w:pPr>
            <w:r w:rsidRPr="00D6504C">
              <w:rPr>
                <w:rFonts w:ascii="Arial" w:eastAsia="ヒラギノ角ゴ Pro W3" w:hAnsi="Arial" w:cs="Times New Roman"/>
                <w:color w:val="091128"/>
                <w:sz w:val="20"/>
                <w:szCs w:val="24"/>
              </w:rPr>
              <w:t>    </w:t>
            </w:r>
          </w:p>
        </w:tc>
        <w:tc>
          <w:tcPr>
            <w:tcW w:w="83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D6504C" w:rsidP="009314A4">
            <w:pPr>
              <w:spacing w:after="0" w:line="240" w:lineRule="auto"/>
              <w:jc w:val="center"/>
              <w:rPr>
                <w:rFonts w:ascii="Arial" w:eastAsia="ヒラギノ角ゴ Pro W3" w:hAnsi="Arial" w:cs="Times New Roman"/>
                <w:color w:val="091128"/>
                <w:sz w:val="20"/>
                <w:szCs w:val="24"/>
              </w:rPr>
            </w:pPr>
            <w:r w:rsidRPr="00D6504C">
              <w:rPr>
                <w:rFonts w:ascii="Arial" w:eastAsia="ヒラギノ角ゴ Pro W3" w:hAnsi="Arial" w:cs="Times New Roman"/>
                <w:color w:val="091128"/>
                <w:sz w:val="20"/>
                <w:szCs w:val="24"/>
              </w:rPr>
              <w:t>   </w:t>
            </w:r>
          </w:p>
        </w:tc>
        <w:tc>
          <w:tcPr>
            <w:tcW w:w="7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D6504C" w:rsidP="009314A4">
            <w:pPr>
              <w:spacing w:after="0" w:line="240" w:lineRule="auto"/>
              <w:jc w:val="center"/>
              <w:rPr>
                <w:rFonts w:ascii="Arial" w:eastAsia="ヒラギノ角ゴ Pro W3" w:hAnsi="Arial" w:cs="Times New Roman"/>
                <w:color w:val="091128"/>
                <w:sz w:val="20"/>
                <w:szCs w:val="24"/>
              </w:rPr>
            </w:pPr>
            <w:r w:rsidRPr="00D6504C">
              <w:rPr>
                <w:rFonts w:ascii="Arial" w:eastAsia="ヒラギノ角ゴ Pro W3" w:hAnsi="Arial" w:cs="Times New Roman"/>
                <w:color w:val="091128"/>
                <w:sz w:val="20"/>
                <w:szCs w:val="24"/>
              </w:rPr>
              <w:t>     </w:t>
            </w:r>
          </w:p>
        </w:tc>
        <w:tc>
          <w:tcPr>
            <w:tcW w:w="9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D6504C" w:rsidP="009314A4">
            <w:pPr>
              <w:spacing w:after="0" w:line="240" w:lineRule="auto"/>
              <w:jc w:val="center"/>
              <w:rPr>
                <w:rFonts w:ascii="Arial" w:eastAsia="ヒラギノ角ゴ Pro W3" w:hAnsi="Arial" w:cs="Times New Roman"/>
                <w:color w:val="091128"/>
                <w:sz w:val="20"/>
                <w:szCs w:val="24"/>
              </w:rPr>
            </w:pPr>
            <w:r w:rsidRPr="00D6504C">
              <w:rPr>
                <w:rFonts w:ascii="Arial" w:eastAsia="ヒラギノ角ゴ Pro W3" w:hAnsi="Arial" w:cs="Times New Roman"/>
                <w:color w:val="091128"/>
                <w:sz w:val="20"/>
                <w:szCs w:val="24"/>
              </w:rPr>
              <w:t>     </w:t>
            </w: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D6504C" w:rsidP="009314A4">
            <w:pPr>
              <w:spacing w:after="0" w:line="240" w:lineRule="auto"/>
              <w:jc w:val="center"/>
              <w:rPr>
                <w:rFonts w:ascii="Arial" w:eastAsia="ヒラギノ角ゴ Pro W3" w:hAnsi="Arial" w:cs="Times New Roman"/>
                <w:color w:val="091128"/>
                <w:sz w:val="20"/>
                <w:szCs w:val="24"/>
              </w:rPr>
            </w:pPr>
            <w:r w:rsidRPr="00D6504C">
              <w:rPr>
                <w:rFonts w:ascii="Arial" w:eastAsia="ヒラギノ角ゴ Pro W3" w:hAnsi="Arial" w:cs="Times New Roman"/>
                <w:color w:val="091128"/>
                <w:sz w:val="20"/>
                <w:szCs w:val="24"/>
              </w:rPr>
              <w:t>     </w:t>
            </w:r>
          </w:p>
        </w:tc>
      </w:tr>
      <w:tr w:rsidR="00D6504C" w:rsidTr="00D6504C">
        <w:trPr>
          <w:cantSplit/>
          <w:trHeight w:val="278"/>
          <w:jc w:val="center"/>
        </w:trPr>
        <w:tc>
          <w:tcPr>
            <w:tcW w:w="10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D6504C" w:rsidP="00D6504C">
            <w:pPr>
              <w:spacing w:after="0" w:line="240" w:lineRule="auto"/>
              <w:rPr>
                <w:rFonts w:ascii="Arial" w:eastAsia="ヒラギノ角ゴ Pro W3" w:hAnsi="Arial" w:cs="Times New Roman"/>
                <w:color w:val="091128"/>
                <w:sz w:val="20"/>
                <w:szCs w:val="24"/>
              </w:rPr>
            </w:pPr>
            <w:r w:rsidRPr="00D6504C">
              <w:rPr>
                <w:rFonts w:ascii="Arial" w:eastAsia="ヒラギノ角ゴ Pro W3" w:hAnsi="Arial" w:cs="Times New Roman"/>
                <w:color w:val="091128"/>
                <w:sz w:val="20"/>
                <w:szCs w:val="24"/>
              </w:rPr>
              <w:t>     </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D6504C" w:rsidP="00D6504C">
            <w:pPr>
              <w:spacing w:after="0" w:line="240" w:lineRule="auto"/>
              <w:rPr>
                <w:rFonts w:ascii="Arial" w:eastAsia="ヒラギノ角ゴ Pro W3" w:hAnsi="Arial" w:cs="Times New Roman"/>
                <w:color w:val="091128"/>
                <w:sz w:val="20"/>
                <w:szCs w:val="24"/>
              </w:rPr>
            </w:pPr>
            <w:r w:rsidRPr="00D6504C">
              <w:rPr>
                <w:rFonts w:ascii="Arial" w:eastAsia="ヒラギノ角ゴ Pro W3" w:hAnsi="Arial" w:cs="Times New Roman"/>
                <w:color w:val="091128"/>
                <w:sz w:val="20"/>
                <w:szCs w:val="24"/>
              </w:rPr>
              <w:t>     </w:t>
            </w:r>
          </w:p>
        </w:tc>
        <w:tc>
          <w:tcPr>
            <w:tcW w:w="37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D6504C" w:rsidP="00D6504C">
            <w:pPr>
              <w:spacing w:after="0" w:line="240" w:lineRule="auto"/>
              <w:rPr>
                <w:rFonts w:ascii="Arial" w:eastAsia="ヒラギノ角ゴ Pro W3" w:hAnsi="Arial" w:cs="Times New Roman"/>
                <w:color w:val="091128"/>
                <w:sz w:val="20"/>
                <w:szCs w:val="24"/>
              </w:rPr>
            </w:pPr>
            <w:r w:rsidRPr="00D6504C">
              <w:rPr>
                <w:rFonts w:ascii="Arial" w:eastAsia="ヒラギノ角ゴ Pro W3" w:hAnsi="Arial" w:cs="Times New Roman"/>
                <w:color w:val="091128"/>
                <w:sz w:val="20"/>
                <w:szCs w:val="24"/>
              </w:rPr>
              <w:t>     </w:t>
            </w: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D6504C" w:rsidP="009314A4">
            <w:pPr>
              <w:spacing w:after="0" w:line="240" w:lineRule="auto"/>
              <w:jc w:val="center"/>
              <w:rPr>
                <w:rFonts w:ascii="Arial" w:eastAsia="ヒラギノ角ゴ Pro W3" w:hAnsi="Arial" w:cs="Times New Roman"/>
                <w:color w:val="091128"/>
                <w:sz w:val="20"/>
                <w:szCs w:val="24"/>
              </w:rPr>
            </w:pPr>
            <w:r w:rsidRPr="00D6504C">
              <w:rPr>
                <w:rFonts w:ascii="Arial" w:eastAsia="ヒラギノ角ゴ Pro W3" w:hAnsi="Arial" w:cs="Times New Roman"/>
                <w:color w:val="091128"/>
                <w:sz w:val="20"/>
                <w:szCs w:val="24"/>
              </w:rPr>
              <w:t>     </w:t>
            </w:r>
          </w:p>
        </w:tc>
        <w:tc>
          <w:tcPr>
            <w:tcW w:w="83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D6504C" w:rsidP="009314A4">
            <w:pPr>
              <w:spacing w:after="0" w:line="240" w:lineRule="auto"/>
              <w:jc w:val="center"/>
              <w:rPr>
                <w:rFonts w:ascii="Arial" w:eastAsia="ヒラギノ角ゴ Pro W3" w:hAnsi="Arial" w:cs="Times New Roman"/>
                <w:color w:val="091128"/>
                <w:sz w:val="20"/>
                <w:szCs w:val="24"/>
              </w:rPr>
            </w:pPr>
            <w:r w:rsidRPr="00D6504C">
              <w:rPr>
                <w:rFonts w:ascii="Arial" w:eastAsia="ヒラギノ角ゴ Pro W3" w:hAnsi="Arial" w:cs="Times New Roman"/>
                <w:color w:val="091128"/>
                <w:sz w:val="20"/>
                <w:szCs w:val="24"/>
              </w:rPr>
              <w:t>     </w:t>
            </w:r>
          </w:p>
        </w:tc>
        <w:tc>
          <w:tcPr>
            <w:tcW w:w="7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D6504C" w:rsidP="009314A4">
            <w:pPr>
              <w:spacing w:after="0" w:line="240" w:lineRule="auto"/>
              <w:jc w:val="center"/>
              <w:rPr>
                <w:rFonts w:ascii="Arial" w:eastAsia="ヒラギノ角ゴ Pro W3" w:hAnsi="Arial" w:cs="Times New Roman"/>
                <w:color w:val="091128"/>
                <w:sz w:val="20"/>
                <w:szCs w:val="24"/>
              </w:rPr>
            </w:pPr>
            <w:r w:rsidRPr="00D6504C">
              <w:rPr>
                <w:rFonts w:ascii="Arial" w:eastAsia="ヒラギノ角ゴ Pro W3" w:hAnsi="Arial" w:cs="Times New Roman"/>
                <w:color w:val="091128"/>
                <w:sz w:val="20"/>
                <w:szCs w:val="24"/>
              </w:rPr>
              <w:t>     </w:t>
            </w:r>
          </w:p>
        </w:tc>
        <w:tc>
          <w:tcPr>
            <w:tcW w:w="9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D6504C" w:rsidP="009314A4">
            <w:pPr>
              <w:spacing w:after="0" w:line="240" w:lineRule="auto"/>
              <w:jc w:val="center"/>
              <w:rPr>
                <w:rFonts w:ascii="Arial" w:eastAsia="ヒラギノ角ゴ Pro W3" w:hAnsi="Arial" w:cs="Times New Roman"/>
                <w:color w:val="091128"/>
                <w:sz w:val="20"/>
                <w:szCs w:val="24"/>
              </w:rPr>
            </w:pPr>
            <w:r w:rsidRPr="00D6504C">
              <w:rPr>
                <w:rFonts w:ascii="Arial" w:eastAsia="ヒラギノ角ゴ Pro W3" w:hAnsi="Arial" w:cs="Times New Roman"/>
                <w:color w:val="091128"/>
                <w:sz w:val="20"/>
                <w:szCs w:val="24"/>
              </w:rPr>
              <w:t>     </w:t>
            </w: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504C" w:rsidRPr="00D6504C" w:rsidRDefault="00D6504C" w:rsidP="009314A4">
            <w:pPr>
              <w:spacing w:after="0" w:line="240" w:lineRule="auto"/>
              <w:jc w:val="center"/>
              <w:rPr>
                <w:rFonts w:ascii="Arial" w:eastAsia="ヒラギノ角ゴ Pro W3" w:hAnsi="Arial" w:cs="Times New Roman"/>
                <w:color w:val="091128"/>
                <w:sz w:val="20"/>
                <w:szCs w:val="24"/>
              </w:rPr>
            </w:pPr>
            <w:r w:rsidRPr="00D6504C">
              <w:rPr>
                <w:rFonts w:ascii="Arial" w:eastAsia="ヒラギノ角ゴ Pro W3" w:hAnsi="Arial" w:cs="Times New Roman"/>
                <w:color w:val="091128"/>
                <w:sz w:val="20"/>
                <w:szCs w:val="24"/>
              </w:rPr>
              <w:t>     </w:t>
            </w:r>
          </w:p>
        </w:tc>
      </w:tr>
      <w:tr w:rsidR="00D6504C" w:rsidTr="00D6504C">
        <w:trPr>
          <w:gridAfter w:val="1"/>
          <w:wAfter w:w="23" w:type="dxa"/>
          <w:cantSplit/>
          <w:trHeight w:val="483"/>
          <w:jc w:val="center"/>
        </w:trPr>
        <w:tc>
          <w:tcPr>
            <w:tcW w:w="5888" w:type="dxa"/>
            <w:gridSpan w:val="3"/>
            <w:tcBorders>
              <w:top w:val="single" w:sz="4" w:space="0" w:color="000000"/>
              <w:left w:val="single" w:sz="4" w:space="0" w:color="000000"/>
              <w:bottom w:val="single" w:sz="4" w:space="0" w:color="000000"/>
              <w:right w:val="single" w:sz="24" w:space="0" w:color="000000"/>
            </w:tcBorders>
            <w:shd w:val="clear" w:color="auto" w:fill="FFFFFF"/>
            <w:tcMar>
              <w:top w:w="0" w:type="dxa"/>
              <w:left w:w="0" w:type="dxa"/>
              <w:bottom w:w="0" w:type="dxa"/>
              <w:right w:w="0" w:type="dxa"/>
            </w:tcMar>
            <w:vAlign w:val="center"/>
          </w:tcPr>
          <w:p w:rsidR="00D6504C" w:rsidRDefault="00D6504C" w:rsidP="002542BB">
            <w:pPr>
              <w:jc w:val="right"/>
              <w:rPr>
                <w:rFonts w:ascii="Arial Bold" w:hAnsi="Arial Bold"/>
                <w:color w:val="091128"/>
              </w:rPr>
            </w:pPr>
            <w:r>
              <w:rPr>
                <w:rFonts w:ascii="Arial Bold" w:hAnsi="Arial Bold"/>
                <w:color w:val="091128"/>
              </w:rPr>
              <w:t>Totals ===&gt;</w:t>
            </w:r>
          </w:p>
        </w:tc>
        <w:tc>
          <w:tcPr>
            <w:tcW w:w="807" w:type="dxa"/>
            <w:gridSpan w:val="2"/>
            <w:tcBorders>
              <w:top w:val="single" w:sz="24" w:space="0" w:color="000000"/>
              <w:left w:val="single" w:sz="24" w:space="0" w:color="000000"/>
              <w:bottom w:val="single" w:sz="24" w:space="0" w:color="000000"/>
              <w:right w:val="single" w:sz="24" w:space="0" w:color="000000"/>
            </w:tcBorders>
            <w:shd w:val="clear" w:color="auto" w:fill="FFFFFF"/>
            <w:tcMar>
              <w:top w:w="0" w:type="dxa"/>
              <w:left w:w="0" w:type="dxa"/>
              <w:bottom w:w="0" w:type="dxa"/>
              <w:right w:w="0" w:type="dxa"/>
            </w:tcMar>
            <w:vAlign w:val="bottom"/>
          </w:tcPr>
          <w:p w:rsidR="00D6504C" w:rsidRDefault="009225ED" w:rsidP="009314A4">
            <w:pPr>
              <w:jc w:val="center"/>
              <w:rPr>
                <w:rFonts w:ascii="Arial Bold" w:hAnsi="Arial Bold"/>
                <w:color w:val="091128"/>
                <w:sz w:val="24"/>
              </w:rPr>
            </w:pPr>
            <w:r>
              <w:rPr>
                <w:rFonts w:ascii="Arial Bold" w:hAnsi="Arial Bold"/>
                <w:color w:val="091128"/>
                <w:sz w:val="24"/>
              </w:rPr>
              <w:t>102</w:t>
            </w:r>
          </w:p>
        </w:tc>
        <w:tc>
          <w:tcPr>
            <w:tcW w:w="830" w:type="dxa"/>
            <w:gridSpan w:val="2"/>
            <w:tcBorders>
              <w:top w:val="single" w:sz="24" w:space="0" w:color="000000"/>
              <w:left w:val="single" w:sz="24" w:space="0" w:color="000000"/>
              <w:bottom w:val="single" w:sz="24" w:space="0" w:color="000000"/>
              <w:right w:val="single" w:sz="24" w:space="0" w:color="000000"/>
            </w:tcBorders>
            <w:shd w:val="clear" w:color="auto" w:fill="FFFFFF"/>
            <w:tcMar>
              <w:top w:w="0" w:type="dxa"/>
              <w:left w:w="0" w:type="dxa"/>
              <w:bottom w:w="0" w:type="dxa"/>
              <w:right w:w="0" w:type="dxa"/>
            </w:tcMar>
            <w:vAlign w:val="bottom"/>
          </w:tcPr>
          <w:p w:rsidR="00D6504C" w:rsidRDefault="009225ED" w:rsidP="009314A4">
            <w:pPr>
              <w:jc w:val="center"/>
              <w:rPr>
                <w:rFonts w:ascii="Arial Bold" w:hAnsi="Arial Bold"/>
                <w:color w:val="091128"/>
                <w:sz w:val="24"/>
              </w:rPr>
            </w:pPr>
            <w:r>
              <w:rPr>
                <w:rFonts w:ascii="Arial Bold" w:hAnsi="Arial Bold"/>
                <w:color w:val="091128"/>
                <w:sz w:val="24"/>
              </w:rPr>
              <w:t>807</w:t>
            </w:r>
          </w:p>
        </w:tc>
        <w:tc>
          <w:tcPr>
            <w:tcW w:w="765" w:type="dxa"/>
            <w:gridSpan w:val="2"/>
            <w:tcBorders>
              <w:top w:val="single" w:sz="24" w:space="0" w:color="000000"/>
              <w:left w:val="single" w:sz="24" w:space="0" w:color="000000"/>
              <w:bottom w:val="single" w:sz="24" w:space="0" w:color="000000"/>
              <w:right w:val="single" w:sz="24" w:space="0" w:color="000000"/>
            </w:tcBorders>
            <w:shd w:val="clear" w:color="auto" w:fill="FFFFFF"/>
            <w:tcMar>
              <w:top w:w="0" w:type="dxa"/>
              <w:left w:w="0" w:type="dxa"/>
              <w:bottom w:w="0" w:type="dxa"/>
              <w:right w:w="0" w:type="dxa"/>
            </w:tcMar>
            <w:vAlign w:val="bottom"/>
          </w:tcPr>
          <w:p w:rsidR="00D6504C" w:rsidRDefault="009225ED" w:rsidP="009314A4">
            <w:pPr>
              <w:jc w:val="center"/>
              <w:rPr>
                <w:rFonts w:ascii="Arial Black" w:hAnsi="Arial Black"/>
              </w:rPr>
            </w:pPr>
            <w:r>
              <w:rPr>
                <w:rFonts w:ascii="Arial Black" w:hAnsi="Arial Black"/>
              </w:rPr>
              <w:t>346</w:t>
            </w:r>
          </w:p>
        </w:tc>
        <w:tc>
          <w:tcPr>
            <w:tcW w:w="909" w:type="dxa"/>
            <w:gridSpan w:val="2"/>
            <w:tcBorders>
              <w:top w:val="single" w:sz="24" w:space="0" w:color="000000"/>
              <w:left w:val="single" w:sz="24" w:space="0" w:color="000000"/>
              <w:bottom w:val="single" w:sz="24" w:space="0" w:color="000000"/>
              <w:right w:val="single" w:sz="24" w:space="0" w:color="000000"/>
            </w:tcBorders>
            <w:shd w:val="clear" w:color="auto" w:fill="FFFFFF"/>
            <w:tcMar>
              <w:top w:w="0" w:type="dxa"/>
              <w:left w:w="0" w:type="dxa"/>
              <w:bottom w:w="0" w:type="dxa"/>
              <w:right w:w="0" w:type="dxa"/>
            </w:tcMar>
            <w:vAlign w:val="bottom"/>
          </w:tcPr>
          <w:p w:rsidR="00D6504C" w:rsidRDefault="001B66F8" w:rsidP="009314A4">
            <w:pPr>
              <w:jc w:val="center"/>
              <w:rPr>
                <w:rFonts w:ascii="Arial Bold" w:hAnsi="Arial Bold"/>
                <w:color w:val="091128"/>
                <w:sz w:val="24"/>
              </w:rPr>
            </w:pPr>
            <w:r>
              <w:rPr>
                <w:rFonts w:ascii="Arial Bold" w:hAnsi="Arial Bold"/>
                <w:color w:val="091128"/>
                <w:sz w:val="24"/>
              </w:rPr>
              <w:t>143</w:t>
            </w:r>
          </w:p>
        </w:tc>
        <w:tc>
          <w:tcPr>
            <w:tcW w:w="842" w:type="dxa"/>
            <w:gridSpan w:val="2"/>
            <w:tcBorders>
              <w:top w:val="single" w:sz="24" w:space="0" w:color="000000"/>
              <w:left w:val="single" w:sz="24" w:space="0" w:color="000000"/>
              <w:bottom w:val="single" w:sz="24" w:space="0" w:color="000000"/>
              <w:right w:val="single" w:sz="24" w:space="0" w:color="000000"/>
            </w:tcBorders>
            <w:shd w:val="clear" w:color="auto" w:fill="FFFFFF"/>
            <w:tcMar>
              <w:top w:w="0" w:type="dxa"/>
              <w:left w:w="0" w:type="dxa"/>
              <w:bottom w:w="0" w:type="dxa"/>
              <w:right w:w="0" w:type="dxa"/>
            </w:tcMar>
            <w:vAlign w:val="bottom"/>
          </w:tcPr>
          <w:p w:rsidR="00D6504C" w:rsidRDefault="001B66F8" w:rsidP="009314A4">
            <w:pPr>
              <w:jc w:val="center"/>
              <w:rPr>
                <w:rFonts w:ascii="Arial Bold" w:hAnsi="Arial Bold"/>
                <w:color w:val="091128"/>
                <w:sz w:val="24"/>
              </w:rPr>
            </w:pPr>
            <w:r>
              <w:rPr>
                <w:rFonts w:ascii="Arial Bold" w:hAnsi="Arial Bold"/>
                <w:color w:val="091128"/>
                <w:sz w:val="24"/>
              </w:rPr>
              <w:t>25</w:t>
            </w:r>
            <w:r w:rsidR="009225ED">
              <w:rPr>
                <w:rFonts w:ascii="Arial Bold" w:hAnsi="Arial Bold"/>
                <w:color w:val="091128"/>
                <w:sz w:val="24"/>
              </w:rPr>
              <w:t>1</w:t>
            </w:r>
          </w:p>
        </w:tc>
      </w:tr>
    </w:tbl>
    <w:p w:rsidR="00D6504C" w:rsidRDefault="009846BA" w:rsidP="009846BA">
      <w:pPr>
        <w:spacing w:after="0" w:line="240" w:lineRule="auto"/>
        <w:ind w:left="360"/>
      </w:pPr>
      <w:r>
        <w:t>*</w:t>
      </w:r>
      <w:r w:rsidR="003B56DC">
        <w:t>Paramedic s</w:t>
      </w:r>
      <w:r>
        <w:t>tudents perform a minimum of 240 hours in the field as per OAR, and</w:t>
      </w:r>
      <w:r w:rsidR="007723F4">
        <w:t xml:space="preserve"> 270 hours in clinical which</w:t>
      </w:r>
      <w:r>
        <w:t xml:space="preserve"> </w:t>
      </w:r>
      <w:r w:rsidR="007723F4">
        <w:t>is</w:t>
      </w:r>
      <w:r>
        <w:t xml:space="preserve"> documented through FISDAP.</w:t>
      </w:r>
      <w:r w:rsidR="007446FE">
        <w:t xml:space="preserve"> </w:t>
      </w:r>
    </w:p>
    <w:p w:rsidR="009225ED" w:rsidRDefault="009225ED" w:rsidP="009846BA">
      <w:pPr>
        <w:spacing w:after="0" w:line="240" w:lineRule="auto"/>
        <w:ind w:left="360"/>
      </w:pPr>
      <w:r>
        <w:t>** Prerequisite</w:t>
      </w:r>
    </w:p>
    <w:p w:rsidR="003026BE" w:rsidRDefault="003026BE" w:rsidP="009846BA">
      <w:pPr>
        <w:spacing w:after="0" w:line="240" w:lineRule="auto"/>
        <w:ind w:left="360"/>
      </w:pPr>
    </w:p>
    <w:p w:rsidR="003026BE" w:rsidRDefault="003026BE" w:rsidP="003026BE">
      <w:pPr>
        <w:spacing w:after="0" w:line="240" w:lineRule="auto"/>
      </w:pPr>
      <w:r>
        <w:t>SWOCC currently offers the AAS Emergency Medical Technician-Paramedic and (pending CCWD approval) will be offering the following Certificates</w:t>
      </w:r>
      <w:r w:rsidR="00A21653">
        <w:t xml:space="preserve"> of Completion</w:t>
      </w:r>
      <w:r>
        <w:t>:</w:t>
      </w:r>
    </w:p>
    <w:p w:rsidR="003026BE" w:rsidRDefault="003026BE" w:rsidP="003026BE">
      <w:pPr>
        <w:spacing w:after="0" w:line="240" w:lineRule="auto"/>
      </w:pPr>
    </w:p>
    <w:p w:rsidR="003026BE" w:rsidRDefault="003026BE" w:rsidP="003026BE">
      <w:pPr>
        <w:pStyle w:val="ListParagraph"/>
        <w:numPr>
          <w:ilvl w:val="0"/>
          <w:numId w:val="35"/>
        </w:numPr>
        <w:spacing w:after="0" w:line="240" w:lineRule="auto"/>
      </w:pPr>
      <w:r>
        <w:t>EMS Technician I</w:t>
      </w:r>
    </w:p>
    <w:p w:rsidR="003026BE" w:rsidRDefault="003026BE" w:rsidP="003026BE">
      <w:pPr>
        <w:pStyle w:val="ListParagraph"/>
        <w:numPr>
          <w:ilvl w:val="0"/>
          <w:numId w:val="35"/>
        </w:numPr>
        <w:spacing w:after="0" w:line="240" w:lineRule="auto"/>
      </w:pPr>
      <w:r>
        <w:t>EMS Technician II</w:t>
      </w:r>
    </w:p>
    <w:p w:rsidR="003026BE" w:rsidRDefault="003026BE" w:rsidP="003026BE">
      <w:pPr>
        <w:pStyle w:val="ListParagraph"/>
        <w:numPr>
          <w:ilvl w:val="0"/>
          <w:numId w:val="35"/>
        </w:numPr>
        <w:spacing w:after="0" w:line="240" w:lineRule="auto"/>
      </w:pPr>
      <w:r>
        <w:lastRenderedPageBreak/>
        <w:t>One Year EMT Certificate</w:t>
      </w:r>
    </w:p>
    <w:p w:rsidR="003026BE" w:rsidRDefault="003026BE" w:rsidP="003026BE">
      <w:pPr>
        <w:pStyle w:val="ListParagraph"/>
        <w:numPr>
          <w:ilvl w:val="0"/>
          <w:numId w:val="35"/>
        </w:numPr>
        <w:spacing w:after="0" w:line="240" w:lineRule="auto"/>
      </w:pPr>
      <w:r>
        <w:t>Advanced EMS Technician Certificate (</w:t>
      </w:r>
      <w:r w:rsidR="00462D43">
        <w:t>Employability Skills</w:t>
      </w:r>
      <w:r>
        <w:t xml:space="preserve"> Certificate)</w:t>
      </w:r>
    </w:p>
    <w:p w:rsidR="003026BE" w:rsidRDefault="003026BE" w:rsidP="003026BE">
      <w:pPr>
        <w:spacing w:after="0" w:line="240" w:lineRule="auto"/>
      </w:pPr>
    </w:p>
    <w:p w:rsidR="009846BA" w:rsidRDefault="009846BA" w:rsidP="009846BA">
      <w:pPr>
        <w:pStyle w:val="ListParagraph"/>
        <w:spacing w:after="0" w:line="240" w:lineRule="auto"/>
      </w:pPr>
    </w:p>
    <w:p w:rsidR="00D21203" w:rsidRPr="00892BC9" w:rsidRDefault="00D21203" w:rsidP="00D21203">
      <w:pPr>
        <w:pStyle w:val="ListParagraph"/>
        <w:numPr>
          <w:ilvl w:val="0"/>
          <w:numId w:val="7"/>
        </w:numPr>
        <w:spacing w:after="0" w:line="240" w:lineRule="auto"/>
        <w:rPr>
          <w:i/>
        </w:rPr>
      </w:pPr>
      <w:r w:rsidRPr="00892BC9">
        <w:rPr>
          <w:i/>
        </w:rPr>
        <w:t xml:space="preserve">List </w:t>
      </w:r>
      <w:r w:rsidR="00177D46">
        <w:rPr>
          <w:i/>
        </w:rPr>
        <w:t>any and all courses which compr</w:t>
      </w:r>
      <w:r w:rsidRPr="00892BC9">
        <w:rPr>
          <w:i/>
        </w:rPr>
        <w:t>ise the total curriculum. Include course numbers, titles, credit values, and clock hours for didactic, clinical and internship components of each course.</w:t>
      </w:r>
    </w:p>
    <w:p w:rsidR="00D21203" w:rsidRDefault="00D21203" w:rsidP="00D21203">
      <w:pPr>
        <w:spacing w:after="0" w:line="240" w:lineRule="auto"/>
      </w:pPr>
      <w:proofErr w:type="gramStart"/>
      <w:r>
        <w:t xml:space="preserve">See </w:t>
      </w:r>
      <w:r w:rsidR="00462D43">
        <w:t xml:space="preserve"> Section</w:t>
      </w:r>
      <w:proofErr w:type="gramEnd"/>
      <w:r w:rsidR="00462D43">
        <w:t xml:space="preserve"> </w:t>
      </w:r>
      <w:r>
        <w:t>B1.</w:t>
      </w:r>
    </w:p>
    <w:p w:rsidR="00D21203" w:rsidRDefault="00D21203" w:rsidP="00D21203">
      <w:pPr>
        <w:spacing w:after="0" w:line="240" w:lineRule="auto"/>
      </w:pPr>
    </w:p>
    <w:p w:rsidR="0065611E" w:rsidRPr="00892BC9" w:rsidRDefault="0065611E" w:rsidP="0065611E">
      <w:pPr>
        <w:pStyle w:val="ListParagraph"/>
        <w:numPr>
          <w:ilvl w:val="0"/>
          <w:numId w:val="7"/>
        </w:numPr>
        <w:spacing w:after="0" w:line="240" w:lineRule="auto"/>
        <w:rPr>
          <w:i/>
        </w:rPr>
      </w:pPr>
      <w:r>
        <w:t xml:space="preserve"> </w:t>
      </w:r>
      <w:r w:rsidRPr="00892BC9">
        <w:rPr>
          <w:i/>
        </w:rPr>
        <w:t>Include copies of all DHS EMS &amp; TS course approval forms for the past two years.</w:t>
      </w:r>
    </w:p>
    <w:p w:rsidR="0065611E" w:rsidRDefault="0065611E" w:rsidP="0065611E">
      <w:pPr>
        <w:spacing w:after="0" w:line="240" w:lineRule="auto"/>
      </w:pPr>
    </w:p>
    <w:p w:rsidR="0065611E" w:rsidRDefault="002C0DA0" w:rsidP="0065611E">
      <w:pPr>
        <w:spacing w:after="0" w:line="240" w:lineRule="auto"/>
      </w:pPr>
      <w:r>
        <w:t>Please see Appendix A for approvals.</w:t>
      </w:r>
    </w:p>
    <w:p w:rsidR="00E116DF" w:rsidRDefault="00E116DF" w:rsidP="0065611E">
      <w:pPr>
        <w:spacing w:after="0" w:line="240" w:lineRule="auto"/>
      </w:pPr>
    </w:p>
    <w:p w:rsidR="00E116DF" w:rsidRDefault="00E116DF" w:rsidP="0065611E">
      <w:pPr>
        <w:spacing w:after="0" w:line="240" w:lineRule="auto"/>
      </w:pPr>
      <w:r>
        <w:rPr>
          <w:i/>
          <w:u w:val="single"/>
        </w:rPr>
        <w:t>Didactic Instruction</w:t>
      </w:r>
    </w:p>
    <w:p w:rsidR="00E116DF" w:rsidRDefault="00E116DF" w:rsidP="00E116DF">
      <w:pPr>
        <w:spacing w:after="0" w:line="240" w:lineRule="auto"/>
      </w:pPr>
    </w:p>
    <w:p w:rsidR="00E116DF" w:rsidRPr="00892BC9" w:rsidRDefault="00E116DF" w:rsidP="00E116DF">
      <w:pPr>
        <w:pStyle w:val="ListParagraph"/>
        <w:numPr>
          <w:ilvl w:val="0"/>
          <w:numId w:val="7"/>
        </w:numPr>
        <w:spacing w:after="0" w:line="240" w:lineRule="auto"/>
        <w:rPr>
          <w:i/>
        </w:rPr>
      </w:pPr>
      <w:r w:rsidRPr="00892BC9">
        <w:rPr>
          <w:i/>
        </w:rPr>
        <w:t>Describe how the curriculum follows the DHS EMS &amp; TS prescribed curriculum at each level.</w:t>
      </w:r>
    </w:p>
    <w:p w:rsidR="00E116DF" w:rsidRDefault="00E116DF" w:rsidP="00E116DF">
      <w:pPr>
        <w:spacing w:after="0" w:line="240" w:lineRule="auto"/>
      </w:pPr>
    </w:p>
    <w:p w:rsidR="00E116DF" w:rsidRDefault="00E116DF" w:rsidP="00E116DF">
      <w:pPr>
        <w:spacing w:after="0" w:line="240" w:lineRule="auto"/>
      </w:pPr>
      <w:r>
        <w:t>Each level is instructed using texts that meet or exceed the 2009 Nation EMS Education Standards.  These texts come with instructor support materials which include lesson plans that follow this curriculum as well.</w:t>
      </w:r>
      <w:r w:rsidR="002C0DA0">
        <w:t xml:space="preserve">  </w:t>
      </w:r>
    </w:p>
    <w:p w:rsidR="002C0DA0" w:rsidRDefault="002C0DA0" w:rsidP="00E116DF">
      <w:pPr>
        <w:spacing w:after="0" w:line="240" w:lineRule="auto"/>
      </w:pPr>
    </w:p>
    <w:p w:rsidR="002C0DA0" w:rsidRDefault="002C0DA0" w:rsidP="00E116DF">
      <w:pPr>
        <w:spacing w:after="0" w:line="240" w:lineRule="auto"/>
      </w:pPr>
      <w:r>
        <w:t>All skills training and competencies meet NREMT, 2009 National EMS Education Standards, and CAAHEP/COAEMSP standards.  Our skills tracking is completed through National Registry Skill sheets as well as text provided skill sheets, and skill completion data is also tracked using FISDAP software.</w:t>
      </w:r>
    </w:p>
    <w:p w:rsidR="002C0DA0" w:rsidRDefault="002C0DA0" w:rsidP="00E116DF">
      <w:pPr>
        <w:spacing w:after="0" w:line="240" w:lineRule="auto"/>
      </w:pPr>
    </w:p>
    <w:p w:rsidR="002C0DA0" w:rsidRDefault="002C0DA0" w:rsidP="00E116DF">
      <w:pPr>
        <w:spacing w:after="0" w:line="240" w:lineRule="auto"/>
      </w:pPr>
      <w:r>
        <w:t>Students also complete required clinical and field internships as a capstone to their didactic and laboratory settings.  These skills and competencies are tracked through program documentation and FISDAP software.</w:t>
      </w:r>
    </w:p>
    <w:p w:rsidR="002C0DA0" w:rsidRDefault="002C0DA0" w:rsidP="00E116DF">
      <w:pPr>
        <w:spacing w:after="0" w:line="240" w:lineRule="auto"/>
      </w:pPr>
    </w:p>
    <w:p w:rsidR="002C0DA0" w:rsidRDefault="002C0DA0" w:rsidP="00E116DF">
      <w:pPr>
        <w:spacing w:after="0" w:line="240" w:lineRule="auto"/>
      </w:pPr>
      <w:r>
        <w:t>Please see Appendix B for course outlines and syllabi.</w:t>
      </w:r>
    </w:p>
    <w:p w:rsidR="00771078" w:rsidRDefault="00771078" w:rsidP="00E116DF">
      <w:pPr>
        <w:spacing w:after="0" w:line="240" w:lineRule="auto"/>
      </w:pPr>
    </w:p>
    <w:p w:rsidR="00771078" w:rsidRDefault="00771078" w:rsidP="00E116DF">
      <w:pPr>
        <w:spacing w:after="0" w:line="240" w:lineRule="auto"/>
        <w:rPr>
          <w:i/>
          <w:u w:val="single"/>
        </w:rPr>
      </w:pPr>
      <w:r>
        <w:rPr>
          <w:i/>
          <w:u w:val="single"/>
        </w:rPr>
        <w:t>Clinical Instruction</w:t>
      </w:r>
    </w:p>
    <w:p w:rsidR="00771078" w:rsidRDefault="00771078" w:rsidP="00E116DF">
      <w:pPr>
        <w:spacing w:after="0" w:line="240" w:lineRule="auto"/>
        <w:rPr>
          <w:i/>
          <w:u w:val="single"/>
        </w:rPr>
      </w:pPr>
    </w:p>
    <w:p w:rsidR="00771078" w:rsidRPr="00892BC9" w:rsidRDefault="00771078" w:rsidP="00771078">
      <w:pPr>
        <w:pStyle w:val="ListParagraph"/>
        <w:numPr>
          <w:ilvl w:val="0"/>
          <w:numId w:val="7"/>
        </w:numPr>
        <w:spacing w:after="0" w:line="240" w:lineRule="auto"/>
        <w:rPr>
          <w:i/>
        </w:rPr>
      </w:pPr>
      <w:r w:rsidRPr="00892BC9">
        <w:rPr>
          <w:i/>
        </w:rPr>
        <w:t>Provide a comprehensive list of agencies where students complete clinical observations and or ride times. List the names, titles, and phone numbers of the primary contact between the school and each agency.</w:t>
      </w:r>
    </w:p>
    <w:p w:rsidR="00771078" w:rsidRDefault="00771078" w:rsidP="00771078">
      <w:pPr>
        <w:spacing w:after="0" w:line="240" w:lineRule="auto"/>
      </w:pPr>
    </w:p>
    <w:p w:rsidR="00771078" w:rsidRDefault="00771078" w:rsidP="00771078">
      <w:pPr>
        <w:spacing w:after="0" w:line="240" w:lineRule="auto"/>
      </w:pPr>
      <w:r>
        <w:t>Clinical Sites:</w:t>
      </w:r>
    </w:p>
    <w:p w:rsidR="00771078" w:rsidRDefault="00771078" w:rsidP="00771078">
      <w:pPr>
        <w:spacing w:after="0" w:line="240" w:lineRule="auto"/>
      </w:pPr>
      <w:r>
        <w:tab/>
        <w:t xml:space="preserve">Bay Area Hospital- Jessica Quinlan, </w:t>
      </w:r>
      <w:r w:rsidR="00374C1B">
        <w:t>Nursing Director of ED and ICU</w:t>
      </w:r>
      <w:r>
        <w:t xml:space="preserve"> (541) 888-</w:t>
      </w:r>
      <w:r w:rsidR="00374C1B">
        <w:t>8111</w:t>
      </w:r>
    </w:p>
    <w:p w:rsidR="00374C1B" w:rsidRDefault="00374C1B" w:rsidP="00771078">
      <w:pPr>
        <w:spacing w:after="0" w:line="240" w:lineRule="auto"/>
      </w:pPr>
      <w:r>
        <w:tab/>
        <w:t>North Bend Medical Center- Barb Conway, (541) 267-5151</w:t>
      </w:r>
      <w:r w:rsidR="00AE40A4">
        <w:t xml:space="preserve"> (Paramedic)</w:t>
      </w:r>
    </w:p>
    <w:p w:rsidR="00374C1B" w:rsidRDefault="00374C1B" w:rsidP="00771078">
      <w:pPr>
        <w:spacing w:after="0" w:line="240" w:lineRule="auto"/>
      </w:pPr>
      <w:r>
        <w:tab/>
        <w:t>Coquille Valley Hospital- Margie Cooper, Human Resources Manager (541) 396-1069</w:t>
      </w:r>
    </w:p>
    <w:p w:rsidR="00DE59B3" w:rsidRDefault="00DE59B3" w:rsidP="00771078">
      <w:pPr>
        <w:spacing w:after="0" w:line="240" w:lineRule="auto"/>
      </w:pPr>
    </w:p>
    <w:p w:rsidR="00DE59B3" w:rsidRPr="00892BC9" w:rsidRDefault="00DE59B3" w:rsidP="00DE59B3">
      <w:pPr>
        <w:pStyle w:val="ListParagraph"/>
        <w:numPr>
          <w:ilvl w:val="0"/>
          <w:numId w:val="7"/>
        </w:numPr>
        <w:spacing w:after="0" w:line="240" w:lineRule="auto"/>
        <w:rPr>
          <w:i/>
        </w:rPr>
      </w:pPr>
      <w:r w:rsidRPr="00892BC9">
        <w:rPr>
          <w:i/>
        </w:rPr>
        <w:t>Provide a copy of the goals and objectives for each clinical rotation.</w:t>
      </w:r>
    </w:p>
    <w:p w:rsidR="00DE59B3" w:rsidRDefault="00DE59B3" w:rsidP="00DE59B3">
      <w:pPr>
        <w:spacing w:after="0" w:line="240" w:lineRule="auto"/>
      </w:pPr>
    </w:p>
    <w:p w:rsidR="00DE59B3" w:rsidRPr="00771078" w:rsidRDefault="00DE59B3" w:rsidP="00DE59B3">
      <w:pPr>
        <w:spacing w:after="0" w:line="240" w:lineRule="auto"/>
      </w:pPr>
      <w:r>
        <w:t>Please see Appendix C for clinic</w:t>
      </w:r>
      <w:r w:rsidR="009B0A63">
        <w:t>al</w:t>
      </w:r>
      <w:r>
        <w:t xml:space="preserve"> goals and objectives.</w:t>
      </w:r>
    </w:p>
    <w:p w:rsidR="00E116DF" w:rsidRDefault="00E116DF" w:rsidP="0065611E">
      <w:pPr>
        <w:spacing w:after="0" w:line="240" w:lineRule="auto"/>
      </w:pPr>
    </w:p>
    <w:p w:rsidR="006A6B88" w:rsidRPr="00892BC9" w:rsidRDefault="006A6B88" w:rsidP="006A6B88">
      <w:pPr>
        <w:pStyle w:val="ListParagraph"/>
        <w:numPr>
          <w:ilvl w:val="0"/>
          <w:numId w:val="7"/>
        </w:numPr>
        <w:spacing w:after="0" w:line="240" w:lineRule="auto"/>
        <w:rPr>
          <w:i/>
        </w:rPr>
      </w:pPr>
      <w:r w:rsidRPr="00892BC9">
        <w:rPr>
          <w:i/>
        </w:rPr>
        <w:t>Describe how the overall clinical resources are educationally efficient and effective in achieving the program’s goals and objectives.</w:t>
      </w:r>
    </w:p>
    <w:p w:rsidR="006A6B88" w:rsidRDefault="006A6B88" w:rsidP="006A6B88">
      <w:pPr>
        <w:spacing w:after="0" w:line="240" w:lineRule="auto"/>
      </w:pPr>
    </w:p>
    <w:p w:rsidR="006A6B88" w:rsidRDefault="006A6B88" w:rsidP="006A6B88">
      <w:pPr>
        <w:spacing w:after="0" w:line="240" w:lineRule="auto"/>
      </w:pPr>
      <w:r>
        <w:lastRenderedPageBreak/>
        <w:t>EMT students are assigned to the Emergency Department at Bay Area Hospital.  Here they will learn patient assessment techniques and treatment modalities for live patients experiencing various types of medical emergencies.  They are allowed to practice their full scope of practice under the direct supervision of an ED RN or MD.  This rotation assists the student in putting practice into context of what they have been learning in didactic and laboratory settings in the classroom.</w:t>
      </w:r>
    </w:p>
    <w:p w:rsidR="001848AB" w:rsidRDefault="001848AB" w:rsidP="006A6B88">
      <w:pPr>
        <w:spacing w:after="0" w:line="240" w:lineRule="auto"/>
      </w:pPr>
    </w:p>
    <w:p w:rsidR="006A6B88" w:rsidRDefault="006A6B88" w:rsidP="006A6B88">
      <w:pPr>
        <w:spacing w:after="0" w:line="240" w:lineRule="auto"/>
        <w:rPr>
          <w:i/>
          <w:u w:val="single"/>
        </w:rPr>
      </w:pPr>
      <w:r w:rsidRPr="001848AB">
        <w:t>AEMT students will follow the same clinical rotation as EMT students</w:t>
      </w:r>
      <w:r w:rsidR="001848AB">
        <w:t xml:space="preserve"> with the addition of more hours</w:t>
      </w:r>
      <w:r w:rsidRPr="001848AB">
        <w:t>.</w:t>
      </w:r>
    </w:p>
    <w:p w:rsidR="006A6B88" w:rsidRDefault="006A6B88" w:rsidP="006A6B88">
      <w:pPr>
        <w:spacing w:after="0" w:line="240" w:lineRule="auto"/>
        <w:rPr>
          <w:i/>
          <w:u w:val="single"/>
        </w:rPr>
      </w:pPr>
    </w:p>
    <w:p w:rsidR="006A6B88" w:rsidRDefault="006A6B88" w:rsidP="006A6B88">
      <w:pPr>
        <w:spacing w:after="0" w:line="240" w:lineRule="auto"/>
      </w:pPr>
      <w:r>
        <w:t xml:space="preserve">Paramedic students are assigned to various rotations throughout the hospital and local medical clinics to achieve the same level of context we wish to see in our EMT students.  Paramedic students are placed in more diverse and advanced settings to see an overall picture of patient care from the street to discharge and everything in between.  They are placed into a surgical rotation to perform live intubations in a controlled setting under the direct observation of an </w:t>
      </w:r>
      <w:r w:rsidR="00D76AE5">
        <w:t>anesthesiologist</w:t>
      </w:r>
      <w:r>
        <w:t xml:space="preserve"> or nurse </w:t>
      </w:r>
      <w:r w:rsidR="003B0FD9">
        <w:t>anesthetist.  They</w:t>
      </w:r>
      <w:r w:rsidR="00D76AE5">
        <w:t xml:space="preserve"> are assigned intensive care rotations to observe and participate in critical patient medications and advanced treatments for the critically sick and injured.  They are also assigned to labor and delivery, pediatrics, mental health, telemetry, and the emergency department to gain a full perspective of the health care system and its parts.</w:t>
      </w:r>
    </w:p>
    <w:p w:rsidR="00D76AE5" w:rsidRDefault="00D76AE5" w:rsidP="006A6B88">
      <w:pPr>
        <w:spacing w:after="0" w:line="240" w:lineRule="auto"/>
      </w:pPr>
    </w:p>
    <w:p w:rsidR="00D76AE5" w:rsidRPr="00892BC9" w:rsidRDefault="00D76AE5" w:rsidP="00D76AE5">
      <w:pPr>
        <w:pStyle w:val="ListParagraph"/>
        <w:numPr>
          <w:ilvl w:val="0"/>
          <w:numId w:val="7"/>
        </w:numPr>
        <w:spacing w:after="0" w:line="240" w:lineRule="auto"/>
        <w:rPr>
          <w:i/>
        </w:rPr>
      </w:pPr>
      <w:r w:rsidRPr="00892BC9">
        <w:rPr>
          <w:i/>
        </w:rPr>
        <w:t>Describe the supervision that occurs in each clinical rotation.</w:t>
      </w:r>
    </w:p>
    <w:p w:rsidR="00D76AE5" w:rsidRDefault="00D76AE5" w:rsidP="00D76AE5">
      <w:pPr>
        <w:spacing w:after="0" w:line="240" w:lineRule="auto"/>
      </w:pPr>
    </w:p>
    <w:p w:rsidR="00D76AE5" w:rsidRDefault="00D76AE5" w:rsidP="00D76AE5">
      <w:pPr>
        <w:spacing w:after="0" w:line="240" w:lineRule="auto"/>
      </w:pPr>
      <w:r>
        <w:t>Students are assigned to a clinical rotation and</w:t>
      </w:r>
      <w:r w:rsidR="001848AB">
        <w:t xml:space="preserve"> the affiliate agency assigns an internship </w:t>
      </w:r>
      <w:r>
        <w:t xml:space="preserve">preceptor to guide and facilitate the training of the student. </w:t>
      </w:r>
      <w:r w:rsidR="001848AB">
        <w:t>Currently</w:t>
      </w:r>
      <w:r>
        <w:t xml:space="preserve"> preceptor</w:t>
      </w:r>
      <w:r w:rsidR="001848AB">
        <w:t>s</w:t>
      </w:r>
      <w:r>
        <w:t xml:space="preserve"> </w:t>
      </w:r>
      <w:r w:rsidR="001848AB">
        <w:t xml:space="preserve">are </w:t>
      </w:r>
      <w:r>
        <w:t xml:space="preserve">required to sign off on program competencies which are given to each student prior to the </w:t>
      </w:r>
      <w:r w:rsidR="001848AB">
        <w:t>student entering the internship site</w:t>
      </w:r>
      <w:r>
        <w:t>.</w:t>
      </w:r>
      <w:r w:rsidR="001848AB">
        <w:t xml:space="preserve"> Beginning spring 2014 students will</w:t>
      </w:r>
      <w:r>
        <w:t xml:space="preserve"> also</w:t>
      </w:r>
      <w:r w:rsidR="001848AB">
        <w:t xml:space="preserve"> be</w:t>
      </w:r>
      <w:r>
        <w:t xml:space="preserve"> required to</w:t>
      </w:r>
      <w:r w:rsidR="0061606E">
        <w:t xml:space="preserve"> obtain a</w:t>
      </w:r>
      <w:r>
        <w:t xml:space="preserve"> complete</w:t>
      </w:r>
      <w:r w:rsidR="0061606E">
        <w:t>d daily evaluation form</w:t>
      </w:r>
      <w:r>
        <w:t xml:space="preserve"> </w:t>
      </w:r>
      <w:r w:rsidR="0061606E">
        <w:t>for the students’</w:t>
      </w:r>
      <w:r>
        <w:t xml:space="preserve"> affective, </w:t>
      </w:r>
      <w:r w:rsidR="0061606E">
        <w:t>psychomotor</w:t>
      </w:r>
      <w:r>
        <w:t xml:space="preserve"> and cognitive domains</w:t>
      </w:r>
      <w:r w:rsidR="0061606E">
        <w:t xml:space="preserve"> from the preceptor</w:t>
      </w:r>
      <w:r>
        <w:t>.  Student progress is tracked through FISDAP and monitored by the clinical coordinator for the program.</w:t>
      </w:r>
    </w:p>
    <w:p w:rsidR="00D76AE5" w:rsidRDefault="00D76AE5" w:rsidP="00D76AE5">
      <w:pPr>
        <w:spacing w:after="0" w:line="240" w:lineRule="auto"/>
      </w:pPr>
    </w:p>
    <w:p w:rsidR="00D76AE5" w:rsidRPr="00892BC9" w:rsidRDefault="00D76AE5" w:rsidP="00D76AE5">
      <w:pPr>
        <w:pStyle w:val="ListParagraph"/>
        <w:numPr>
          <w:ilvl w:val="0"/>
          <w:numId w:val="7"/>
        </w:numPr>
        <w:spacing w:after="0" w:line="240" w:lineRule="auto"/>
        <w:rPr>
          <w:i/>
        </w:rPr>
      </w:pPr>
      <w:r w:rsidRPr="00892BC9">
        <w:rPr>
          <w:i/>
        </w:rPr>
        <w:t>Provide any evidence to suggest that students have adequate and appropriate access to patients in each clinical setting.</w:t>
      </w:r>
    </w:p>
    <w:p w:rsidR="00D76AE5" w:rsidRDefault="00D76AE5" w:rsidP="00D76AE5">
      <w:pPr>
        <w:spacing w:after="0" w:line="240" w:lineRule="auto"/>
      </w:pPr>
    </w:p>
    <w:p w:rsidR="00D76AE5" w:rsidRDefault="00D76AE5" w:rsidP="00D76AE5">
      <w:pPr>
        <w:spacing w:after="0" w:line="240" w:lineRule="auto"/>
      </w:pPr>
      <w:r>
        <w:t xml:space="preserve">Please see </w:t>
      </w:r>
      <w:r w:rsidR="007B17A7">
        <w:t>Student Records</w:t>
      </w:r>
      <w:r>
        <w:t xml:space="preserve"> for FISDAP documentation</w:t>
      </w:r>
    </w:p>
    <w:p w:rsidR="00D76AE5" w:rsidRDefault="00D76AE5" w:rsidP="00D76AE5">
      <w:pPr>
        <w:spacing w:after="0" w:line="240" w:lineRule="auto"/>
      </w:pPr>
    </w:p>
    <w:p w:rsidR="00D76AE5" w:rsidRPr="00892BC9" w:rsidRDefault="00D76AE5" w:rsidP="00D76AE5">
      <w:pPr>
        <w:pStyle w:val="ListParagraph"/>
        <w:numPr>
          <w:ilvl w:val="0"/>
          <w:numId w:val="7"/>
        </w:numPr>
        <w:spacing w:after="0" w:line="240" w:lineRule="auto"/>
        <w:rPr>
          <w:i/>
        </w:rPr>
      </w:pPr>
      <w:r w:rsidRPr="00892BC9">
        <w:rPr>
          <w:i/>
        </w:rPr>
        <w:t>Provide any evidence to suggest clinical sites are adequate to meet program goals.</w:t>
      </w:r>
    </w:p>
    <w:p w:rsidR="00D76AE5" w:rsidRDefault="00D76AE5" w:rsidP="00D76AE5">
      <w:pPr>
        <w:spacing w:after="0" w:line="240" w:lineRule="auto"/>
      </w:pPr>
    </w:p>
    <w:p w:rsidR="00D76AE5" w:rsidRDefault="00D76AE5" w:rsidP="00D76AE5">
      <w:pPr>
        <w:spacing w:after="0" w:line="240" w:lineRule="auto"/>
      </w:pPr>
      <w:r>
        <w:t xml:space="preserve">Please see </w:t>
      </w:r>
      <w:r w:rsidR="007B17A7">
        <w:t>Student Records</w:t>
      </w:r>
      <w:r>
        <w:t xml:space="preserve"> for FISDAP documentation</w:t>
      </w:r>
    </w:p>
    <w:p w:rsidR="00D76AE5" w:rsidRDefault="00D76AE5" w:rsidP="00D76AE5">
      <w:pPr>
        <w:spacing w:after="0" w:line="240" w:lineRule="auto"/>
      </w:pPr>
    </w:p>
    <w:p w:rsidR="00D76AE5" w:rsidRDefault="00D32039" w:rsidP="00D76AE5">
      <w:pPr>
        <w:spacing w:after="0" w:line="240" w:lineRule="auto"/>
      </w:pPr>
      <w:r w:rsidRPr="00D32039">
        <w:rPr>
          <w:i/>
          <w:u w:val="single"/>
        </w:rPr>
        <w:t>Field Internships</w:t>
      </w:r>
    </w:p>
    <w:p w:rsidR="00D32039" w:rsidRDefault="00D32039" w:rsidP="00D32039">
      <w:pPr>
        <w:spacing w:after="0" w:line="240" w:lineRule="auto"/>
      </w:pPr>
    </w:p>
    <w:p w:rsidR="00D32039" w:rsidRPr="00892BC9" w:rsidRDefault="00D32039" w:rsidP="00D32039">
      <w:pPr>
        <w:pStyle w:val="ListParagraph"/>
        <w:numPr>
          <w:ilvl w:val="0"/>
          <w:numId w:val="7"/>
        </w:numPr>
        <w:spacing w:after="0" w:line="240" w:lineRule="auto"/>
        <w:rPr>
          <w:i/>
        </w:rPr>
      </w:pPr>
      <w:r w:rsidRPr="00892BC9">
        <w:rPr>
          <w:i/>
        </w:rPr>
        <w:t>Provide a comprehensive list of where students complete internships. List the names, titles and phone numbers of the primary contact between the school and each agency.</w:t>
      </w:r>
    </w:p>
    <w:p w:rsidR="00D32039" w:rsidRDefault="00D32039" w:rsidP="00D32039">
      <w:pPr>
        <w:spacing w:after="0" w:line="240" w:lineRule="auto"/>
      </w:pPr>
    </w:p>
    <w:p w:rsidR="00D32039" w:rsidRDefault="00D32039" w:rsidP="00D32039">
      <w:pPr>
        <w:spacing w:after="0" w:line="240" w:lineRule="auto"/>
      </w:pPr>
      <w:r>
        <w:t>Field Sites:</w:t>
      </w:r>
    </w:p>
    <w:p w:rsidR="00D32039" w:rsidRDefault="00D32039" w:rsidP="00D32039">
      <w:pPr>
        <w:spacing w:after="0" w:line="240" w:lineRule="auto"/>
      </w:pPr>
      <w:r>
        <w:tab/>
        <w:t>Bay Cities Ambulance- Randy Booker, Supervisor (541) 269-1155</w:t>
      </w:r>
    </w:p>
    <w:p w:rsidR="00D32039" w:rsidRDefault="00D32039" w:rsidP="00D32039">
      <w:pPr>
        <w:spacing w:after="0" w:line="240" w:lineRule="auto"/>
      </w:pPr>
      <w:r>
        <w:tab/>
        <w:t xml:space="preserve">Coquille Ambulance- </w:t>
      </w:r>
      <w:proofErr w:type="spellStart"/>
      <w:r>
        <w:t>Eston</w:t>
      </w:r>
      <w:proofErr w:type="spellEnd"/>
      <w:r>
        <w:t xml:space="preserve"> White, Paramedic (541) 396-2232</w:t>
      </w:r>
    </w:p>
    <w:p w:rsidR="00D32039" w:rsidRDefault="00D32039" w:rsidP="00D32039">
      <w:pPr>
        <w:spacing w:after="0" w:line="240" w:lineRule="auto"/>
      </w:pPr>
      <w:r>
        <w:tab/>
        <w:t>Myrtle Point Ambulance- John Aldrich, Paramedic (541) 572-2993</w:t>
      </w:r>
    </w:p>
    <w:p w:rsidR="00D32039" w:rsidRDefault="00D32039" w:rsidP="00D32039">
      <w:pPr>
        <w:spacing w:after="0" w:line="240" w:lineRule="auto"/>
      </w:pPr>
    </w:p>
    <w:p w:rsidR="00D32039" w:rsidRDefault="00D32039" w:rsidP="00D32039">
      <w:pPr>
        <w:pStyle w:val="ListParagraph"/>
        <w:numPr>
          <w:ilvl w:val="0"/>
          <w:numId w:val="7"/>
        </w:numPr>
        <w:spacing w:after="0" w:line="240" w:lineRule="auto"/>
        <w:rPr>
          <w:i/>
        </w:rPr>
      </w:pPr>
      <w:r w:rsidRPr="00892BC9">
        <w:rPr>
          <w:i/>
        </w:rPr>
        <w:t>Describe the process by which students are assigned preceptors.</w:t>
      </w:r>
    </w:p>
    <w:p w:rsidR="001848AB" w:rsidRDefault="001848AB" w:rsidP="001848AB">
      <w:pPr>
        <w:spacing w:after="0" w:line="240" w:lineRule="auto"/>
        <w:rPr>
          <w:i/>
        </w:rPr>
      </w:pPr>
    </w:p>
    <w:p w:rsidR="001848AB" w:rsidRPr="001848AB" w:rsidRDefault="001848AB" w:rsidP="001848AB">
      <w:pPr>
        <w:spacing w:after="0" w:line="240" w:lineRule="auto"/>
      </w:pPr>
      <w:r>
        <w:lastRenderedPageBreak/>
        <w:t>EMT students are assigned to a clinical or field internship site by the course director.  The agencies then take responsibility of assigning the appropriate preceptor for each individual student.  The program assures through face to face meetings with the agency that the appropriate level preceptor is being assigned to the appropriate level student.</w:t>
      </w:r>
    </w:p>
    <w:p w:rsidR="00D32039" w:rsidRDefault="00D32039" w:rsidP="00D32039">
      <w:pPr>
        <w:spacing w:after="0" w:line="240" w:lineRule="auto"/>
      </w:pPr>
    </w:p>
    <w:p w:rsidR="00D32039" w:rsidRPr="00892BC9" w:rsidRDefault="00D32039" w:rsidP="00D32039">
      <w:pPr>
        <w:pStyle w:val="ListParagraph"/>
        <w:numPr>
          <w:ilvl w:val="0"/>
          <w:numId w:val="7"/>
        </w:numPr>
        <w:rPr>
          <w:rFonts w:ascii="Calibri" w:eastAsia="ヒラギノ角ゴ Pro W3" w:hAnsi="Calibri" w:cs="Calibri"/>
          <w:i/>
          <w:color w:val="000000"/>
        </w:rPr>
      </w:pPr>
      <w:r w:rsidRPr="00892BC9">
        <w:rPr>
          <w:rFonts w:ascii="Calibri" w:eastAsia="ヒラギノ角ゴ Pro W3" w:hAnsi="Calibri" w:cs="Calibri"/>
          <w:i/>
          <w:color w:val="000000"/>
        </w:rPr>
        <w:t>Describe the medical accountability in each internship site.</w:t>
      </w:r>
    </w:p>
    <w:p w:rsidR="0061606E" w:rsidRDefault="00D027AB" w:rsidP="009B0A63">
      <w:pPr>
        <w:rPr>
          <w:rFonts w:ascii="Calibri" w:eastAsia="ヒラギノ角ゴ Pro W3" w:hAnsi="Calibri" w:cs="Calibri"/>
          <w:color w:val="000000"/>
        </w:rPr>
      </w:pPr>
      <w:r>
        <w:rPr>
          <w:rFonts w:ascii="Calibri" w:eastAsia="ヒラギノ角ゴ Pro W3" w:hAnsi="Calibri" w:cs="Calibri"/>
          <w:color w:val="000000"/>
        </w:rPr>
        <w:t>Our Medical D</w:t>
      </w:r>
      <w:r w:rsidR="009B0A63">
        <w:rPr>
          <w:rFonts w:ascii="Calibri" w:eastAsia="ヒラギノ角ゴ Pro W3" w:hAnsi="Calibri" w:cs="Calibri"/>
          <w:color w:val="000000"/>
        </w:rPr>
        <w:t xml:space="preserve">irector maintains responsibility over the </w:t>
      </w:r>
      <w:r w:rsidR="0061606E">
        <w:rPr>
          <w:rFonts w:ascii="Calibri" w:eastAsia="ヒラギノ角ゴ Pro W3" w:hAnsi="Calibri" w:cs="Calibri"/>
          <w:color w:val="000000"/>
        </w:rPr>
        <w:t>students’ progress and scope of practice</w:t>
      </w:r>
      <w:r w:rsidR="009B0A63">
        <w:rPr>
          <w:rFonts w:ascii="Calibri" w:eastAsia="ヒラギノ角ゴ Pro W3" w:hAnsi="Calibri" w:cs="Calibri"/>
          <w:color w:val="000000"/>
        </w:rPr>
        <w:t xml:space="preserve"> during the course</w:t>
      </w:r>
      <w:r w:rsidR="0061606E">
        <w:rPr>
          <w:rFonts w:ascii="Calibri" w:eastAsia="ヒラギノ角ゴ Pro W3" w:hAnsi="Calibri" w:cs="Calibri"/>
          <w:color w:val="000000"/>
        </w:rPr>
        <w:t xml:space="preserve"> as it relates to pre-hospital medical care</w:t>
      </w:r>
      <w:r w:rsidR="009B0A63">
        <w:rPr>
          <w:rFonts w:ascii="Calibri" w:eastAsia="ヒラギノ角ゴ Pro W3" w:hAnsi="Calibri" w:cs="Calibri"/>
          <w:color w:val="000000"/>
        </w:rPr>
        <w:t xml:space="preserve">.  </w:t>
      </w:r>
      <w:r w:rsidR="0061606E">
        <w:rPr>
          <w:rFonts w:ascii="Calibri" w:eastAsia="ヒラギノ角ゴ Pro W3" w:hAnsi="Calibri" w:cs="Calibri"/>
          <w:color w:val="000000"/>
        </w:rPr>
        <w:t>The Medical Director works closely with the Program Director to review/discuss student progress in the program as well as concerns that may require the Medical Director to intervene.  This includes but is not limited to:</w:t>
      </w:r>
    </w:p>
    <w:p w:rsidR="0061606E" w:rsidRPr="0061606E" w:rsidRDefault="0061606E" w:rsidP="0061606E">
      <w:pPr>
        <w:pStyle w:val="ListParagraph"/>
        <w:numPr>
          <w:ilvl w:val="0"/>
          <w:numId w:val="45"/>
        </w:numPr>
        <w:rPr>
          <w:rFonts w:ascii="Calibri" w:eastAsia="ヒラギノ角ゴ Pro W3" w:hAnsi="Calibri" w:cs="Calibri"/>
          <w:color w:val="000000"/>
        </w:rPr>
      </w:pPr>
      <w:r>
        <w:rPr>
          <w:rFonts w:ascii="Calibri" w:eastAsia="ヒラギノ角ゴ Pro W3" w:hAnsi="Calibri" w:cs="Calibri"/>
          <w:color w:val="000000"/>
        </w:rPr>
        <w:t>Student b</w:t>
      </w:r>
      <w:r w:rsidRPr="0061606E">
        <w:rPr>
          <w:rFonts w:ascii="Calibri" w:eastAsia="ヒラギノ角ゴ Pro W3" w:hAnsi="Calibri" w:cs="Calibri"/>
          <w:color w:val="000000"/>
        </w:rPr>
        <w:t>ehavioral problems</w:t>
      </w:r>
    </w:p>
    <w:p w:rsidR="0061606E" w:rsidRPr="0061606E" w:rsidRDefault="0061606E" w:rsidP="0061606E">
      <w:pPr>
        <w:pStyle w:val="ListParagraph"/>
        <w:numPr>
          <w:ilvl w:val="0"/>
          <w:numId w:val="45"/>
        </w:numPr>
        <w:rPr>
          <w:rFonts w:ascii="Calibri" w:eastAsia="ヒラギノ角ゴ Pro W3" w:hAnsi="Calibri" w:cs="Calibri"/>
          <w:color w:val="000000"/>
        </w:rPr>
      </w:pPr>
      <w:r w:rsidRPr="0061606E">
        <w:rPr>
          <w:rFonts w:ascii="Calibri" w:eastAsia="ヒラギノ角ゴ Pro W3" w:hAnsi="Calibri" w:cs="Calibri"/>
          <w:color w:val="000000"/>
        </w:rPr>
        <w:t>Poor academic performance</w:t>
      </w:r>
    </w:p>
    <w:p w:rsidR="0061606E" w:rsidRPr="0061606E" w:rsidRDefault="0061606E" w:rsidP="0061606E">
      <w:pPr>
        <w:pStyle w:val="ListParagraph"/>
        <w:numPr>
          <w:ilvl w:val="0"/>
          <w:numId w:val="45"/>
        </w:numPr>
        <w:rPr>
          <w:rFonts w:ascii="Calibri" w:eastAsia="ヒラギノ角ゴ Pro W3" w:hAnsi="Calibri" w:cs="Calibri"/>
          <w:color w:val="000000"/>
        </w:rPr>
      </w:pPr>
      <w:r w:rsidRPr="0061606E">
        <w:rPr>
          <w:rFonts w:ascii="Calibri" w:eastAsia="ヒラギノ角ゴ Pro W3" w:hAnsi="Calibri" w:cs="Calibri"/>
          <w:color w:val="000000"/>
        </w:rPr>
        <w:t>Internship performance issues</w:t>
      </w:r>
    </w:p>
    <w:p w:rsidR="009B0A63" w:rsidRDefault="0061606E" w:rsidP="009B0A63">
      <w:pPr>
        <w:rPr>
          <w:rFonts w:ascii="Calibri" w:eastAsia="ヒラギノ角ゴ Pro W3" w:hAnsi="Calibri" w:cs="Calibri"/>
          <w:color w:val="000000"/>
        </w:rPr>
      </w:pPr>
      <w:r>
        <w:rPr>
          <w:rFonts w:ascii="Calibri" w:eastAsia="ヒラギノ角ゴ Pro W3" w:hAnsi="Calibri" w:cs="Calibri"/>
          <w:color w:val="000000"/>
        </w:rPr>
        <w:t>T</w:t>
      </w:r>
      <w:r w:rsidR="009B0A63">
        <w:rPr>
          <w:rFonts w:ascii="Calibri" w:eastAsia="ヒラギノ角ゴ Pro W3" w:hAnsi="Calibri" w:cs="Calibri"/>
          <w:color w:val="000000"/>
        </w:rPr>
        <w:t>he specific agencies medical director assumes no responsibility for the student during internships.  SWOCC also covers students with liability insurance during all internship activities.  Students’ progress and reports are evaluated by the clinical coor</w:t>
      </w:r>
      <w:r w:rsidR="00D027AB">
        <w:rPr>
          <w:rFonts w:ascii="Calibri" w:eastAsia="ヒラギノ角ゴ Pro W3" w:hAnsi="Calibri" w:cs="Calibri"/>
          <w:color w:val="000000"/>
        </w:rPr>
        <w:t xml:space="preserve">dinator and if a problem arises, they </w:t>
      </w:r>
      <w:r w:rsidR="009B0A63">
        <w:rPr>
          <w:rFonts w:ascii="Calibri" w:eastAsia="ヒラギノ角ゴ Pro W3" w:hAnsi="Calibri" w:cs="Calibri"/>
          <w:color w:val="000000"/>
        </w:rPr>
        <w:t xml:space="preserve">are brought </w:t>
      </w:r>
      <w:r w:rsidR="00D027AB">
        <w:rPr>
          <w:rFonts w:ascii="Calibri" w:eastAsia="ヒラギノ角ゴ Pro W3" w:hAnsi="Calibri" w:cs="Calibri"/>
          <w:color w:val="000000"/>
        </w:rPr>
        <w:t xml:space="preserve">to </w:t>
      </w:r>
      <w:r w:rsidR="009B0A63">
        <w:rPr>
          <w:rFonts w:ascii="Calibri" w:eastAsia="ヒラギノ角ゴ Pro W3" w:hAnsi="Calibri" w:cs="Calibri"/>
          <w:color w:val="000000"/>
        </w:rPr>
        <w:t>the attention of the Medical Director for investigation and/or action to be taken.  All field internship sites in use also maintain their own QA program and evaluation for their staff.</w:t>
      </w:r>
    </w:p>
    <w:p w:rsidR="009B0A63" w:rsidRPr="00892BC9" w:rsidRDefault="009B0A63" w:rsidP="009B0A63">
      <w:pPr>
        <w:pStyle w:val="ListParagraph"/>
        <w:numPr>
          <w:ilvl w:val="0"/>
          <w:numId w:val="7"/>
        </w:numPr>
        <w:rPr>
          <w:rFonts w:ascii="Calibri" w:eastAsia="ヒラギノ角ゴ Pro W3" w:hAnsi="Calibri" w:cs="Calibri"/>
          <w:i/>
          <w:color w:val="000000"/>
        </w:rPr>
      </w:pPr>
      <w:r w:rsidRPr="00892BC9">
        <w:rPr>
          <w:rFonts w:ascii="Calibri" w:eastAsia="ヒラギノ角ゴ Pro W3" w:hAnsi="Calibri" w:cs="Calibri"/>
          <w:i/>
          <w:color w:val="000000"/>
        </w:rPr>
        <w:t>Provide a copy of the written goals and competencies to be attained for all field internships.</w:t>
      </w:r>
    </w:p>
    <w:p w:rsidR="009B0A63" w:rsidRDefault="0061606E" w:rsidP="009B0A63">
      <w:pPr>
        <w:rPr>
          <w:rFonts w:ascii="Calibri" w:eastAsia="ヒラギノ角ゴ Pro W3" w:hAnsi="Calibri" w:cs="Calibri"/>
          <w:color w:val="000000"/>
        </w:rPr>
      </w:pPr>
      <w:r>
        <w:rPr>
          <w:rFonts w:ascii="Calibri" w:eastAsia="ヒラギノ角ゴ Pro W3" w:hAnsi="Calibri" w:cs="Calibri"/>
          <w:color w:val="000000"/>
        </w:rPr>
        <w:t>Please see Appendix C</w:t>
      </w:r>
      <w:r w:rsidR="009B0A63">
        <w:rPr>
          <w:rFonts w:ascii="Calibri" w:eastAsia="ヒラギノ角ゴ Pro W3" w:hAnsi="Calibri" w:cs="Calibri"/>
          <w:color w:val="000000"/>
        </w:rPr>
        <w:t xml:space="preserve"> for field goals and competencies</w:t>
      </w:r>
    </w:p>
    <w:p w:rsidR="00012426" w:rsidRDefault="00012426" w:rsidP="00012426">
      <w:pPr>
        <w:pStyle w:val="Heading1"/>
        <w:numPr>
          <w:ilvl w:val="0"/>
          <w:numId w:val="2"/>
        </w:numPr>
        <w:rPr>
          <w:color w:val="auto"/>
        </w:rPr>
      </w:pPr>
      <w:bookmarkStart w:id="4" w:name="_Toc382310300"/>
      <w:r>
        <w:rPr>
          <w:color w:val="auto"/>
        </w:rPr>
        <w:t>Staffing</w:t>
      </w:r>
      <w:bookmarkEnd w:id="4"/>
    </w:p>
    <w:p w:rsidR="00E32598" w:rsidRPr="00E32598" w:rsidRDefault="00E32598" w:rsidP="00E32598"/>
    <w:p w:rsidR="00012426" w:rsidRPr="00892BC9" w:rsidRDefault="00012426" w:rsidP="00012426">
      <w:pPr>
        <w:pStyle w:val="ListParagraph"/>
        <w:numPr>
          <w:ilvl w:val="0"/>
          <w:numId w:val="12"/>
        </w:numPr>
        <w:rPr>
          <w:i/>
        </w:rPr>
      </w:pPr>
      <w:r w:rsidRPr="00892BC9">
        <w:rPr>
          <w:i/>
        </w:rPr>
        <w:t>Describe the qualifications of the program administrator, and attach a resume or CV, and position description.</w:t>
      </w:r>
    </w:p>
    <w:p w:rsidR="00CC5E6E" w:rsidRDefault="00CC5E6E" w:rsidP="00C84C16">
      <w:pPr>
        <w:autoSpaceDE w:val="0"/>
        <w:autoSpaceDN w:val="0"/>
        <w:adjustRightInd w:val="0"/>
        <w:spacing w:after="0" w:line="240" w:lineRule="auto"/>
        <w:rPr>
          <w:rFonts w:cs="Arial"/>
          <w:bCs/>
        </w:rPr>
      </w:pPr>
      <w:r>
        <w:t xml:space="preserve">The Program Director is Terry Mendez.  </w:t>
      </w:r>
      <w:r w:rsidR="00C84C16" w:rsidRPr="00C84C16">
        <w:rPr>
          <w:rFonts w:cs="Arial"/>
          <w:bCs/>
        </w:rPr>
        <w:t xml:space="preserve">The Program Director provides program oversight in cooperation with the program Medical Director, as delineated in the Program Director job description and adopted by a Memorandum of Understanding. </w:t>
      </w:r>
      <w:r w:rsidR="00D027AB">
        <w:rPr>
          <w:rFonts w:cs="Arial"/>
          <w:bCs/>
        </w:rPr>
        <w:t xml:space="preserve">The </w:t>
      </w:r>
      <w:r w:rsidR="00C84C16" w:rsidRPr="00C84C16">
        <w:rPr>
          <w:rFonts w:cs="Arial"/>
          <w:bCs/>
        </w:rPr>
        <w:t>Program Director coordinates the program faculty team. The Program Director leads faculty team meetings regularly to ensure alignment and quality of program instruction and assessment</w:t>
      </w:r>
      <w:r w:rsidR="00D027AB">
        <w:rPr>
          <w:rFonts w:cs="Arial"/>
          <w:bCs/>
        </w:rPr>
        <w:t xml:space="preserve"> meet current standards and guidelines. In addition to </w:t>
      </w:r>
      <w:proofErr w:type="spellStart"/>
      <w:r w:rsidR="00D027AB">
        <w:rPr>
          <w:rFonts w:cs="Arial"/>
          <w:bCs/>
        </w:rPr>
        <w:t>Co</w:t>
      </w:r>
      <w:r w:rsidR="00C84C16" w:rsidRPr="00C84C16">
        <w:rPr>
          <w:rFonts w:cs="Arial"/>
          <w:bCs/>
        </w:rPr>
        <w:t>AEMSP</w:t>
      </w:r>
      <w:proofErr w:type="spellEnd"/>
      <w:r w:rsidR="00C84C16" w:rsidRPr="00C84C16">
        <w:rPr>
          <w:rFonts w:cs="Arial"/>
          <w:bCs/>
        </w:rPr>
        <w:t xml:space="preserve"> program oversight duties the Program Director as lead faculty is also responsible for institutional program review of the EMT/Paramedic Program. Southwestern requires annual assessment and review of program student learning outcomes, and a comprehensive program review every three years.</w:t>
      </w:r>
    </w:p>
    <w:p w:rsidR="00946D9A" w:rsidRDefault="00946D9A" w:rsidP="00C84C16">
      <w:pPr>
        <w:autoSpaceDE w:val="0"/>
        <w:autoSpaceDN w:val="0"/>
        <w:adjustRightInd w:val="0"/>
        <w:spacing w:after="0" w:line="240" w:lineRule="auto"/>
        <w:rPr>
          <w:rFonts w:cs="Arial"/>
          <w:bCs/>
        </w:rPr>
      </w:pPr>
    </w:p>
    <w:p w:rsidR="00946D9A" w:rsidRDefault="00946D9A" w:rsidP="00C84C16">
      <w:pPr>
        <w:autoSpaceDE w:val="0"/>
        <w:autoSpaceDN w:val="0"/>
        <w:adjustRightInd w:val="0"/>
        <w:spacing w:after="0" w:line="240" w:lineRule="auto"/>
        <w:rPr>
          <w:rStyle w:val="Strong"/>
          <w:b w:val="0"/>
          <w:i/>
          <w:iCs/>
        </w:rPr>
      </w:pPr>
      <w:r>
        <w:rPr>
          <w:rFonts w:cs="Arial"/>
          <w:bCs/>
        </w:rPr>
        <w:t xml:space="preserve">Administration over the program is </w:t>
      </w:r>
      <w:r>
        <w:rPr>
          <w:rStyle w:val="Emphasis"/>
          <w:bCs/>
          <w:i w:val="0"/>
        </w:rPr>
        <w:t>Diana Schab,</w:t>
      </w:r>
      <w:r w:rsidRPr="00946D9A">
        <w:rPr>
          <w:rStyle w:val="Emphasis"/>
          <w:b/>
          <w:bCs/>
          <w:i w:val="0"/>
        </w:rPr>
        <w:t> </w:t>
      </w:r>
      <w:r w:rsidRPr="00946D9A">
        <w:rPr>
          <w:rStyle w:val="Strong"/>
          <w:b w:val="0"/>
          <w:i/>
          <w:iCs/>
        </w:rPr>
        <w:t>Dean of Career Technical Education</w:t>
      </w:r>
      <w:r>
        <w:rPr>
          <w:rStyle w:val="Strong"/>
          <w:b w:val="0"/>
          <w:i/>
          <w:iCs/>
        </w:rPr>
        <w:t>.</w:t>
      </w:r>
    </w:p>
    <w:p w:rsidR="00946D9A" w:rsidRDefault="00946D9A" w:rsidP="00C84C16">
      <w:pPr>
        <w:autoSpaceDE w:val="0"/>
        <w:autoSpaceDN w:val="0"/>
        <w:adjustRightInd w:val="0"/>
        <w:spacing w:after="0" w:line="240" w:lineRule="auto"/>
        <w:rPr>
          <w:rStyle w:val="Strong"/>
          <w:b w:val="0"/>
          <w:i/>
          <w:iCs/>
        </w:rPr>
      </w:pPr>
    </w:p>
    <w:p w:rsidR="00946D9A" w:rsidRDefault="00946D9A" w:rsidP="00C84C16">
      <w:pPr>
        <w:autoSpaceDE w:val="0"/>
        <w:autoSpaceDN w:val="0"/>
        <w:adjustRightInd w:val="0"/>
        <w:spacing w:after="0" w:line="240" w:lineRule="auto"/>
        <w:rPr>
          <w:rStyle w:val="Strong"/>
          <w:b w:val="0"/>
          <w:iCs/>
        </w:rPr>
      </w:pPr>
      <w:r>
        <w:rPr>
          <w:rStyle w:val="Strong"/>
          <w:b w:val="0"/>
          <w:iCs/>
        </w:rPr>
        <w:t>Please see Appendix F for resume and position description for the Program Director.</w:t>
      </w:r>
    </w:p>
    <w:p w:rsidR="00946D9A" w:rsidRDefault="00946D9A" w:rsidP="00C84C16">
      <w:pPr>
        <w:autoSpaceDE w:val="0"/>
        <w:autoSpaceDN w:val="0"/>
        <w:adjustRightInd w:val="0"/>
        <w:spacing w:after="0" w:line="240" w:lineRule="auto"/>
        <w:rPr>
          <w:rStyle w:val="Strong"/>
          <w:b w:val="0"/>
          <w:iCs/>
        </w:rPr>
      </w:pPr>
    </w:p>
    <w:p w:rsidR="00946D9A" w:rsidRPr="00892BC9" w:rsidRDefault="00946D9A" w:rsidP="00946D9A">
      <w:pPr>
        <w:pStyle w:val="ListParagraph"/>
        <w:numPr>
          <w:ilvl w:val="0"/>
          <w:numId w:val="12"/>
        </w:numPr>
        <w:autoSpaceDE w:val="0"/>
        <w:autoSpaceDN w:val="0"/>
        <w:adjustRightInd w:val="0"/>
        <w:spacing w:after="0" w:line="240" w:lineRule="auto"/>
        <w:rPr>
          <w:rFonts w:cs="Arial"/>
          <w:bCs/>
          <w:i/>
        </w:rPr>
      </w:pPr>
      <w:r w:rsidRPr="00892BC9">
        <w:rPr>
          <w:rFonts w:cs="Arial"/>
          <w:bCs/>
          <w:i/>
        </w:rPr>
        <w:lastRenderedPageBreak/>
        <w:t xml:space="preserve">List the course directors for each course </w:t>
      </w:r>
      <w:r w:rsidR="00884E8D" w:rsidRPr="00892BC9">
        <w:rPr>
          <w:rFonts w:cs="Arial"/>
          <w:bCs/>
          <w:i/>
        </w:rPr>
        <w:t xml:space="preserve">presently being </w:t>
      </w:r>
      <w:r w:rsidR="00F451F2" w:rsidRPr="00892BC9">
        <w:rPr>
          <w:rFonts w:cs="Arial"/>
          <w:bCs/>
          <w:i/>
        </w:rPr>
        <w:t>offered</w:t>
      </w:r>
      <w:r w:rsidR="00884E8D" w:rsidRPr="00892BC9">
        <w:rPr>
          <w:rFonts w:cs="Arial"/>
          <w:bCs/>
          <w:i/>
        </w:rPr>
        <w:t xml:space="preserve"> or that has been offered in the last two years.  Provide documentation indicating that each director meets the requirements as outlined in OAR 333-265-0020(1</w:t>
      </w:r>
      <w:proofErr w:type="gramStart"/>
      <w:r w:rsidR="00884E8D" w:rsidRPr="00892BC9">
        <w:rPr>
          <w:rFonts w:cs="Arial"/>
          <w:bCs/>
          <w:i/>
        </w:rPr>
        <w:t>)(</w:t>
      </w:r>
      <w:proofErr w:type="gramEnd"/>
      <w:r w:rsidR="00884E8D" w:rsidRPr="00892BC9">
        <w:rPr>
          <w:rFonts w:cs="Arial"/>
          <w:bCs/>
          <w:i/>
        </w:rPr>
        <w:t>c), 2, 3, and 4.</w:t>
      </w:r>
    </w:p>
    <w:p w:rsidR="00E93981" w:rsidRDefault="00E93981" w:rsidP="00E93981">
      <w:pPr>
        <w:autoSpaceDE w:val="0"/>
        <w:autoSpaceDN w:val="0"/>
        <w:adjustRightInd w:val="0"/>
        <w:spacing w:after="0" w:line="240" w:lineRule="auto"/>
        <w:rPr>
          <w:rFonts w:cs="Arial"/>
          <w:bCs/>
        </w:rPr>
      </w:pPr>
    </w:p>
    <w:p w:rsidR="00E93981" w:rsidRDefault="00E93981" w:rsidP="00E93981">
      <w:pPr>
        <w:autoSpaceDE w:val="0"/>
        <w:autoSpaceDN w:val="0"/>
        <w:adjustRightInd w:val="0"/>
        <w:spacing w:after="0" w:line="240" w:lineRule="auto"/>
        <w:rPr>
          <w:rFonts w:cs="Arial"/>
          <w:bCs/>
        </w:rPr>
      </w:pPr>
      <w:r>
        <w:rPr>
          <w:rFonts w:cs="Arial"/>
          <w:bCs/>
        </w:rPr>
        <w:t>Terry Mendez- Course Director for Paramedic</w:t>
      </w:r>
    </w:p>
    <w:p w:rsidR="00E93981" w:rsidRDefault="00E93981" w:rsidP="00E93981">
      <w:pPr>
        <w:autoSpaceDE w:val="0"/>
        <w:autoSpaceDN w:val="0"/>
        <w:adjustRightInd w:val="0"/>
        <w:spacing w:after="0" w:line="240" w:lineRule="auto"/>
        <w:rPr>
          <w:rFonts w:cs="Arial"/>
          <w:bCs/>
        </w:rPr>
      </w:pPr>
      <w:r>
        <w:rPr>
          <w:rFonts w:cs="Arial"/>
          <w:bCs/>
        </w:rPr>
        <w:t>John Magruder- Course Director for EMT</w:t>
      </w:r>
    </w:p>
    <w:p w:rsidR="00E93981" w:rsidRPr="00E93981" w:rsidRDefault="005F7C30" w:rsidP="00E93981">
      <w:pPr>
        <w:autoSpaceDE w:val="0"/>
        <w:autoSpaceDN w:val="0"/>
        <w:adjustRightInd w:val="0"/>
        <w:spacing w:after="0" w:line="240" w:lineRule="auto"/>
        <w:rPr>
          <w:rFonts w:cs="Arial"/>
          <w:bCs/>
        </w:rPr>
      </w:pPr>
      <w:r>
        <w:rPr>
          <w:rFonts w:cs="Arial"/>
          <w:bCs/>
        </w:rPr>
        <w:t>Tami McVey</w:t>
      </w:r>
      <w:r w:rsidR="00E93981">
        <w:rPr>
          <w:rFonts w:cs="Arial"/>
          <w:bCs/>
        </w:rPr>
        <w:t>- Course Director for EMR</w:t>
      </w:r>
    </w:p>
    <w:p w:rsidR="00884E8D" w:rsidRDefault="00884E8D" w:rsidP="00884E8D">
      <w:pPr>
        <w:autoSpaceDE w:val="0"/>
        <w:autoSpaceDN w:val="0"/>
        <w:adjustRightInd w:val="0"/>
        <w:spacing w:after="0" w:line="240" w:lineRule="auto"/>
        <w:rPr>
          <w:rFonts w:cs="Arial"/>
          <w:bCs/>
        </w:rPr>
      </w:pPr>
    </w:p>
    <w:p w:rsidR="00884E8D" w:rsidRPr="00892BC9" w:rsidRDefault="00884E8D" w:rsidP="00884E8D">
      <w:pPr>
        <w:pStyle w:val="ListParagraph"/>
        <w:numPr>
          <w:ilvl w:val="0"/>
          <w:numId w:val="12"/>
        </w:numPr>
        <w:autoSpaceDE w:val="0"/>
        <w:autoSpaceDN w:val="0"/>
        <w:adjustRightInd w:val="0"/>
        <w:spacing w:after="0" w:line="240" w:lineRule="auto"/>
        <w:rPr>
          <w:rFonts w:cs="Arial"/>
          <w:bCs/>
          <w:i/>
        </w:rPr>
      </w:pPr>
      <w:r w:rsidRPr="00892BC9">
        <w:rPr>
          <w:rFonts w:cs="Arial"/>
          <w:bCs/>
          <w:i/>
        </w:rPr>
        <w:t>Provide a list of lab assistance, and their level of certification</w:t>
      </w:r>
    </w:p>
    <w:p w:rsidR="00E93981" w:rsidRDefault="00E93981" w:rsidP="00E93981">
      <w:pPr>
        <w:autoSpaceDE w:val="0"/>
        <w:autoSpaceDN w:val="0"/>
        <w:adjustRightInd w:val="0"/>
        <w:spacing w:after="0" w:line="240" w:lineRule="auto"/>
        <w:rPr>
          <w:rFonts w:cs="Arial"/>
          <w:bCs/>
        </w:rPr>
      </w:pPr>
    </w:p>
    <w:p w:rsidR="00E93981" w:rsidRDefault="00E93981" w:rsidP="00E93981">
      <w:pPr>
        <w:autoSpaceDE w:val="0"/>
        <w:autoSpaceDN w:val="0"/>
        <w:adjustRightInd w:val="0"/>
        <w:spacing w:after="0" w:line="240" w:lineRule="auto"/>
        <w:rPr>
          <w:rFonts w:cs="Arial"/>
          <w:bCs/>
        </w:rPr>
      </w:pPr>
      <w:r>
        <w:rPr>
          <w:rFonts w:cs="Arial"/>
          <w:bCs/>
        </w:rPr>
        <w:t xml:space="preserve">Ivan </w:t>
      </w:r>
      <w:proofErr w:type="spellStart"/>
      <w:r>
        <w:rPr>
          <w:rFonts w:cs="Arial"/>
          <w:bCs/>
        </w:rPr>
        <w:t>Hultin</w:t>
      </w:r>
      <w:proofErr w:type="spellEnd"/>
      <w:r>
        <w:rPr>
          <w:rFonts w:cs="Arial"/>
          <w:bCs/>
        </w:rPr>
        <w:t>- Paramedic</w:t>
      </w:r>
    </w:p>
    <w:p w:rsidR="00E93981" w:rsidRDefault="00E93981" w:rsidP="00E93981">
      <w:pPr>
        <w:autoSpaceDE w:val="0"/>
        <w:autoSpaceDN w:val="0"/>
        <w:adjustRightInd w:val="0"/>
        <w:spacing w:after="0" w:line="240" w:lineRule="auto"/>
        <w:rPr>
          <w:rFonts w:cs="Arial"/>
          <w:bCs/>
        </w:rPr>
      </w:pPr>
      <w:r>
        <w:rPr>
          <w:rFonts w:cs="Arial"/>
          <w:bCs/>
        </w:rPr>
        <w:t xml:space="preserve">Ben </w:t>
      </w:r>
      <w:proofErr w:type="spellStart"/>
      <w:r>
        <w:rPr>
          <w:rFonts w:cs="Arial"/>
          <w:bCs/>
        </w:rPr>
        <w:t>Rolicheck</w:t>
      </w:r>
      <w:proofErr w:type="spellEnd"/>
      <w:r>
        <w:rPr>
          <w:rFonts w:cs="Arial"/>
          <w:bCs/>
        </w:rPr>
        <w:t>- Paramedic</w:t>
      </w:r>
    </w:p>
    <w:p w:rsidR="00E93981" w:rsidRDefault="00E93981" w:rsidP="00E93981">
      <w:pPr>
        <w:autoSpaceDE w:val="0"/>
        <w:autoSpaceDN w:val="0"/>
        <w:adjustRightInd w:val="0"/>
        <w:spacing w:after="0" w:line="240" w:lineRule="auto"/>
        <w:rPr>
          <w:rFonts w:cs="Arial"/>
          <w:bCs/>
        </w:rPr>
      </w:pPr>
      <w:proofErr w:type="spellStart"/>
      <w:r>
        <w:rPr>
          <w:rFonts w:cs="Arial"/>
          <w:bCs/>
        </w:rPr>
        <w:t>Eston</w:t>
      </w:r>
      <w:proofErr w:type="spellEnd"/>
      <w:r>
        <w:rPr>
          <w:rFonts w:cs="Arial"/>
          <w:bCs/>
        </w:rPr>
        <w:t xml:space="preserve"> White- Paramedic, RN</w:t>
      </w:r>
    </w:p>
    <w:p w:rsidR="00E93981" w:rsidRDefault="00E93981" w:rsidP="00E93981">
      <w:pPr>
        <w:autoSpaceDE w:val="0"/>
        <w:autoSpaceDN w:val="0"/>
        <w:adjustRightInd w:val="0"/>
        <w:spacing w:after="0" w:line="240" w:lineRule="auto"/>
        <w:rPr>
          <w:rFonts w:cs="Arial"/>
          <w:bCs/>
        </w:rPr>
      </w:pPr>
      <w:r>
        <w:rPr>
          <w:rFonts w:cs="Arial"/>
          <w:bCs/>
        </w:rPr>
        <w:t>John Magruder- Paramedic</w:t>
      </w:r>
    </w:p>
    <w:p w:rsidR="00E93981" w:rsidRDefault="00E93981" w:rsidP="00E93981">
      <w:pPr>
        <w:autoSpaceDE w:val="0"/>
        <w:autoSpaceDN w:val="0"/>
        <w:adjustRightInd w:val="0"/>
        <w:spacing w:after="0" w:line="240" w:lineRule="auto"/>
        <w:rPr>
          <w:rFonts w:cs="Arial"/>
          <w:bCs/>
        </w:rPr>
      </w:pPr>
      <w:proofErr w:type="spellStart"/>
      <w:r>
        <w:rPr>
          <w:rFonts w:cs="Arial"/>
          <w:bCs/>
        </w:rPr>
        <w:t>Kyndra</w:t>
      </w:r>
      <w:proofErr w:type="spellEnd"/>
      <w:r>
        <w:rPr>
          <w:rFonts w:cs="Arial"/>
          <w:bCs/>
        </w:rPr>
        <w:t xml:space="preserve"> Brown- </w:t>
      </w:r>
      <w:r w:rsidR="00365051">
        <w:rPr>
          <w:rFonts w:cs="Arial"/>
          <w:bCs/>
        </w:rPr>
        <w:t>PA/</w:t>
      </w:r>
      <w:r>
        <w:rPr>
          <w:rFonts w:cs="Arial"/>
          <w:bCs/>
        </w:rPr>
        <w:t>Paramedic</w:t>
      </w:r>
    </w:p>
    <w:p w:rsidR="00E93981" w:rsidRDefault="00E93981" w:rsidP="00E93981">
      <w:pPr>
        <w:autoSpaceDE w:val="0"/>
        <w:autoSpaceDN w:val="0"/>
        <w:adjustRightInd w:val="0"/>
        <w:spacing w:after="0" w:line="240" w:lineRule="auto"/>
        <w:rPr>
          <w:rFonts w:cs="Arial"/>
          <w:bCs/>
        </w:rPr>
      </w:pPr>
      <w:r>
        <w:rPr>
          <w:rFonts w:cs="Arial"/>
          <w:bCs/>
        </w:rPr>
        <w:t xml:space="preserve">Dan </w:t>
      </w:r>
      <w:proofErr w:type="spellStart"/>
      <w:r>
        <w:rPr>
          <w:rFonts w:cs="Arial"/>
          <w:bCs/>
        </w:rPr>
        <w:t>Tolman</w:t>
      </w:r>
      <w:proofErr w:type="spellEnd"/>
      <w:r>
        <w:rPr>
          <w:rFonts w:cs="Arial"/>
          <w:bCs/>
        </w:rPr>
        <w:t xml:space="preserve"> Jr</w:t>
      </w:r>
      <w:proofErr w:type="gramStart"/>
      <w:r>
        <w:rPr>
          <w:rFonts w:cs="Arial"/>
          <w:bCs/>
        </w:rPr>
        <w:t>.-</w:t>
      </w:r>
      <w:proofErr w:type="gramEnd"/>
      <w:r>
        <w:rPr>
          <w:rFonts w:cs="Arial"/>
          <w:bCs/>
        </w:rPr>
        <w:t xml:space="preserve"> Paramedic</w:t>
      </w:r>
    </w:p>
    <w:p w:rsidR="00A7355B" w:rsidRDefault="00A7355B" w:rsidP="00E93981">
      <w:pPr>
        <w:autoSpaceDE w:val="0"/>
        <w:autoSpaceDN w:val="0"/>
        <w:adjustRightInd w:val="0"/>
        <w:spacing w:after="0" w:line="240" w:lineRule="auto"/>
        <w:rPr>
          <w:rFonts w:cs="Arial"/>
          <w:bCs/>
        </w:rPr>
      </w:pPr>
      <w:r>
        <w:rPr>
          <w:rFonts w:cs="Arial"/>
          <w:bCs/>
        </w:rPr>
        <w:t xml:space="preserve">David </w:t>
      </w:r>
      <w:proofErr w:type="spellStart"/>
      <w:r>
        <w:rPr>
          <w:rFonts w:cs="Arial"/>
          <w:bCs/>
        </w:rPr>
        <w:t>Stollery</w:t>
      </w:r>
      <w:proofErr w:type="spellEnd"/>
      <w:r>
        <w:rPr>
          <w:rFonts w:cs="Arial"/>
          <w:bCs/>
        </w:rPr>
        <w:t>- Paramedic</w:t>
      </w:r>
    </w:p>
    <w:p w:rsidR="00AE29F2" w:rsidRDefault="00BB76C6" w:rsidP="00E93981">
      <w:pPr>
        <w:autoSpaceDE w:val="0"/>
        <w:autoSpaceDN w:val="0"/>
        <w:adjustRightInd w:val="0"/>
        <w:spacing w:after="0" w:line="240" w:lineRule="auto"/>
        <w:rPr>
          <w:rFonts w:cs="Arial"/>
          <w:bCs/>
        </w:rPr>
      </w:pPr>
      <w:r>
        <w:rPr>
          <w:rFonts w:cs="Arial"/>
          <w:bCs/>
        </w:rPr>
        <w:t>John Aldrich- Paramedic</w:t>
      </w:r>
    </w:p>
    <w:p w:rsidR="00BB76C6" w:rsidRDefault="00BB76C6" w:rsidP="00E93981">
      <w:pPr>
        <w:autoSpaceDE w:val="0"/>
        <w:autoSpaceDN w:val="0"/>
        <w:adjustRightInd w:val="0"/>
        <w:spacing w:after="0" w:line="240" w:lineRule="auto"/>
        <w:rPr>
          <w:rFonts w:cs="Arial"/>
          <w:bCs/>
        </w:rPr>
      </w:pPr>
      <w:r>
        <w:rPr>
          <w:rFonts w:cs="Arial"/>
          <w:bCs/>
        </w:rPr>
        <w:t>Evan Johnson- Paramedic</w:t>
      </w:r>
    </w:p>
    <w:p w:rsidR="00BB76C6" w:rsidRDefault="00BB76C6" w:rsidP="00E93981">
      <w:pPr>
        <w:autoSpaceDE w:val="0"/>
        <w:autoSpaceDN w:val="0"/>
        <w:adjustRightInd w:val="0"/>
        <w:spacing w:after="0" w:line="240" w:lineRule="auto"/>
        <w:rPr>
          <w:rFonts w:cs="Arial"/>
          <w:bCs/>
        </w:rPr>
      </w:pPr>
      <w:r>
        <w:rPr>
          <w:rFonts w:cs="Arial"/>
          <w:bCs/>
        </w:rPr>
        <w:t>Lucas Taylor- Paramedic</w:t>
      </w:r>
    </w:p>
    <w:p w:rsidR="00BB76C6" w:rsidRDefault="00BB76C6" w:rsidP="00E93981">
      <w:pPr>
        <w:autoSpaceDE w:val="0"/>
        <w:autoSpaceDN w:val="0"/>
        <w:adjustRightInd w:val="0"/>
        <w:spacing w:after="0" w:line="240" w:lineRule="auto"/>
        <w:rPr>
          <w:rFonts w:cs="Arial"/>
          <w:bCs/>
        </w:rPr>
      </w:pPr>
      <w:r>
        <w:rPr>
          <w:rFonts w:cs="Arial"/>
          <w:bCs/>
        </w:rPr>
        <w:t>Tami McVey- Paramedic</w:t>
      </w:r>
    </w:p>
    <w:p w:rsidR="00BB76C6" w:rsidRDefault="00BB76C6" w:rsidP="00E93981">
      <w:pPr>
        <w:autoSpaceDE w:val="0"/>
        <w:autoSpaceDN w:val="0"/>
        <w:adjustRightInd w:val="0"/>
        <w:spacing w:after="0" w:line="240" w:lineRule="auto"/>
        <w:rPr>
          <w:rFonts w:cs="Arial"/>
          <w:bCs/>
        </w:rPr>
      </w:pPr>
      <w:r>
        <w:rPr>
          <w:rFonts w:cs="Arial"/>
          <w:bCs/>
        </w:rPr>
        <w:t xml:space="preserve">Jeremy </w:t>
      </w:r>
      <w:proofErr w:type="spellStart"/>
      <w:r>
        <w:rPr>
          <w:rFonts w:cs="Arial"/>
          <w:bCs/>
        </w:rPr>
        <w:t>Pittz</w:t>
      </w:r>
      <w:proofErr w:type="spellEnd"/>
      <w:r>
        <w:rPr>
          <w:rFonts w:cs="Arial"/>
          <w:bCs/>
        </w:rPr>
        <w:t>- Paramedic</w:t>
      </w:r>
    </w:p>
    <w:p w:rsidR="00BB76C6" w:rsidRDefault="00BB76C6" w:rsidP="00E93981">
      <w:pPr>
        <w:autoSpaceDE w:val="0"/>
        <w:autoSpaceDN w:val="0"/>
        <w:adjustRightInd w:val="0"/>
        <w:spacing w:after="0" w:line="240" w:lineRule="auto"/>
        <w:rPr>
          <w:rFonts w:cs="Arial"/>
          <w:bCs/>
        </w:rPr>
      </w:pPr>
      <w:r>
        <w:rPr>
          <w:rFonts w:cs="Arial"/>
          <w:bCs/>
        </w:rPr>
        <w:t xml:space="preserve">Justin </w:t>
      </w:r>
      <w:proofErr w:type="spellStart"/>
      <w:r>
        <w:rPr>
          <w:rFonts w:cs="Arial"/>
          <w:bCs/>
        </w:rPr>
        <w:t>Farren</w:t>
      </w:r>
      <w:proofErr w:type="spellEnd"/>
      <w:r>
        <w:rPr>
          <w:rFonts w:cs="Arial"/>
          <w:bCs/>
        </w:rPr>
        <w:t>- Paramedic</w:t>
      </w:r>
    </w:p>
    <w:p w:rsidR="00BB76C6" w:rsidRDefault="00BB76C6" w:rsidP="00E93981">
      <w:pPr>
        <w:autoSpaceDE w:val="0"/>
        <w:autoSpaceDN w:val="0"/>
        <w:adjustRightInd w:val="0"/>
        <w:spacing w:after="0" w:line="240" w:lineRule="auto"/>
        <w:rPr>
          <w:rFonts w:cs="Arial"/>
          <w:bCs/>
        </w:rPr>
      </w:pPr>
      <w:r>
        <w:rPr>
          <w:rFonts w:cs="Arial"/>
          <w:bCs/>
        </w:rPr>
        <w:t xml:space="preserve">Steve </w:t>
      </w:r>
      <w:proofErr w:type="spellStart"/>
      <w:r>
        <w:rPr>
          <w:rFonts w:cs="Arial"/>
          <w:bCs/>
        </w:rPr>
        <w:t>Takis</w:t>
      </w:r>
      <w:proofErr w:type="spellEnd"/>
      <w:r>
        <w:rPr>
          <w:rFonts w:cs="Arial"/>
          <w:bCs/>
        </w:rPr>
        <w:t>- Paramedic</w:t>
      </w:r>
    </w:p>
    <w:p w:rsidR="00BB76C6" w:rsidRDefault="00BB76C6" w:rsidP="00E93981">
      <w:pPr>
        <w:autoSpaceDE w:val="0"/>
        <w:autoSpaceDN w:val="0"/>
        <w:adjustRightInd w:val="0"/>
        <w:spacing w:after="0" w:line="240" w:lineRule="auto"/>
        <w:rPr>
          <w:rFonts w:cs="Arial"/>
          <w:bCs/>
        </w:rPr>
      </w:pPr>
      <w:r>
        <w:rPr>
          <w:rFonts w:cs="Arial"/>
          <w:bCs/>
        </w:rPr>
        <w:t>Rick Cooper- EMT</w:t>
      </w:r>
    </w:p>
    <w:p w:rsidR="00BB76C6" w:rsidRDefault="00BB76C6" w:rsidP="00E93981">
      <w:pPr>
        <w:autoSpaceDE w:val="0"/>
        <w:autoSpaceDN w:val="0"/>
        <w:adjustRightInd w:val="0"/>
        <w:spacing w:after="0" w:line="240" w:lineRule="auto"/>
        <w:rPr>
          <w:rFonts w:cs="Arial"/>
          <w:bCs/>
        </w:rPr>
      </w:pPr>
      <w:r>
        <w:rPr>
          <w:rFonts w:cs="Arial"/>
          <w:bCs/>
        </w:rPr>
        <w:t xml:space="preserve">Dave </w:t>
      </w:r>
      <w:proofErr w:type="spellStart"/>
      <w:r>
        <w:rPr>
          <w:rFonts w:cs="Arial"/>
          <w:bCs/>
        </w:rPr>
        <w:t>MacManiman</w:t>
      </w:r>
      <w:proofErr w:type="spellEnd"/>
      <w:r>
        <w:rPr>
          <w:rFonts w:cs="Arial"/>
          <w:bCs/>
        </w:rPr>
        <w:t>- Intermediate</w:t>
      </w:r>
    </w:p>
    <w:p w:rsidR="00BB76C6" w:rsidRDefault="00BB76C6" w:rsidP="00E93981">
      <w:pPr>
        <w:autoSpaceDE w:val="0"/>
        <w:autoSpaceDN w:val="0"/>
        <w:adjustRightInd w:val="0"/>
        <w:spacing w:after="0" w:line="240" w:lineRule="auto"/>
        <w:rPr>
          <w:rFonts w:cs="Arial"/>
          <w:bCs/>
        </w:rPr>
      </w:pPr>
      <w:r>
        <w:rPr>
          <w:rFonts w:cs="Arial"/>
          <w:bCs/>
        </w:rPr>
        <w:t>Kevin Manley- EMT</w:t>
      </w:r>
    </w:p>
    <w:p w:rsidR="00BB76C6" w:rsidRDefault="00BB76C6" w:rsidP="00E93981">
      <w:pPr>
        <w:autoSpaceDE w:val="0"/>
        <w:autoSpaceDN w:val="0"/>
        <w:adjustRightInd w:val="0"/>
        <w:spacing w:after="0" w:line="240" w:lineRule="auto"/>
        <w:rPr>
          <w:rFonts w:cs="Arial"/>
          <w:bCs/>
        </w:rPr>
      </w:pPr>
      <w:r>
        <w:rPr>
          <w:rFonts w:cs="Arial"/>
          <w:bCs/>
        </w:rPr>
        <w:t>Casey McGrew- EMT</w:t>
      </w:r>
    </w:p>
    <w:p w:rsidR="00B26184" w:rsidRPr="00B26184" w:rsidRDefault="00B26184" w:rsidP="00B26184">
      <w:pPr>
        <w:pStyle w:val="ListParagraph"/>
        <w:rPr>
          <w:rFonts w:cs="Arial"/>
          <w:bCs/>
        </w:rPr>
      </w:pPr>
    </w:p>
    <w:p w:rsidR="00B26184" w:rsidRPr="00892BC9" w:rsidRDefault="00B26184" w:rsidP="00884E8D">
      <w:pPr>
        <w:pStyle w:val="ListParagraph"/>
        <w:numPr>
          <w:ilvl w:val="0"/>
          <w:numId w:val="12"/>
        </w:numPr>
        <w:autoSpaceDE w:val="0"/>
        <w:autoSpaceDN w:val="0"/>
        <w:adjustRightInd w:val="0"/>
        <w:spacing w:after="0" w:line="240" w:lineRule="auto"/>
        <w:rPr>
          <w:rFonts w:cs="Arial"/>
          <w:bCs/>
          <w:i/>
        </w:rPr>
      </w:pPr>
      <w:r w:rsidRPr="00892BC9">
        <w:rPr>
          <w:rFonts w:cs="Arial"/>
          <w:bCs/>
          <w:i/>
        </w:rPr>
        <w:t>Provide a list of guest lecturers and topics they present.</w:t>
      </w:r>
    </w:p>
    <w:p w:rsidR="00B26184" w:rsidRDefault="00B26184" w:rsidP="00B26184">
      <w:pPr>
        <w:autoSpaceDE w:val="0"/>
        <w:autoSpaceDN w:val="0"/>
        <w:adjustRightInd w:val="0"/>
        <w:spacing w:after="0" w:line="240" w:lineRule="auto"/>
        <w:rPr>
          <w:rFonts w:cs="Arial"/>
          <w:bCs/>
        </w:rPr>
      </w:pPr>
    </w:p>
    <w:p w:rsidR="00B26184" w:rsidRDefault="00B26184" w:rsidP="00B26184">
      <w:pPr>
        <w:autoSpaceDE w:val="0"/>
        <w:autoSpaceDN w:val="0"/>
        <w:adjustRightInd w:val="0"/>
        <w:spacing w:after="0" w:line="240" w:lineRule="auto"/>
        <w:rPr>
          <w:rFonts w:cs="Arial"/>
          <w:bCs/>
        </w:rPr>
      </w:pPr>
      <w:r>
        <w:rPr>
          <w:rFonts w:cs="Arial"/>
          <w:bCs/>
        </w:rPr>
        <w:t>We currently are not using “guest” lecturer</w:t>
      </w:r>
      <w:r w:rsidR="003D5AB0">
        <w:rPr>
          <w:rFonts w:cs="Arial"/>
          <w:bCs/>
        </w:rPr>
        <w:t>s as our courses are taught in</w:t>
      </w:r>
      <w:r>
        <w:rPr>
          <w:rFonts w:cs="Arial"/>
          <w:bCs/>
        </w:rPr>
        <w:t xml:space="preserve"> “team</w:t>
      </w:r>
      <w:r w:rsidR="003D5AB0">
        <w:rPr>
          <w:rFonts w:cs="Arial"/>
          <w:bCs/>
        </w:rPr>
        <w:t>s</w:t>
      </w:r>
      <w:r>
        <w:rPr>
          <w:rFonts w:cs="Arial"/>
          <w:bCs/>
        </w:rPr>
        <w:t xml:space="preserve">”. </w:t>
      </w:r>
      <w:r w:rsidR="006E284B">
        <w:rPr>
          <w:rFonts w:cs="Arial"/>
          <w:bCs/>
        </w:rPr>
        <w:t>Our “team</w:t>
      </w:r>
      <w:r w:rsidR="003D5AB0">
        <w:rPr>
          <w:rFonts w:cs="Arial"/>
          <w:bCs/>
        </w:rPr>
        <w:t>s”</w:t>
      </w:r>
      <w:r w:rsidR="006E284B">
        <w:rPr>
          <w:rFonts w:cs="Arial"/>
          <w:bCs/>
        </w:rPr>
        <w:t xml:space="preserve"> </w:t>
      </w:r>
      <w:r w:rsidR="003D5AB0">
        <w:rPr>
          <w:rFonts w:cs="Arial"/>
          <w:bCs/>
        </w:rPr>
        <w:t>divide</w:t>
      </w:r>
      <w:r w:rsidR="006E284B">
        <w:rPr>
          <w:rFonts w:cs="Arial"/>
          <w:bCs/>
        </w:rPr>
        <w:t xml:space="preserve"> instruction</w:t>
      </w:r>
      <w:r w:rsidR="003D5AB0">
        <w:rPr>
          <w:rFonts w:cs="Arial"/>
          <w:bCs/>
        </w:rPr>
        <w:t>al</w:t>
      </w:r>
      <w:r w:rsidR="006E284B">
        <w:rPr>
          <w:rFonts w:cs="Arial"/>
          <w:bCs/>
        </w:rPr>
        <w:t xml:space="preserve"> duties according to the strengths of the instructor.  We use part-time fa</w:t>
      </w:r>
      <w:r w:rsidR="003D5AB0">
        <w:rPr>
          <w:rFonts w:cs="Arial"/>
          <w:bCs/>
        </w:rPr>
        <w:t>culty for the instruction of the</w:t>
      </w:r>
      <w:r w:rsidR="006E284B">
        <w:rPr>
          <w:rFonts w:cs="Arial"/>
          <w:bCs/>
        </w:rPr>
        <w:t xml:space="preserve"> lower level</w:t>
      </w:r>
      <w:r w:rsidR="003D5AB0">
        <w:rPr>
          <w:rFonts w:cs="Arial"/>
          <w:bCs/>
        </w:rPr>
        <w:t xml:space="preserve"> EMT</w:t>
      </w:r>
      <w:r w:rsidR="006E284B">
        <w:rPr>
          <w:rFonts w:cs="Arial"/>
          <w:bCs/>
        </w:rPr>
        <w:t xml:space="preserve"> course and instructors are used from this “pool”.  These are the same instructors listed above in section C3. </w:t>
      </w:r>
    </w:p>
    <w:p w:rsidR="009D2A16" w:rsidRDefault="009D2A16" w:rsidP="00B26184">
      <w:pPr>
        <w:autoSpaceDE w:val="0"/>
        <w:autoSpaceDN w:val="0"/>
        <w:adjustRightInd w:val="0"/>
        <w:spacing w:after="0" w:line="240" w:lineRule="auto"/>
        <w:rPr>
          <w:rFonts w:cs="Arial"/>
          <w:bCs/>
        </w:rPr>
      </w:pPr>
    </w:p>
    <w:p w:rsidR="009D2A16" w:rsidRPr="00892BC9" w:rsidRDefault="009D2A16" w:rsidP="009D2A16">
      <w:pPr>
        <w:pStyle w:val="ListParagraph"/>
        <w:numPr>
          <w:ilvl w:val="0"/>
          <w:numId w:val="12"/>
        </w:numPr>
        <w:autoSpaceDE w:val="0"/>
        <w:autoSpaceDN w:val="0"/>
        <w:adjustRightInd w:val="0"/>
        <w:spacing w:after="0" w:line="240" w:lineRule="auto"/>
        <w:rPr>
          <w:rFonts w:cs="Arial"/>
          <w:bCs/>
          <w:i/>
        </w:rPr>
      </w:pPr>
      <w:r w:rsidRPr="00892BC9">
        <w:rPr>
          <w:rFonts w:cs="Arial"/>
          <w:bCs/>
          <w:i/>
        </w:rPr>
        <w:t>Identify the Medical Director and describe his/her background and role within the program.</w:t>
      </w:r>
    </w:p>
    <w:p w:rsidR="005306C9" w:rsidRDefault="005306C9" w:rsidP="005306C9">
      <w:pPr>
        <w:autoSpaceDE w:val="0"/>
        <w:autoSpaceDN w:val="0"/>
        <w:adjustRightInd w:val="0"/>
        <w:spacing w:after="0" w:line="240" w:lineRule="auto"/>
        <w:rPr>
          <w:rFonts w:cs="Arial"/>
          <w:bCs/>
        </w:rPr>
      </w:pPr>
    </w:p>
    <w:p w:rsidR="005306C9" w:rsidRDefault="005306C9" w:rsidP="005306C9">
      <w:pPr>
        <w:autoSpaceDE w:val="0"/>
        <w:autoSpaceDN w:val="0"/>
        <w:adjustRightInd w:val="0"/>
        <w:spacing w:after="0" w:line="240" w:lineRule="auto"/>
        <w:rPr>
          <w:rFonts w:cs="Arial"/>
          <w:bCs/>
        </w:rPr>
      </w:pPr>
      <w:r>
        <w:rPr>
          <w:rFonts w:cs="Arial"/>
          <w:bCs/>
        </w:rPr>
        <w:t>The Medical Director for our program is Dr. James Woods.  Dr. Woods is an ER Physician with extensive background in emergency and pre-hospital medicine.  He has experience as a Physician Adviso</w:t>
      </w:r>
      <w:r w:rsidR="00DD50AE">
        <w:rPr>
          <w:rFonts w:cs="Arial"/>
          <w:bCs/>
        </w:rPr>
        <w:t>r for EMS agencies as well, and</w:t>
      </w:r>
      <w:r w:rsidR="00CC2954">
        <w:rPr>
          <w:rFonts w:cs="Arial"/>
          <w:bCs/>
        </w:rPr>
        <w:t xml:space="preserve"> is currently the Medical Director</w:t>
      </w:r>
      <w:r>
        <w:rPr>
          <w:rFonts w:cs="Arial"/>
          <w:bCs/>
        </w:rPr>
        <w:t xml:space="preserve"> for Bay Cities Ambulance</w:t>
      </w:r>
      <w:r w:rsidR="003868FF">
        <w:rPr>
          <w:rFonts w:cs="Arial"/>
          <w:bCs/>
        </w:rPr>
        <w:t xml:space="preserve"> in Coos Bay, Oregon</w:t>
      </w:r>
      <w:r>
        <w:rPr>
          <w:rFonts w:cs="Arial"/>
          <w:bCs/>
        </w:rPr>
        <w:t>.</w:t>
      </w:r>
    </w:p>
    <w:p w:rsidR="00994EB4" w:rsidRDefault="00994EB4" w:rsidP="005306C9">
      <w:pPr>
        <w:autoSpaceDE w:val="0"/>
        <w:autoSpaceDN w:val="0"/>
        <w:adjustRightInd w:val="0"/>
        <w:spacing w:after="0" w:line="240" w:lineRule="auto"/>
        <w:rPr>
          <w:rFonts w:cs="Arial"/>
          <w:bCs/>
        </w:rPr>
      </w:pPr>
    </w:p>
    <w:p w:rsidR="00994EB4" w:rsidRDefault="00994EB4" w:rsidP="00994EB4">
      <w:pPr>
        <w:pStyle w:val="ListParagraph"/>
        <w:numPr>
          <w:ilvl w:val="0"/>
          <w:numId w:val="12"/>
        </w:numPr>
        <w:autoSpaceDE w:val="0"/>
        <w:autoSpaceDN w:val="0"/>
        <w:adjustRightInd w:val="0"/>
        <w:spacing w:after="0" w:line="240" w:lineRule="auto"/>
        <w:rPr>
          <w:rFonts w:cs="Arial"/>
          <w:bCs/>
          <w:i/>
        </w:rPr>
      </w:pPr>
      <w:r w:rsidRPr="00892BC9">
        <w:rPr>
          <w:rFonts w:cs="Arial"/>
          <w:bCs/>
          <w:i/>
        </w:rPr>
        <w:t>Describe any financial support provided to faculty to meet continuing education requirements.</w:t>
      </w:r>
    </w:p>
    <w:p w:rsidR="00AE29F2" w:rsidRPr="00892BC9" w:rsidRDefault="00AE29F2" w:rsidP="00AE29F2">
      <w:pPr>
        <w:pStyle w:val="ListParagraph"/>
        <w:autoSpaceDE w:val="0"/>
        <w:autoSpaceDN w:val="0"/>
        <w:adjustRightInd w:val="0"/>
        <w:spacing w:after="0" w:line="240" w:lineRule="auto"/>
        <w:rPr>
          <w:rFonts w:cs="Arial"/>
          <w:bCs/>
          <w:i/>
        </w:rPr>
      </w:pPr>
    </w:p>
    <w:p w:rsidR="00012426" w:rsidRDefault="004E7279" w:rsidP="009B0A63">
      <w:pPr>
        <w:rPr>
          <w:rFonts w:ascii="Calibri" w:eastAsia="ヒラギノ角ゴ Pro W3" w:hAnsi="Calibri" w:cs="Calibri"/>
          <w:color w:val="000000"/>
        </w:rPr>
      </w:pPr>
      <w:r>
        <w:rPr>
          <w:rFonts w:ascii="Calibri" w:eastAsia="ヒラギノ角ゴ Pro W3" w:hAnsi="Calibri" w:cs="Calibri"/>
          <w:color w:val="000000"/>
        </w:rPr>
        <w:t xml:space="preserve">Full-Time and Part-Time Faculty </w:t>
      </w:r>
      <w:proofErr w:type="gramStart"/>
      <w:r w:rsidR="005529FE">
        <w:rPr>
          <w:rFonts w:ascii="Calibri" w:eastAsia="ヒラギノ角ゴ Pro W3" w:hAnsi="Calibri" w:cs="Calibri"/>
          <w:color w:val="000000"/>
        </w:rPr>
        <w:t>have</w:t>
      </w:r>
      <w:proofErr w:type="gramEnd"/>
      <w:r>
        <w:rPr>
          <w:rFonts w:ascii="Calibri" w:eastAsia="ヒラギノ角ゴ Pro W3" w:hAnsi="Calibri" w:cs="Calibri"/>
          <w:color w:val="000000"/>
        </w:rPr>
        <w:t xml:space="preserve"> access to faculty development funds every year to attend conferences or training that t</w:t>
      </w:r>
      <w:r w:rsidR="005529FE">
        <w:rPr>
          <w:rFonts w:ascii="Calibri" w:eastAsia="ヒラギノ角ゴ Pro W3" w:hAnsi="Calibri" w:cs="Calibri"/>
          <w:color w:val="000000"/>
        </w:rPr>
        <w:t xml:space="preserve">he college is unable to provide </w:t>
      </w:r>
      <w:proofErr w:type="spellStart"/>
      <w:r w:rsidR="005529FE">
        <w:rPr>
          <w:rFonts w:ascii="Calibri" w:eastAsia="ヒラギノ角ゴ Pro W3" w:hAnsi="Calibri" w:cs="Calibri"/>
          <w:color w:val="000000"/>
        </w:rPr>
        <w:t>on site</w:t>
      </w:r>
      <w:proofErr w:type="spellEnd"/>
      <w:r w:rsidR="005529FE">
        <w:rPr>
          <w:rFonts w:ascii="Calibri" w:eastAsia="ヒラギノ角ゴ Pro W3" w:hAnsi="Calibri" w:cs="Calibri"/>
          <w:color w:val="000000"/>
        </w:rPr>
        <w:t>.</w:t>
      </w:r>
    </w:p>
    <w:p w:rsidR="00994EB4" w:rsidRPr="00A7355B" w:rsidRDefault="00994EB4" w:rsidP="00A7355B">
      <w:pPr>
        <w:pStyle w:val="Heading1"/>
        <w:numPr>
          <w:ilvl w:val="0"/>
          <w:numId w:val="2"/>
        </w:numPr>
        <w:spacing w:line="480" w:lineRule="auto"/>
        <w:rPr>
          <w:color w:val="auto"/>
        </w:rPr>
      </w:pPr>
      <w:bookmarkStart w:id="5" w:name="_Toc382310301"/>
      <w:r>
        <w:rPr>
          <w:color w:val="auto"/>
        </w:rPr>
        <w:lastRenderedPageBreak/>
        <w:t>Financial Resources</w:t>
      </w:r>
      <w:bookmarkEnd w:id="5"/>
    </w:p>
    <w:p w:rsidR="00AE29F2" w:rsidRDefault="00994EB4" w:rsidP="00AE29F2">
      <w:pPr>
        <w:pStyle w:val="ListParagraph"/>
        <w:numPr>
          <w:ilvl w:val="0"/>
          <w:numId w:val="14"/>
        </w:numPr>
        <w:spacing w:line="480" w:lineRule="auto"/>
        <w:rPr>
          <w:i/>
        </w:rPr>
      </w:pPr>
      <w:r w:rsidRPr="00892BC9">
        <w:rPr>
          <w:i/>
        </w:rPr>
        <w:t>What is the amount of the annual operating budget for the program?</w:t>
      </w:r>
    </w:p>
    <w:p w:rsidR="00AE29F2" w:rsidRPr="00AE29F2" w:rsidRDefault="00B32082" w:rsidP="00AE29F2">
      <w:pPr>
        <w:pStyle w:val="ListParagraph"/>
        <w:spacing w:line="480" w:lineRule="auto"/>
      </w:pPr>
      <w:r>
        <w:t>See Appendix E</w:t>
      </w:r>
    </w:p>
    <w:p w:rsidR="00994EB4" w:rsidRDefault="00994EB4" w:rsidP="00994EB4">
      <w:pPr>
        <w:pStyle w:val="ListParagraph"/>
      </w:pPr>
    </w:p>
    <w:p w:rsidR="00994EB4" w:rsidRPr="00892BC9" w:rsidRDefault="00994EB4" w:rsidP="00994EB4">
      <w:pPr>
        <w:pStyle w:val="ListParagraph"/>
        <w:numPr>
          <w:ilvl w:val="0"/>
          <w:numId w:val="15"/>
        </w:numPr>
        <w:rPr>
          <w:i/>
        </w:rPr>
      </w:pPr>
      <w:r w:rsidRPr="00892BC9">
        <w:rPr>
          <w:i/>
        </w:rPr>
        <w:t>Provide evidence that the financial resources are assured for continued operation of the classes for the students enrolled.</w:t>
      </w:r>
    </w:p>
    <w:p w:rsidR="00994EB4" w:rsidRDefault="00286C33" w:rsidP="00994EB4">
      <w:r>
        <w:t xml:space="preserve">Refer to Appendix E. </w:t>
      </w:r>
      <w:r w:rsidR="00B32082">
        <w:t xml:space="preserve"> The budget also i</w:t>
      </w:r>
      <w:r>
        <w:t>ncludes student fees which are</w:t>
      </w:r>
      <w:r w:rsidR="00B32082">
        <w:t xml:space="preserve"> board policy.</w:t>
      </w:r>
      <w:r>
        <w:t xml:space="preserve"> It was found that the EMT courses required greater funding than what the general fund allowed. In answer to this, fees were developed and voted upon by the schools board of directors.</w:t>
      </w:r>
      <w:r w:rsidR="00B32082">
        <w:t xml:space="preserve">  These fees allow the program to assist with the cost of the Medical Director</w:t>
      </w:r>
      <w:r>
        <w:t>, uniforms, drug screening,</w:t>
      </w:r>
      <w:r w:rsidR="00B32082">
        <w:t xml:space="preserve"> disposable items</w:t>
      </w:r>
      <w:r>
        <w:t>, and other needed expenditures required to make the program sustainable</w:t>
      </w:r>
      <w:r w:rsidR="00B32082">
        <w:t>.</w:t>
      </w:r>
    </w:p>
    <w:p w:rsidR="00994EB4" w:rsidRPr="00B32082" w:rsidRDefault="00994EB4" w:rsidP="00B32082">
      <w:pPr>
        <w:pStyle w:val="ListParagraph"/>
        <w:numPr>
          <w:ilvl w:val="0"/>
          <w:numId w:val="15"/>
        </w:numPr>
        <w:rPr>
          <w:i/>
        </w:rPr>
      </w:pPr>
      <w:r w:rsidRPr="00892BC9">
        <w:rPr>
          <w:i/>
        </w:rPr>
        <w:t xml:space="preserve">Does the program administrator have direct control over budget expenditures and </w:t>
      </w:r>
      <w:r w:rsidR="00892BC9" w:rsidRPr="00892BC9">
        <w:rPr>
          <w:i/>
        </w:rPr>
        <w:t>allocations?</w:t>
      </w:r>
      <w:r w:rsidRPr="00892BC9">
        <w:rPr>
          <w:i/>
        </w:rPr>
        <w:t xml:space="preserve"> </w:t>
      </w:r>
    </w:p>
    <w:p w:rsidR="00994EB4" w:rsidRDefault="004E7279" w:rsidP="00994EB4">
      <w:r>
        <w:t>The Program Administrator (Dean Schab) along with the program assistant work to complete the programs annual budget.</w:t>
      </w:r>
      <w:r w:rsidR="00286C33">
        <w:t xml:space="preserve">  With input from the Program Director the budget is approved to assure sustainability of the current year course offerings</w:t>
      </w:r>
      <w:r w:rsidR="007A44C1">
        <w:t xml:space="preserve"> and prepare for possible future changes to the program</w:t>
      </w:r>
      <w:r w:rsidR="00286C33">
        <w:t xml:space="preserve">.  </w:t>
      </w:r>
    </w:p>
    <w:p w:rsidR="00286C33" w:rsidRDefault="00286C33" w:rsidP="00994EB4">
      <w:r>
        <w:t>We have a multi-step process for program</w:t>
      </w:r>
      <w:r w:rsidR="00D164A5">
        <w:t xml:space="preserve"> expenditures and</w:t>
      </w:r>
      <w:r>
        <w:t xml:space="preserve"> allocations.  A request is made and the Program Director is the first of several approval steps required for funds to be distributed to the appropriate vendor.</w:t>
      </w:r>
    </w:p>
    <w:p w:rsidR="008F2CCB" w:rsidRPr="00892BC9" w:rsidRDefault="008F2CCB" w:rsidP="008F2CCB">
      <w:pPr>
        <w:pStyle w:val="ListParagraph"/>
        <w:numPr>
          <w:ilvl w:val="0"/>
          <w:numId w:val="15"/>
        </w:numPr>
        <w:rPr>
          <w:i/>
        </w:rPr>
      </w:pPr>
      <w:r w:rsidRPr="00892BC9">
        <w:rPr>
          <w:i/>
        </w:rPr>
        <w:t xml:space="preserve">Does the budget provide adequate funds for instructional materials, supplies, equipment repair, etc.? </w:t>
      </w:r>
    </w:p>
    <w:p w:rsidR="008F2CCB" w:rsidRDefault="008F2CCB" w:rsidP="008F2CCB">
      <w:r>
        <w:t xml:space="preserve">Our current budget for the program meets the need of the program for instructional materials, equipment repair, disposables, etc. </w:t>
      </w:r>
      <w:r w:rsidR="00E11F7E">
        <w:t>We have also been able to receive several grants that have allowed us to obtain more modern and technologically relevant equipment.</w:t>
      </w:r>
      <w:r>
        <w:t xml:space="preserve"> </w:t>
      </w:r>
    </w:p>
    <w:p w:rsidR="008F2CCB" w:rsidRPr="00892BC9" w:rsidRDefault="008F2CCB" w:rsidP="008F2CCB">
      <w:pPr>
        <w:pStyle w:val="ListParagraph"/>
        <w:numPr>
          <w:ilvl w:val="0"/>
          <w:numId w:val="15"/>
        </w:numPr>
        <w:rPr>
          <w:i/>
        </w:rPr>
      </w:pPr>
      <w:r w:rsidRPr="00892BC9">
        <w:rPr>
          <w:i/>
        </w:rPr>
        <w:t xml:space="preserve">Where </w:t>
      </w:r>
      <w:proofErr w:type="gramStart"/>
      <w:r w:rsidRPr="00892BC9">
        <w:rPr>
          <w:i/>
        </w:rPr>
        <w:t>might the program</w:t>
      </w:r>
      <w:proofErr w:type="gramEnd"/>
      <w:r w:rsidRPr="00892BC9">
        <w:rPr>
          <w:i/>
        </w:rPr>
        <w:t xml:space="preserve"> put additional resources if available?</w:t>
      </w:r>
    </w:p>
    <w:p w:rsidR="008F2CCB" w:rsidRDefault="008F2CCB" w:rsidP="008F2CCB">
      <w:r>
        <w:t>The program would put the resources to gain an additional full-time faculty position for the instructional growth of the program.</w:t>
      </w:r>
      <w:r w:rsidR="004E7279">
        <w:t xml:space="preserve">  This would allow the program to offer more sections of course offerings and in different formats.</w:t>
      </w:r>
    </w:p>
    <w:p w:rsidR="008F2CCB" w:rsidRPr="00892BC9" w:rsidRDefault="008F2CCB" w:rsidP="008F2CCB">
      <w:pPr>
        <w:pStyle w:val="ListParagraph"/>
        <w:numPr>
          <w:ilvl w:val="0"/>
          <w:numId w:val="15"/>
        </w:numPr>
        <w:rPr>
          <w:i/>
        </w:rPr>
      </w:pPr>
      <w:r w:rsidRPr="00892BC9">
        <w:rPr>
          <w:i/>
        </w:rPr>
        <w:t xml:space="preserve">How </w:t>
      </w:r>
      <w:proofErr w:type="gramStart"/>
      <w:r w:rsidRPr="00892BC9">
        <w:rPr>
          <w:i/>
        </w:rPr>
        <w:t>is funding for new and replacement equipment</w:t>
      </w:r>
      <w:proofErr w:type="gramEnd"/>
      <w:r w:rsidRPr="00892BC9">
        <w:rPr>
          <w:i/>
        </w:rPr>
        <w:t xml:space="preserve"> procured? </w:t>
      </w:r>
    </w:p>
    <w:p w:rsidR="00994EB4" w:rsidRPr="005E7344" w:rsidRDefault="004E7279" w:rsidP="009B0A63">
      <w:r>
        <w:t>Currently the program staff works with the Dean to develop a three to five year replacement cost analysis for future needs of equipment replacement and procurement.</w:t>
      </w:r>
      <w:r w:rsidR="00303BF9">
        <w:t xml:space="preserve"> This allows the program to work closely with the Dean to assure the budget is sufficient for the upcoming needs of the program and the equipment required </w:t>
      </w:r>
      <w:proofErr w:type="gramStart"/>
      <w:r w:rsidR="00303BF9">
        <w:t>to meet</w:t>
      </w:r>
      <w:proofErr w:type="gramEnd"/>
      <w:r w:rsidR="00303BF9">
        <w:t xml:space="preserve"> out course and program objectives.</w:t>
      </w:r>
    </w:p>
    <w:p w:rsidR="004E7279" w:rsidRDefault="004E7279" w:rsidP="004E7279">
      <w:pPr>
        <w:pStyle w:val="Heading1"/>
        <w:numPr>
          <w:ilvl w:val="0"/>
          <w:numId w:val="2"/>
        </w:numPr>
        <w:rPr>
          <w:color w:val="auto"/>
        </w:rPr>
      </w:pPr>
      <w:bookmarkStart w:id="6" w:name="_Toc382310302"/>
      <w:r>
        <w:rPr>
          <w:color w:val="auto"/>
        </w:rPr>
        <w:lastRenderedPageBreak/>
        <w:t>Facilities</w:t>
      </w:r>
      <w:bookmarkEnd w:id="6"/>
    </w:p>
    <w:p w:rsidR="00E32598" w:rsidRPr="00E32598" w:rsidRDefault="00E32598" w:rsidP="00E32598"/>
    <w:p w:rsidR="004E7279" w:rsidRDefault="004E7279" w:rsidP="004E7279">
      <w:pPr>
        <w:pStyle w:val="ListParagraph"/>
        <w:numPr>
          <w:ilvl w:val="0"/>
          <w:numId w:val="17"/>
        </w:numPr>
      </w:pPr>
      <w:r>
        <w:t xml:space="preserve"> </w:t>
      </w:r>
      <w:r>
        <w:rPr>
          <w:i/>
        </w:rPr>
        <w:t xml:space="preserve">List the location of </w:t>
      </w:r>
      <w:proofErr w:type="gramStart"/>
      <w:r>
        <w:rPr>
          <w:i/>
        </w:rPr>
        <w:t>class(</w:t>
      </w:r>
      <w:proofErr w:type="spellStart"/>
      <w:proofErr w:type="gramEnd"/>
      <w:r>
        <w:rPr>
          <w:i/>
        </w:rPr>
        <w:t>es</w:t>
      </w:r>
      <w:proofErr w:type="spellEnd"/>
      <w:r>
        <w:rPr>
          <w:i/>
        </w:rPr>
        <w:t>).  Be specific (e.g., building number or room number, etc.).  If classes are offered off campus give specific locations.</w:t>
      </w:r>
    </w:p>
    <w:p w:rsidR="004E7279" w:rsidRDefault="004E7279" w:rsidP="004E7279">
      <w:r>
        <w:t xml:space="preserve">EMR- Courses are held on the Coos Bay Campus in Sumner 12.  </w:t>
      </w:r>
    </w:p>
    <w:p w:rsidR="004E7279" w:rsidRDefault="004E7279" w:rsidP="004E7279">
      <w:r>
        <w:t xml:space="preserve">EMT- Courses are held on the Coos Bay Campus in Sumner 12 as well as Sumner 11 in which we provide </w:t>
      </w:r>
      <w:proofErr w:type="gramStart"/>
      <w:r>
        <w:t>IPTV(</w:t>
      </w:r>
      <w:proofErr w:type="gramEnd"/>
      <w:r>
        <w:t xml:space="preserve"> Internet Provider TV) to our Curry Campus in Brookings.</w:t>
      </w:r>
    </w:p>
    <w:p w:rsidR="002542BB" w:rsidRDefault="002542BB" w:rsidP="004E7279">
      <w:r>
        <w:t>Paramedic –Courses are held on the Coos Bay Campus in Sumner 10.</w:t>
      </w:r>
    </w:p>
    <w:p w:rsidR="002542BB" w:rsidRDefault="002542BB" w:rsidP="002542BB">
      <w:pPr>
        <w:pStyle w:val="ListParagraph"/>
        <w:numPr>
          <w:ilvl w:val="0"/>
          <w:numId w:val="17"/>
        </w:numPr>
      </w:pPr>
      <w:r>
        <w:t xml:space="preserve"> </w:t>
      </w:r>
      <w:r>
        <w:rPr>
          <w:i/>
        </w:rPr>
        <w:t>List the location of staff and faculty office space(s).</w:t>
      </w:r>
    </w:p>
    <w:p w:rsidR="002542BB" w:rsidRDefault="002542BB" w:rsidP="002542BB">
      <w:r>
        <w:t xml:space="preserve">The Program Director is located on the Coos Bay Campus in B2.  The Program Assistant is located on the Coos Bay Campus in Sumner 14.  All Part-Time Faculty have shared offices in </w:t>
      </w:r>
      <w:proofErr w:type="spellStart"/>
      <w:r>
        <w:t>Lampa</w:t>
      </w:r>
      <w:proofErr w:type="spellEnd"/>
      <w:r>
        <w:t xml:space="preserve"> 1.</w:t>
      </w:r>
    </w:p>
    <w:p w:rsidR="002542BB" w:rsidRDefault="002542BB" w:rsidP="002542BB">
      <w:pPr>
        <w:pStyle w:val="ListParagraph"/>
        <w:numPr>
          <w:ilvl w:val="0"/>
          <w:numId w:val="17"/>
        </w:numPr>
      </w:pPr>
      <w:r>
        <w:rPr>
          <w:i/>
        </w:rPr>
        <w:t>List the location of where faculty/student conferences may occur.</w:t>
      </w:r>
    </w:p>
    <w:p w:rsidR="002542BB" w:rsidRPr="004E7279" w:rsidRDefault="002542BB" w:rsidP="002542BB">
      <w:r>
        <w:t>Faculty/students conferences occur in Sumner 14 or B2 where there is adequate privacy to discuss studen</w:t>
      </w:r>
      <w:r w:rsidR="00925AA6">
        <w:t>t program issues or counseling.</w:t>
      </w:r>
    </w:p>
    <w:p w:rsidR="002542BB" w:rsidRDefault="002542BB" w:rsidP="002542BB">
      <w:pPr>
        <w:pStyle w:val="Heading1"/>
        <w:numPr>
          <w:ilvl w:val="0"/>
          <w:numId w:val="2"/>
        </w:numPr>
        <w:rPr>
          <w:color w:val="auto"/>
        </w:rPr>
      </w:pPr>
      <w:bookmarkStart w:id="7" w:name="_Toc382310303"/>
      <w:r>
        <w:rPr>
          <w:color w:val="auto"/>
        </w:rPr>
        <w:t>Instructional Aids, Supplies, and Materials</w:t>
      </w:r>
      <w:bookmarkEnd w:id="7"/>
    </w:p>
    <w:p w:rsidR="00E32598" w:rsidRPr="00E32598" w:rsidRDefault="00E32598" w:rsidP="00E32598"/>
    <w:p w:rsidR="002542BB" w:rsidRDefault="002542BB" w:rsidP="002542BB">
      <w:pPr>
        <w:pStyle w:val="ListParagraph"/>
        <w:numPr>
          <w:ilvl w:val="0"/>
          <w:numId w:val="19"/>
        </w:numPr>
      </w:pPr>
      <w:r>
        <w:rPr>
          <w:i/>
        </w:rPr>
        <w:t>List the teaching aids and instructional materials readily available to the instructor(s).</w:t>
      </w:r>
    </w:p>
    <w:p w:rsidR="002542BB" w:rsidRDefault="002542BB" w:rsidP="002542BB">
      <w:r>
        <w:t xml:space="preserve">To assure that we meet or exceed the 2009 National EMS Education Guidelines the program currently uses </w:t>
      </w:r>
      <w:r w:rsidR="00E16181">
        <w:t>publisher provided</w:t>
      </w:r>
      <w:r>
        <w:t xml:space="preserve"> lesson plans that are placed in binders and stored in a central location for all </w:t>
      </w:r>
      <w:proofErr w:type="gramStart"/>
      <w:r>
        <w:t>faculty</w:t>
      </w:r>
      <w:proofErr w:type="gramEnd"/>
      <w:r>
        <w:t xml:space="preserve"> to access.  </w:t>
      </w:r>
      <w:proofErr w:type="gramStart"/>
      <w:r w:rsidR="00703A5D">
        <w:t>Faculty have</w:t>
      </w:r>
      <w:proofErr w:type="gramEnd"/>
      <w:r>
        <w:t xml:space="preserve"> access to on-line publisher instructor resources as well as desk copies of all instructional texts and hard copy resources.</w:t>
      </w:r>
      <w:r w:rsidR="004B64C2">
        <w:t xml:space="preserve">  The program assures that equipment listed in the lesson plans are available and in good working order for students or faculty to use.  We assure this th</w:t>
      </w:r>
      <w:r w:rsidR="00703A5D">
        <w:t>r</w:t>
      </w:r>
      <w:r w:rsidR="004B64C2">
        <w:t xml:space="preserve">ough the </w:t>
      </w:r>
      <w:r w:rsidR="00FF0135">
        <w:t>employment</w:t>
      </w:r>
      <w:r w:rsidR="004B64C2">
        <w:t xml:space="preserve"> of a part-time equipment manager.</w:t>
      </w:r>
    </w:p>
    <w:p w:rsidR="004B64C2" w:rsidRDefault="004B64C2" w:rsidP="004B64C2">
      <w:pPr>
        <w:pStyle w:val="ListParagraph"/>
        <w:numPr>
          <w:ilvl w:val="0"/>
          <w:numId w:val="19"/>
        </w:numPr>
      </w:pPr>
      <w:r>
        <w:rPr>
          <w:i/>
        </w:rPr>
        <w:t>List AV materials and equipment available for instructor and student use.</w:t>
      </w:r>
    </w:p>
    <w:p w:rsidR="004B64C2" w:rsidRDefault="004B64C2" w:rsidP="004B64C2">
      <w:r>
        <w:t>In each classroom the institution provides adequate AV equipment such as projectors, audio devices, and computers with technical support.  Some classrooms have additional computers for student access for in class research projects and lab assignments.  Wireless internet connection is also available for students and faculty in the classrooms.</w:t>
      </w:r>
    </w:p>
    <w:p w:rsidR="004B64C2" w:rsidRDefault="004B64C2" w:rsidP="004B64C2">
      <w:pPr>
        <w:pStyle w:val="ListParagraph"/>
        <w:numPr>
          <w:ilvl w:val="0"/>
          <w:numId w:val="19"/>
        </w:numPr>
      </w:pPr>
      <w:r>
        <w:rPr>
          <w:i/>
        </w:rPr>
        <w:t>Identify independent study areas with TV monitors/ audio outlets that are available for student use.</w:t>
      </w:r>
    </w:p>
    <w:p w:rsidR="004B64C2" w:rsidRDefault="004B64C2" w:rsidP="004B64C2">
      <w:r>
        <w:lastRenderedPageBreak/>
        <w:t>The institution maintains computers and private study areas</w:t>
      </w:r>
      <w:r w:rsidR="009D3938">
        <w:t xml:space="preserve"> throughout campus,</w:t>
      </w:r>
      <w:r>
        <w:t xml:space="preserve"> </w:t>
      </w:r>
      <w:r w:rsidR="009D3938">
        <w:t>as well as, wireless internet connectivity so</w:t>
      </w:r>
      <w:r>
        <w:t xml:space="preserve"> that students may use their own computers for independent study.</w:t>
      </w:r>
    </w:p>
    <w:p w:rsidR="003A6180" w:rsidRPr="003C48BE" w:rsidRDefault="004B64C2" w:rsidP="0046660C">
      <w:pPr>
        <w:pStyle w:val="ListParagraph"/>
        <w:numPr>
          <w:ilvl w:val="0"/>
          <w:numId w:val="19"/>
        </w:numPr>
      </w:pPr>
      <w:r>
        <w:rPr>
          <w:i/>
        </w:rPr>
        <w:t>Identify budget allocations for supplies and annual updating of instructional materials.</w:t>
      </w:r>
    </w:p>
    <w:p w:rsidR="003C48BE" w:rsidRPr="003A6180" w:rsidRDefault="003C48BE" w:rsidP="003C48BE">
      <w:r>
        <w:t xml:space="preserve">Updated instructional materials are provided by the publisher or purchased through the ordering process as budget and need allows.  Supplies are purchased through the same ordering process to meet classroom needs.  These are items that are considered during the budgeting process with the Program </w:t>
      </w:r>
      <w:proofErr w:type="spellStart"/>
      <w:r>
        <w:t>Adminstrator</w:t>
      </w:r>
      <w:proofErr w:type="spellEnd"/>
      <w:r>
        <w:t>.</w:t>
      </w:r>
    </w:p>
    <w:p w:rsidR="004B64C2" w:rsidRDefault="00F12464" w:rsidP="004B64C2">
      <w:pPr>
        <w:pStyle w:val="Heading1"/>
        <w:numPr>
          <w:ilvl w:val="0"/>
          <w:numId w:val="2"/>
        </w:numPr>
        <w:rPr>
          <w:color w:val="auto"/>
        </w:rPr>
      </w:pPr>
      <w:bookmarkStart w:id="8" w:name="_Toc382310304"/>
      <w:r>
        <w:rPr>
          <w:color w:val="auto"/>
        </w:rPr>
        <w:t>Equipment</w:t>
      </w:r>
      <w:bookmarkEnd w:id="8"/>
    </w:p>
    <w:p w:rsidR="00E32598" w:rsidRPr="00E32598" w:rsidRDefault="00E32598" w:rsidP="00E32598"/>
    <w:p w:rsidR="00D32039" w:rsidRPr="004D5455" w:rsidRDefault="004B64C2" w:rsidP="004B64C2">
      <w:pPr>
        <w:pStyle w:val="ListParagraph"/>
        <w:numPr>
          <w:ilvl w:val="0"/>
          <w:numId w:val="21"/>
        </w:numPr>
        <w:spacing w:after="0" w:line="240" w:lineRule="auto"/>
      </w:pPr>
      <w:r>
        <w:rPr>
          <w:i/>
        </w:rPr>
        <w:t xml:space="preserve">List equipment available at each site for student use as well as for laboratory demonstration.  Indicate quantities available </w:t>
      </w:r>
      <w:r w:rsidR="003E27F1">
        <w:rPr>
          <w:i/>
        </w:rPr>
        <w:t>for student use and note their adequacy for the programs offered.  Include a copy of the plan to replace and upgrade equipment.</w:t>
      </w:r>
    </w:p>
    <w:p w:rsidR="004D5455" w:rsidRDefault="004D5455" w:rsidP="004D5455">
      <w:pPr>
        <w:spacing w:after="0" w:line="240" w:lineRule="auto"/>
      </w:pPr>
    </w:p>
    <w:p w:rsidR="004D5455" w:rsidRDefault="004D5455" w:rsidP="004D5455">
      <w:pPr>
        <w:spacing w:after="0" w:line="240" w:lineRule="auto"/>
      </w:pPr>
      <w:r>
        <w:t>See</w:t>
      </w:r>
      <w:r w:rsidR="0046660C">
        <w:t xml:space="preserve"> Appendix G for Equipment List.</w:t>
      </w:r>
    </w:p>
    <w:p w:rsidR="004D5455" w:rsidRDefault="004D5455" w:rsidP="004D5455">
      <w:pPr>
        <w:pStyle w:val="Heading1"/>
        <w:numPr>
          <w:ilvl w:val="0"/>
          <w:numId w:val="2"/>
        </w:numPr>
        <w:rPr>
          <w:color w:val="auto"/>
        </w:rPr>
      </w:pPr>
      <w:bookmarkStart w:id="9" w:name="_Toc382310305"/>
      <w:r>
        <w:rPr>
          <w:color w:val="auto"/>
        </w:rPr>
        <w:t>Support Services</w:t>
      </w:r>
      <w:bookmarkEnd w:id="9"/>
    </w:p>
    <w:p w:rsidR="00E32598" w:rsidRPr="00E32598" w:rsidRDefault="00E32598" w:rsidP="00E32598"/>
    <w:p w:rsidR="00243207" w:rsidRPr="007619A8" w:rsidRDefault="00243207" w:rsidP="00243207">
      <w:pPr>
        <w:pStyle w:val="ListParagraph"/>
        <w:numPr>
          <w:ilvl w:val="0"/>
          <w:numId w:val="23"/>
        </w:numPr>
      </w:pPr>
      <w:r>
        <w:rPr>
          <w:i/>
        </w:rPr>
        <w:t>Provide a list of periodicals and books for student use, and indicate the location of where these materials are located.</w:t>
      </w:r>
    </w:p>
    <w:p w:rsidR="007619A8" w:rsidRPr="00243207" w:rsidRDefault="00FC7D36" w:rsidP="007619A8">
      <w:r>
        <w:t>See Appendix H</w:t>
      </w:r>
      <w:r w:rsidR="007619A8">
        <w:t xml:space="preserve"> for Library Offerings</w:t>
      </w:r>
      <w:r w:rsidR="001C2DE1">
        <w:t>.  Program also offers copies of texts in the classroom.</w:t>
      </w:r>
    </w:p>
    <w:p w:rsidR="00243207" w:rsidRPr="003B44C5" w:rsidRDefault="00243207" w:rsidP="00243207">
      <w:pPr>
        <w:pStyle w:val="ListParagraph"/>
        <w:numPr>
          <w:ilvl w:val="0"/>
          <w:numId w:val="23"/>
        </w:numPr>
      </w:pPr>
      <w:r>
        <w:rPr>
          <w:i/>
        </w:rPr>
        <w:t>Indicate the operating hours of the library.  If off campus EMT courses are held, indicate how students access library materials.</w:t>
      </w:r>
    </w:p>
    <w:p w:rsidR="003B44C5" w:rsidRDefault="003B44C5" w:rsidP="003B44C5">
      <w:r>
        <w:t xml:space="preserve">Library hours are Monday-Friday 8:30am-5:00pm.  Students off campus have access to the online resources of the Library including </w:t>
      </w:r>
      <w:proofErr w:type="spellStart"/>
      <w:r>
        <w:t>EBSCOhost</w:t>
      </w:r>
      <w:proofErr w:type="spellEnd"/>
      <w:r>
        <w:t xml:space="preserve"> and other databases.  The library is also part of the Coastline and other library catalogs.  Students can have a book or article mailed to them from any of the participating libraries within the network.  They can mail the resource back or bring to any library in the network.</w:t>
      </w:r>
    </w:p>
    <w:p w:rsidR="007619A8" w:rsidRPr="00243207" w:rsidRDefault="00FC7D36" w:rsidP="003B44C5">
      <w:r>
        <w:t>See Appendix H</w:t>
      </w:r>
      <w:r w:rsidR="007619A8">
        <w:t xml:space="preserve"> for Library Offerings.</w:t>
      </w:r>
    </w:p>
    <w:p w:rsidR="00243207" w:rsidRPr="00FC7D36" w:rsidRDefault="00243207" w:rsidP="00243207">
      <w:pPr>
        <w:pStyle w:val="ListParagraph"/>
        <w:numPr>
          <w:ilvl w:val="0"/>
          <w:numId w:val="23"/>
        </w:numPr>
      </w:pPr>
      <w:r>
        <w:rPr>
          <w:i/>
        </w:rPr>
        <w:t>Describe the counseling staff available for academic and career planning.</w:t>
      </w:r>
    </w:p>
    <w:p w:rsidR="00FC7D36" w:rsidRPr="00243207" w:rsidRDefault="00FC7D36" w:rsidP="00FC7D36">
      <w:r>
        <w:t xml:space="preserve">Currently we have a single program advisor for the degree program.  Students do have access to the Student Testing and Counseling Services on campus </w:t>
      </w:r>
      <w:proofErr w:type="gramStart"/>
      <w:r>
        <w:t>who</w:t>
      </w:r>
      <w:proofErr w:type="gramEnd"/>
      <w:r>
        <w:t xml:space="preserve"> can assist students in deciding a career path.  These students will then talk with program staff for specific information.  If students are degree seeking they will meet or speak with the Program Director.</w:t>
      </w:r>
    </w:p>
    <w:p w:rsidR="00243207" w:rsidRPr="003B44C5" w:rsidRDefault="00243207" w:rsidP="00243207">
      <w:pPr>
        <w:pStyle w:val="ListParagraph"/>
        <w:numPr>
          <w:ilvl w:val="0"/>
          <w:numId w:val="23"/>
        </w:numPr>
      </w:pPr>
      <w:r>
        <w:rPr>
          <w:i/>
        </w:rPr>
        <w:lastRenderedPageBreak/>
        <w:t>Describe the tutoring assistance available to students. How are they made aware of such services?</w:t>
      </w:r>
    </w:p>
    <w:p w:rsidR="003B44C5" w:rsidRPr="003B44C5" w:rsidRDefault="003B44C5" w:rsidP="003B44C5">
      <w:pPr>
        <w:pStyle w:val="ListParagraph"/>
        <w:ind w:left="0"/>
      </w:pPr>
      <w:r>
        <w:t>Currently we do not offer any “dedicated” tutoring assistance on campus for EMT course.  We do offer study session for students to come in and sit with one of the EMS instructors.  This is usually done at the students request and as needed basis.  The school provides access to writing, math, and sciences tutoring center which is available to all students when needed.  These are made aware to the students through the website, on campus announcements, and instructors.</w:t>
      </w:r>
    </w:p>
    <w:p w:rsidR="00243207" w:rsidRPr="00243207" w:rsidRDefault="00243207" w:rsidP="00243207">
      <w:pPr>
        <w:pStyle w:val="ListParagraph"/>
        <w:numPr>
          <w:ilvl w:val="0"/>
          <w:numId w:val="23"/>
        </w:numPr>
      </w:pPr>
      <w:r>
        <w:rPr>
          <w:i/>
        </w:rPr>
        <w:t>Describe student recruitment efforts?</w:t>
      </w:r>
    </w:p>
    <w:p w:rsidR="00243207" w:rsidRPr="00243207" w:rsidRDefault="00243207" w:rsidP="00243207">
      <w:pPr>
        <w:pStyle w:val="ListParagraph"/>
        <w:numPr>
          <w:ilvl w:val="0"/>
          <w:numId w:val="23"/>
        </w:numPr>
      </w:pPr>
      <w:r>
        <w:rPr>
          <w:i/>
        </w:rPr>
        <w:t>Describe the process for taking placement tests, and how the results are utilized.</w:t>
      </w:r>
    </w:p>
    <w:p w:rsidR="00243207" w:rsidRPr="004D5455" w:rsidRDefault="00243207" w:rsidP="00243207">
      <w:r>
        <w:t>Students are sent to the Student and Counseling Center on campus.  There they are allowed to schedule a test time or receive free study material to prepare for the exam.  We have set cutoff scores f</w:t>
      </w:r>
      <w:r w:rsidR="007619A8">
        <w:t>or the EMT and AEMT courses which are presented to the students in the application process for the specific course. F</w:t>
      </w:r>
      <w:r>
        <w:t>or the Paramedic</w:t>
      </w:r>
      <w:r w:rsidR="00821642">
        <w:t>,</w:t>
      </w:r>
      <w:r>
        <w:t xml:space="preserve"> as it is a</w:t>
      </w:r>
      <w:r w:rsidR="007619A8">
        <w:t>n institutional</w:t>
      </w:r>
      <w:r>
        <w:t xml:space="preserve"> degree</w:t>
      </w:r>
      <w:r w:rsidR="00821642">
        <w:t>,</w:t>
      </w:r>
      <w:r>
        <w:t xml:space="preserve"> would be placed into </w:t>
      </w:r>
      <w:r w:rsidR="003B44C5">
        <w:t>reading, writing, and math courses based on the scores they receive.</w:t>
      </w:r>
    </w:p>
    <w:p w:rsidR="0033333A" w:rsidRDefault="0033333A" w:rsidP="0033333A">
      <w:pPr>
        <w:pStyle w:val="Heading1"/>
        <w:numPr>
          <w:ilvl w:val="0"/>
          <w:numId w:val="2"/>
        </w:numPr>
        <w:rPr>
          <w:color w:val="auto"/>
        </w:rPr>
      </w:pPr>
      <w:bookmarkStart w:id="10" w:name="_Toc382310306"/>
      <w:r>
        <w:rPr>
          <w:color w:val="auto"/>
        </w:rPr>
        <w:t>Program Administration</w:t>
      </w:r>
      <w:bookmarkEnd w:id="10"/>
    </w:p>
    <w:p w:rsidR="00E32598" w:rsidRPr="00E32598" w:rsidRDefault="00E32598" w:rsidP="00E32598"/>
    <w:p w:rsidR="004D5455" w:rsidRPr="00FC7D36" w:rsidRDefault="00FC7D36" w:rsidP="00FC7D36">
      <w:pPr>
        <w:pStyle w:val="ListParagraph"/>
        <w:numPr>
          <w:ilvl w:val="0"/>
          <w:numId w:val="25"/>
        </w:numPr>
        <w:spacing w:after="0" w:line="240" w:lineRule="auto"/>
      </w:pPr>
      <w:r>
        <w:rPr>
          <w:i/>
        </w:rPr>
        <w:t>Describe the selection process. Include a description of the methods or criteria used.</w:t>
      </w:r>
    </w:p>
    <w:p w:rsidR="00FC7D36" w:rsidRDefault="00FC7D36" w:rsidP="00FC7D36">
      <w:pPr>
        <w:spacing w:after="0" w:line="240" w:lineRule="auto"/>
      </w:pPr>
    </w:p>
    <w:p w:rsidR="00FC7D36" w:rsidRDefault="00FC7D36" w:rsidP="00FC7D36">
      <w:pPr>
        <w:spacing w:after="0" w:line="240" w:lineRule="auto"/>
      </w:pPr>
      <w:r>
        <w:t>For the EMT and AEMT courses we have a separate application process.  For the EMT it is a basic application to obtain student vitals and begin our student file.  The EMT is a first come first serve application and requires placement test scores on the COMPASS of 31 for pre-algebra and 81 on reading.  A test score of 31 will identify to the program that the student is ready for functional arithmetic.  A score of 81 on the reading will identify a student will be able to read at the 10</w:t>
      </w:r>
      <w:r w:rsidRPr="00FC7D36">
        <w:rPr>
          <w:vertAlign w:val="superscript"/>
        </w:rPr>
        <w:t>th</w:t>
      </w:r>
      <w:r>
        <w:t xml:space="preserve"> grade level.</w:t>
      </w:r>
      <w:r w:rsidR="00BE2BA4">
        <w:t xml:space="preserve">  Students must achieve these scores to be placed into the course.  We also require immunizations or waivers for a complete application.</w:t>
      </w:r>
    </w:p>
    <w:p w:rsidR="00BE2BA4" w:rsidRDefault="00BE2BA4" w:rsidP="00FC7D36">
      <w:pPr>
        <w:spacing w:after="0" w:line="240" w:lineRule="auto"/>
      </w:pPr>
    </w:p>
    <w:p w:rsidR="00BE2BA4" w:rsidRDefault="00BE2BA4" w:rsidP="00FC7D36">
      <w:pPr>
        <w:spacing w:after="0" w:line="240" w:lineRule="auto"/>
      </w:pPr>
      <w:r>
        <w:t>The AEMT we are developing a selection process similar to that of the Paramedic level as this is a new course offering and we will be selective initially on who participates in the course.  It will have the same general requirements as the EMT but with a more selective approach (i.e. interview process).</w:t>
      </w:r>
    </w:p>
    <w:p w:rsidR="00BE2BA4" w:rsidRDefault="00BE2BA4" w:rsidP="00FC7D36">
      <w:pPr>
        <w:spacing w:after="0" w:line="240" w:lineRule="auto"/>
      </w:pPr>
    </w:p>
    <w:p w:rsidR="00BE2BA4" w:rsidRDefault="00BE2BA4" w:rsidP="00FC7D36">
      <w:pPr>
        <w:spacing w:after="0" w:line="240" w:lineRule="auto"/>
      </w:pPr>
      <w:r>
        <w:t>The Paramedic requires specified degree prerequisites as well as an application and interview process.  The Program Director and Medical Director are involved as well as part-time faculty in the selection and scoring process of Paramedic students.  Students are scored on a points system to include GPA, experience, and interview grading using a scored rubric.</w:t>
      </w:r>
    </w:p>
    <w:p w:rsidR="00BE2BA4" w:rsidRDefault="00BE2BA4" w:rsidP="00FC7D36">
      <w:pPr>
        <w:spacing w:after="0" w:line="240" w:lineRule="auto"/>
      </w:pPr>
    </w:p>
    <w:p w:rsidR="00BE2BA4" w:rsidRDefault="00BE2BA4" w:rsidP="00BE2BA4">
      <w:pPr>
        <w:pStyle w:val="ListParagraph"/>
        <w:numPr>
          <w:ilvl w:val="0"/>
          <w:numId w:val="25"/>
        </w:numPr>
        <w:spacing w:after="0" w:line="240" w:lineRule="auto"/>
        <w:rPr>
          <w:i/>
        </w:rPr>
      </w:pPr>
      <w:r w:rsidRPr="006B305E">
        <w:rPr>
          <w:i/>
        </w:rPr>
        <w:t xml:space="preserve">Provide copies </w:t>
      </w:r>
      <w:r w:rsidR="006B305E">
        <w:rPr>
          <w:i/>
        </w:rPr>
        <w:t>of admission policies, recruitment materials, and all information provided to prospective or enrolling students.</w:t>
      </w:r>
    </w:p>
    <w:p w:rsidR="006B305E" w:rsidRDefault="006B305E" w:rsidP="006B305E">
      <w:pPr>
        <w:pStyle w:val="ListParagraph"/>
        <w:spacing w:after="0" w:line="240" w:lineRule="auto"/>
        <w:rPr>
          <w:i/>
        </w:rPr>
      </w:pPr>
    </w:p>
    <w:p w:rsidR="006B305E" w:rsidRDefault="006B305E" w:rsidP="006B305E">
      <w:pPr>
        <w:pStyle w:val="ListParagraph"/>
        <w:spacing w:after="0" w:line="240" w:lineRule="auto"/>
        <w:ind w:left="0"/>
      </w:pPr>
      <w:r>
        <w:t>See Appendix I for admission policies and other program materials.</w:t>
      </w:r>
    </w:p>
    <w:p w:rsidR="006B305E" w:rsidRPr="006B305E" w:rsidRDefault="006B305E" w:rsidP="006B305E">
      <w:pPr>
        <w:pStyle w:val="ListParagraph"/>
        <w:spacing w:after="0" w:line="240" w:lineRule="auto"/>
        <w:ind w:left="0"/>
      </w:pPr>
    </w:p>
    <w:p w:rsidR="006B305E" w:rsidRDefault="006B305E" w:rsidP="00BE2BA4">
      <w:pPr>
        <w:pStyle w:val="ListParagraph"/>
        <w:numPr>
          <w:ilvl w:val="0"/>
          <w:numId w:val="25"/>
        </w:numPr>
        <w:spacing w:after="0" w:line="240" w:lineRule="auto"/>
        <w:rPr>
          <w:i/>
        </w:rPr>
      </w:pPr>
      <w:r>
        <w:rPr>
          <w:i/>
        </w:rPr>
        <w:t>If applicable, quantify the number of students that have been turned away from the program each offering.</w:t>
      </w:r>
    </w:p>
    <w:p w:rsidR="006B305E" w:rsidRDefault="006B305E" w:rsidP="006B305E">
      <w:pPr>
        <w:pStyle w:val="ListParagraph"/>
        <w:spacing w:after="0" w:line="240" w:lineRule="auto"/>
        <w:rPr>
          <w:i/>
        </w:rPr>
      </w:pPr>
    </w:p>
    <w:p w:rsidR="006B305E" w:rsidRDefault="006B305E" w:rsidP="006B305E">
      <w:pPr>
        <w:spacing w:after="0" w:line="240" w:lineRule="auto"/>
      </w:pPr>
      <w:r>
        <w:t>Over the last five years there have been only two EMT students that did not meet the programs old reading score and only two paramedic ca</w:t>
      </w:r>
      <w:r w:rsidR="003E1FCA">
        <w:t>ndidates that were turned away.</w:t>
      </w:r>
    </w:p>
    <w:p w:rsidR="006B305E" w:rsidRDefault="006B305E" w:rsidP="006B305E">
      <w:pPr>
        <w:pStyle w:val="Heading1"/>
        <w:numPr>
          <w:ilvl w:val="0"/>
          <w:numId w:val="2"/>
        </w:numPr>
        <w:rPr>
          <w:color w:val="auto"/>
        </w:rPr>
      </w:pPr>
      <w:bookmarkStart w:id="11" w:name="_Toc382310307"/>
      <w:r>
        <w:rPr>
          <w:color w:val="auto"/>
        </w:rPr>
        <w:t>Program Information</w:t>
      </w:r>
      <w:bookmarkEnd w:id="11"/>
    </w:p>
    <w:p w:rsidR="003E1FCA" w:rsidRPr="003E1FCA" w:rsidRDefault="003E1FCA" w:rsidP="003E1FCA"/>
    <w:p w:rsidR="006B305E" w:rsidRPr="00040331" w:rsidRDefault="006B305E" w:rsidP="006B305E">
      <w:pPr>
        <w:pStyle w:val="ListParagraph"/>
        <w:numPr>
          <w:ilvl w:val="0"/>
          <w:numId w:val="27"/>
        </w:numPr>
        <w:rPr>
          <w:i/>
        </w:rPr>
      </w:pPr>
      <w:r w:rsidRPr="00040331">
        <w:rPr>
          <w:i/>
        </w:rPr>
        <w:t>Describe where students receive information about class or program entrance procedures. This includes information such as tuition and fees, institutional and program policies, procedures and support services.</w:t>
      </w:r>
    </w:p>
    <w:p w:rsidR="00040331" w:rsidRDefault="00040331" w:rsidP="006B305E">
      <w:pPr>
        <w:spacing w:after="0" w:line="240" w:lineRule="auto"/>
      </w:pPr>
      <w:r>
        <w:t xml:space="preserve">Students receive information regarding program procedures through program staff. This includes the director, part-time faculty, and program administrative support staff.  School fees are listed on the main website and the program places fee structures in the specific program course application.  </w:t>
      </w:r>
    </w:p>
    <w:p w:rsidR="00040331" w:rsidRDefault="00040331" w:rsidP="006B305E">
      <w:pPr>
        <w:spacing w:after="0" w:line="240" w:lineRule="auto"/>
      </w:pPr>
      <w:r>
        <w:t>Students have access to institutional policies and procedures on the main web page</w:t>
      </w:r>
      <w:r w:rsidR="005512F4">
        <w:t>. They</w:t>
      </w:r>
      <w:r>
        <w:t xml:space="preserve"> are cross referenced and placed within each course syllabi.</w:t>
      </w:r>
    </w:p>
    <w:p w:rsidR="00040331" w:rsidRDefault="00040331" w:rsidP="006B305E">
      <w:pPr>
        <w:spacing w:after="0" w:line="240" w:lineRule="auto"/>
      </w:pPr>
      <w:r>
        <w:t xml:space="preserve"> </w:t>
      </w:r>
    </w:p>
    <w:p w:rsidR="006B305E" w:rsidRDefault="00040331" w:rsidP="006B305E">
      <w:pPr>
        <w:spacing w:after="0" w:line="240" w:lineRule="auto"/>
      </w:pPr>
      <w:r>
        <w:t>See Appendix B for course outlines and Appendix C, D, &amp; E for Internship documentation.</w:t>
      </w:r>
    </w:p>
    <w:p w:rsidR="00040331" w:rsidRDefault="00040331" w:rsidP="006B305E">
      <w:pPr>
        <w:spacing w:after="0" w:line="240" w:lineRule="auto"/>
      </w:pPr>
    </w:p>
    <w:p w:rsidR="00040331" w:rsidRDefault="00040331" w:rsidP="00040331">
      <w:pPr>
        <w:pStyle w:val="ListParagraph"/>
        <w:numPr>
          <w:ilvl w:val="0"/>
          <w:numId w:val="27"/>
        </w:numPr>
        <w:spacing w:after="0" w:line="240" w:lineRule="auto"/>
        <w:rPr>
          <w:i/>
        </w:rPr>
      </w:pPr>
      <w:r w:rsidRPr="00040331">
        <w:rPr>
          <w:i/>
        </w:rPr>
        <w:t>Describe the number of written and practical examinations or evaluations for each course offering.</w:t>
      </w:r>
    </w:p>
    <w:p w:rsidR="00040331" w:rsidRDefault="00040331" w:rsidP="00040331">
      <w:pPr>
        <w:spacing w:after="0" w:line="240" w:lineRule="auto"/>
      </w:pPr>
    </w:p>
    <w:p w:rsidR="00040331" w:rsidRDefault="00040331" w:rsidP="00040331">
      <w:pPr>
        <w:spacing w:after="0" w:line="240" w:lineRule="auto"/>
      </w:pPr>
      <w:r>
        <w:t xml:space="preserve">The Paramedic distributes approx. five to six written exams per term including the final as well as two to three research projects throughout each term.  Students also perform skill examination sheets for individual skills called “skill drills” that lead to a terminal competency testing exam that uses the National Registry Skill sheets.  Evaluation of skill is also performed through FISDAP with lab instructor evaluation.  Students also perform several high fidelity </w:t>
      </w:r>
      <w:proofErr w:type="spellStart"/>
      <w:r>
        <w:t>sim</w:t>
      </w:r>
      <w:proofErr w:type="spellEnd"/>
      <w:r>
        <w:t xml:space="preserve"> scenarios which are evaluated by instructors.</w:t>
      </w:r>
    </w:p>
    <w:p w:rsidR="00040331" w:rsidRDefault="00040331" w:rsidP="00040331">
      <w:pPr>
        <w:spacing w:after="0" w:line="240" w:lineRule="auto"/>
      </w:pPr>
    </w:p>
    <w:p w:rsidR="00040331" w:rsidRDefault="00040331" w:rsidP="00040331">
      <w:pPr>
        <w:spacing w:after="0" w:line="240" w:lineRule="auto"/>
      </w:pPr>
      <w:r>
        <w:t>The AEMT will be a new offering and as of now will follow what is being done at the Paramedic level courses.</w:t>
      </w:r>
    </w:p>
    <w:p w:rsidR="00040331" w:rsidRDefault="00040331" w:rsidP="00040331">
      <w:pPr>
        <w:spacing w:after="0" w:line="240" w:lineRule="auto"/>
      </w:pPr>
    </w:p>
    <w:p w:rsidR="00040331" w:rsidRDefault="002B2FB3" w:rsidP="00040331">
      <w:pPr>
        <w:spacing w:after="0" w:line="240" w:lineRule="auto"/>
      </w:pPr>
      <w:r>
        <w:t>The EMT course delivers five to six written examinations per term including the final.  For the current class session we have begun to incorporate the same “skill drill” forms to help track psychomotor skills.  In the next class of EMT151 practical skills testing will occur each term as is done at the paramedic level.</w:t>
      </w:r>
    </w:p>
    <w:p w:rsidR="00040331" w:rsidRDefault="00040331" w:rsidP="00040331">
      <w:pPr>
        <w:spacing w:after="0" w:line="240" w:lineRule="auto"/>
      </w:pPr>
    </w:p>
    <w:p w:rsidR="00040331" w:rsidRPr="008B37AA" w:rsidRDefault="00040331" w:rsidP="00040331">
      <w:pPr>
        <w:pStyle w:val="ListParagraph"/>
        <w:numPr>
          <w:ilvl w:val="0"/>
          <w:numId w:val="27"/>
        </w:numPr>
        <w:spacing w:after="0" w:line="240" w:lineRule="auto"/>
      </w:pPr>
      <w:r>
        <w:rPr>
          <w:i/>
        </w:rPr>
        <w:t xml:space="preserve">Describe how students are evaluated in the </w:t>
      </w:r>
      <w:r>
        <w:rPr>
          <w:i/>
          <w:u w:val="single"/>
        </w:rPr>
        <w:t>cognitive</w:t>
      </w:r>
      <w:r>
        <w:rPr>
          <w:i/>
        </w:rPr>
        <w:t xml:space="preserve"> and </w:t>
      </w:r>
      <w:r>
        <w:rPr>
          <w:i/>
          <w:u w:val="single"/>
        </w:rPr>
        <w:t>psychomotor</w:t>
      </w:r>
      <w:r w:rsidR="008B37AA">
        <w:rPr>
          <w:i/>
        </w:rPr>
        <w:t xml:space="preserve"> domain performance for each course.</w:t>
      </w:r>
    </w:p>
    <w:p w:rsidR="008B37AA" w:rsidRDefault="008B37AA" w:rsidP="008B37AA">
      <w:pPr>
        <w:spacing w:after="0" w:line="240" w:lineRule="auto"/>
      </w:pPr>
    </w:p>
    <w:p w:rsidR="008B37AA" w:rsidRDefault="00AE29F2" w:rsidP="008B37AA">
      <w:pPr>
        <w:spacing w:after="0" w:line="240" w:lineRule="auto"/>
      </w:pPr>
      <w:r>
        <w:t>EMS</w:t>
      </w:r>
      <w:r w:rsidR="008B37AA">
        <w:t xml:space="preserve"> student</w:t>
      </w:r>
      <w:r>
        <w:t>s</w:t>
      </w:r>
      <w:r w:rsidR="008B37AA">
        <w:t xml:space="preserve"> perform skill evaluation sheets for individual skills called “skill drills” that lead to a terminal competency testing exam that uses the N</w:t>
      </w:r>
      <w:r w:rsidR="00796687">
        <w:t xml:space="preserve">ational Registry Skill sheets. </w:t>
      </w:r>
    </w:p>
    <w:p w:rsidR="00796687" w:rsidRDefault="00796687" w:rsidP="008B37AA">
      <w:pPr>
        <w:spacing w:after="0" w:line="240" w:lineRule="auto"/>
      </w:pPr>
    </w:p>
    <w:p w:rsidR="008B37AA" w:rsidRDefault="008B37AA" w:rsidP="008B37AA">
      <w:pPr>
        <w:spacing w:after="0" w:line="240" w:lineRule="auto"/>
      </w:pPr>
      <w:r>
        <w:t>The cognitive evaluation takes p</w:t>
      </w:r>
      <w:r w:rsidR="00796687">
        <w:t xml:space="preserve">lace using written examinations. </w:t>
      </w:r>
      <w:r>
        <w:t xml:space="preserve">Students must maintain a “cut off” score to remain in the program.  This cut off score was developed with the Program Director and the Medical Director for the </w:t>
      </w:r>
      <w:r w:rsidR="00AE29F2">
        <w:t>program</w:t>
      </w:r>
      <w:r>
        <w:t>.</w:t>
      </w:r>
      <w:r w:rsidR="00796687">
        <w:t xml:space="preserve"> Students must receive an overall score of 75% in each class to continue in the program for EMT courses.</w:t>
      </w:r>
    </w:p>
    <w:p w:rsidR="00E0357D" w:rsidRDefault="00E0357D" w:rsidP="008B37AA">
      <w:pPr>
        <w:spacing w:after="0" w:line="240" w:lineRule="auto"/>
      </w:pPr>
    </w:p>
    <w:p w:rsidR="00E0357D" w:rsidRDefault="00E0357D" w:rsidP="00E0357D">
      <w:pPr>
        <w:pStyle w:val="ListParagraph"/>
        <w:numPr>
          <w:ilvl w:val="0"/>
          <w:numId w:val="27"/>
        </w:numPr>
        <w:spacing w:after="0" w:line="240" w:lineRule="auto"/>
        <w:rPr>
          <w:i/>
        </w:rPr>
      </w:pPr>
      <w:r>
        <w:lastRenderedPageBreak/>
        <w:t xml:space="preserve"> </w:t>
      </w:r>
      <w:r w:rsidRPr="00E0357D">
        <w:rPr>
          <w:i/>
        </w:rPr>
        <w:t xml:space="preserve">Describe how the institution complies with the DHS EMS &amp; TS and NREMT standards for conducting certifying examinations.  Include information such as </w:t>
      </w:r>
      <w:proofErr w:type="gramStart"/>
      <w:r w:rsidRPr="00E0357D">
        <w:rPr>
          <w:i/>
        </w:rPr>
        <w:t>who</w:t>
      </w:r>
      <w:proofErr w:type="gramEnd"/>
      <w:r w:rsidRPr="00E0357D">
        <w:rPr>
          <w:i/>
        </w:rPr>
        <w:t xml:space="preserve"> administrates the exams, and how practical evaluators are verified to be in good standing with the DHS EMS &amp; TS prior to each </w:t>
      </w:r>
      <w:r w:rsidR="00FC3D90" w:rsidRPr="00E0357D">
        <w:rPr>
          <w:i/>
        </w:rPr>
        <w:t>examination</w:t>
      </w:r>
      <w:r w:rsidRPr="00E0357D">
        <w:rPr>
          <w:i/>
        </w:rPr>
        <w:t>.</w:t>
      </w:r>
    </w:p>
    <w:p w:rsidR="00FC3D90" w:rsidRDefault="00FC3D90" w:rsidP="00FC3D90">
      <w:pPr>
        <w:pStyle w:val="ListParagraph"/>
        <w:spacing w:after="0" w:line="240" w:lineRule="auto"/>
        <w:rPr>
          <w:i/>
        </w:rPr>
      </w:pPr>
    </w:p>
    <w:p w:rsidR="00FC3D90" w:rsidRPr="00FC3D90" w:rsidRDefault="00FC3D90" w:rsidP="00FC3D90">
      <w:pPr>
        <w:spacing w:after="0" w:line="240" w:lineRule="auto"/>
      </w:pPr>
      <w:r>
        <w:t>Written examinations are conducted th</w:t>
      </w:r>
      <w:r w:rsidR="0012592A">
        <w:t xml:space="preserve">rough a certified Pearson’s </w:t>
      </w:r>
      <w:proofErr w:type="spellStart"/>
      <w:r w:rsidR="0012592A">
        <w:t>Vue</w:t>
      </w:r>
      <w:proofErr w:type="spellEnd"/>
      <w:r>
        <w:t xml:space="preserve"> Testing Center.  SWOCC is now </w:t>
      </w:r>
      <w:r w:rsidR="0012592A">
        <w:t>an approved testing site for NREMT examinations</w:t>
      </w:r>
      <w:r>
        <w:t>.</w:t>
      </w:r>
    </w:p>
    <w:p w:rsidR="008B37AA" w:rsidRDefault="008B37AA" w:rsidP="008B37AA">
      <w:pPr>
        <w:spacing w:after="0" w:line="240" w:lineRule="auto"/>
      </w:pPr>
    </w:p>
    <w:p w:rsidR="00FC3D90" w:rsidRPr="00093EBF" w:rsidRDefault="00BC1BAF" w:rsidP="00093EBF">
      <w:pPr>
        <w:rPr>
          <w:color w:val="1F497D"/>
        </w:rPr>
      </w:pPr>
      <w:r w:rsidRPr="00BC1BAF">
        <w:t>Practical arrangements for the state practical testing</w:t>
      </w:r>
      <w:r>
        <w:t xml:space="preserve"> are done by </w:t>
      </w:r>
      <w:r w:rsidRPr="00BC1BAF">
        <w:t>send</w:t>
      </w:r>
      <w:r>
        <w:t>ing</w:t>
      </w:r>
      <w:r w:rsidRPr="00BC1BAF">
        <w:t xml:space="preserve"> out recru</w:t>
      </w:r>
      <w:r>
        <w:t>itment letters from lists that Robbie Kirch has</w:t>
      </w:r>
      <w:r w:rsidRPr="00BC1BAF">
        <w:t xml:space="preserve"> received from DHS EMS &amp; TS of who is a</w:t>
      </w:r>
      <w:r>
        <w:t>n</w:t>
      </w:r>
      <w:r w:rsidRPr="00BC1BAF">
        <w:t xml:space="preserve"> EMT at a specific level in Coos and Curry County.  When a </w:t>
      </w:r>
      <w:r>
        <w:t>person agrees to be a proctor, Robbie</w:t>
      </w:r>
      <w:r w:rsidRPr="00BC1BAF">
        <w:t xml:space="preserve"> then send</w:t>
      </w:r>
      <w:r>
        <w:t>s</w:t>
      </w:r>
      <w:r w:rsidRPr="00BC1BAF">
        <w:t xml:space="preserve"> a list to EMS &amp; TS to insure that they are in good standing with</w:t>
      </w:r>
      <w:r>
        <w:t xml:space="preserve"> the state prior to the test.  Robbie</w:t>
      </w:r>
      <w:r w:rsidRPr="00BC1BAF">
        <w:t xml:space="preserve"> only do</w:t>
      </w:r>
      <w:r>
        <w:t>es this</w:t>
      </w:r>
      <w:r w:rsidRPr="00BC1BAF">
        <w:t xml:space="preserve"> for Proctors and Proctor Assistants.  </w:t>
      </w:r>
      <w:r>
        <w:t>Robbie then uses</w:t>
      </w:r>
      <w:r w:rsidRPr="00BC1BAF">
        <w:t xml:space="preserve"> the certifying examiner handbook </w:t>
      </w:r>
      <w:r>
        <w:t>that the state has issued to make sure she has</w:t>
      </w:r>
      <w:r w:rsidRPr="00BC1BAF">
        <w:t xml:space="preserve"> all the equipment, proctors assignments, etc.  </w:t>
      </w:r>
    </w:p>
    <w:p w:rsidR="00E0357D" w:rsidRDefault="00E0357D" w:rsidP="00E0357D">
      <w:pPr>
        <w:pStyle w:val="Heading1"/>
        <w:numPr>
          <w:ilvl w:val="0"/>
          <w:numId w:val="2"/>
        </w:numPr>
        <w:rPr>
          <w:color w:val="auto"/>
        </w:rPr>
      </w:pPr>
      <w:bookmarkStart w:id="12" w:name="_Toc382310308"/>
      <w:r>
        <w:rPr>
          <w:color w:val="auto"/>
        </w:rPr>
        <w:t>Program Information</w:t>
      </w:r>
      <w:bookmarkEnd w:id="12"/>
    </w:p>
    <w:p w:rsidR="00E32598" w:rsidRPr="00E32598" w:rsidRDefault="00E32598" w:rsidP="00E32598"/>
    <w:p w:rsidR="00E0357D" w:rsidRDefault="00E0357D" w:rsidP="00E0357D">
      <w:pPr>
        <w:pStyle w:val="ListParagraph"/>
        <w:numPr>
          <w:ilvl w:val="0"/>
          <w:numId w:val="29"/>
        </w:numPr>
        <w:spacing w:after="0" w:line="240" w:lineRule="auto"/>
        <w:rPr>
          <w:i/>
        </w:rPr>
      </w:pPr>
      <w:r w:rsidRPr="00E0357D">
        <w:rPr>
          <w:i/>
        </w:rPr>
        <w:t>Describe the job search and placement program at the institution.</w:t>
      </w:r>
    </w:p>
    <w:p w:rsidR="00E32598" w:rsidRPr="00E32598" w:rsidRDefault="00E32598" w:rsidP="00E32598">
      <w:pPr>
        <w:spacing w:after="0" w:line="240" w:lineRule="auto"/>
        <w:rPr>
          <w:i/>
        </w:rPr>
      </w:pPr>
    </w:p>
    <w:p w:rsidR="00FC3D90" w:rsidRPr="00FC3D90" w:rsidRDefault="00960AD5" w:rsidP="00FC3D90">
      <w:pPr>
        <w:spacing w:after="0" w:line="240" w:lineRule="auto"/>
      </w:pPr>
      <w:r>
        <w:t xml:space="preserve">Students have access to services on campus which </w:t>
      </w:r>
      <w:r w:rsidR="00FC3D90" w:rsidRPr="00FC3D90">
        <w:t xml:space="preserve">includes resume writing, interview skills, appropriate attire for an interview as well as a job forum.  The job forum is where allied health employers from around the area discuss what they look for in an employee and expectations of the hiring process. EMS students are strongly encouraged to go and support CASE as well </w:t>
      </w:r>
      <w:r>
        <w:t>as network with local employers.</w:t>
      </w:r>
    </w:p>
    <w:p w:rsidR="00E0357D" w:rsidRDefault="00E0357D" w:rsidP="00E0357D">
      <w:pPr>
        <w:spacing w:after="0" w:line="240" w:lineRule="auto"/>
      </w:pPr>
    </w:p>
    <w:p w:rsidR="00E32598" w:rsidRDefault="00E0357D" w:rsidP="00E32598">
      <w:pPr>
        <w:pStyle w:val="ListParagraph"/>
        <w:numPr>
          <w:ilvl w:val="0"/>
          <w:numId w:val="29"/>
        </w:numPr>
        <w:spacing w:after="0" w:line="240" w:lineRule="auto"/>
        <w:rPr>
          <w:i/>
        </w:rPr>
      </w:pPr>
      <w:r w:rsidRPr="00E0357D">
        <w:rPr>
          <w:i/>
        </w:rPr>
        <w:t>How do students learn about the career center and the placement services?</w:t>
      </w:r>
    </w:p>
    <w:p w:rsidR="00E32598" w:rsidRPr="00E32598" w:rsidRDefault="00E32598" w:rsidP="00E32598">
      <w:pPr>
        <w:spacing w:after="0" w:line="240" w:lineRule="auto"/>
        <w:ind w:left="360"/>
        <w:rPr>
          <w:i/>
        </w:rPr>
      </w:pPr>
    </w:p>
    <w:p w:rsidR="00960AD5" w:rsidRPr="00FC3D90" w:rsidRDefault="00960AD5" w:rsidP="00960AD5">
      <w:pPr>
        <w:spacing w:after="0" w:line="240" w:lineRule="auto"/>
      </w:pPr>
      <w:bookmarkStart w:id="13" w:name="_Toc382310309"/>
      <w:r w:rsidRPr="00FC3D90">
        <w:t xml:space="preserve">Currently we have access to CASE (Council for Advancement and Support of Education).  CASE </w:t>
      </w:r>
      <w:r>
        <w:t>career coaches come</w:t>
      </w:r>
      <w:r w:rsidRPr="00FC3D90">
        <w:t xml:space="preserve"> to each EMT/Paramedic course and delivers information about the resources available on campus to them.  This includes resume writing, interview skills, appropriate attire for an interview as well as a job forum.  The job forum is where allied health employers from around the area discuss what they look for in an employee and expectations of the hiring process. EMS students are strongly encouraged to go and support CASE as well as network with local employers.</w:t>
      </w:r>
      <w:r w:rsidR="000E174B">
        <w:t xml:space="preserve">  Students are also made aware by campus notifications posted in public common areas.</w:t>
      </w:r>
    </w:p>
    <w:p w:rsidR="00FC3D90" w:rsidRDefault="00FC3D90" w:rsidP="00FC3D90">
      <w:pPr>
        <w:pStyle w:val="Heading1"/>
        <w:numPr>
          <w:ilvl w:val="0"/>
          <w:numId w:val="2"/>
        </w:numPr>
        <w:rPr>
          <w:color w:val="auto"/>
        </w:rPr>
      </w:pPr>
      <w:r>
        <w:rPr>
          <w:color w:val="auto"/>
        </w:rPr>
        <w:t>Advisory Committee</w:t>
      </w:r>
      <w:bookmarkEnd w:id="13"/>
    </w:p>
    <w:p w:rsidR="00E32598" w:rsidRPr="00E32598" w:rsidRDefault="00E32598" w:rsidP="00E32598"/>
    <w:p w:rsidR="00FC3D90" w:rsidRDefault="00FC3D90" w:rsidP="00FC3D90">
      <w:pPr>
        <w:pStyle w:val="ListParagraph"/>
        <w:numPr>
          <w:ilvl w:val="0"/>
          <w:numId w:val="31"/>
        </w:numPr>
        <w:rPr>
          <w:i/>
        </w:rPr>
      </w:pPr>
      <w:r w:rsidRPr="00FC3D90">
        <w:rPr>
          <w:i/>
        </w:rPr>
        <w:t>Describe the makeup of the advisory committee, how many members are selected, retained and replaced.  Include a list of names, titles, places of employment, and phone numbers of all committee members.</w:t>
      </w:r>
    </w:p>
    <w:p w:rsidR="007462D2" w:rsidRPr="007462D2" w:rsidRDefault="007462D2" w:rsidP="007462D2">
      <w:r>
        <w:t>The advisory committee is made up of communities of interest that our students derive from as well as clinical affiliates used for the internship sites.  We do not have a set number or limit</w:t>
      </w:r>
      <w:r w:rsidR="009F4F3D">
        <w:t xml:space="preserve"> of participants</w:t>
      </w:r>
      <w:r>
        <w:t xml:space="preserve">. We </w:t>
      </w:r>
      <w:r>
        <w:lastRenderedPageBreak/>
        <w:t>attempt to maintain a representative from all communities of interest and affiliate sites as available.</w:t>
      </w:r>
      <w:r w:rsidR="00177D46">
        <w:t xml:space="preserve">  If a member from a represented agency leaves then we recruit a representative from that agency.</w:t>
      </w:r>
    </w:p>
    <w:p w:rsidR="00D92939" w:rsidRDefault="00323E03" w:rsidP="007462D2">
      <w:pPr>
        <w:spacing w:after="0" w:line="240" w:lineRule="auto"/>
      </w:pPr>
      <w:r>
        <w:t>Jim Woods, MD, Medical Director SWOCC 541-404-5715</w:t>
      </w:r>
    </w:p>
    <w:p w:rsidR="00323E03" w:rsidRDefault="00323E03" w:rsidP="007462D2">
      <w:pPr>
        <w:spacing w:after="0" w:line="240" w:lineRule="auto"/>
      </w:pPr>
      <w:r>
        <w:t>Terry Mendez, Program Director SWOCC 541-888-1554</w:t>
      </w:r>
    </w:p>
    <w:p w:rsidR="00323E03" w:rsidRDefault="00323E03" w:rsidP="007462D2">
      <w:pPr>
        <w:spacing w:after="0" w:line="240" w:lineRule="auto"/>
      </w:pPr>
      <w:r>
        <w:t>John Magruder, Part-Time EMS Faculty SWOCC 541-888-2525</w:t>
      </w:r>
    </w:p>
    <w:p w:rsidR="00323E03" w:rsidRDefault="00323E03" w:rsidP="007462D2">
      <w:pPr>
        <w:spacing w:after="0" w:line="240" w:lineRule="auto"/>
      </w:pPr>
      <w:r>
        <w:t>Diana Schab, Dean CTE, SWOCC 541-888-7312</w:t>
      </w:r>
    </w:p>
    <w:p w:rsidR="00323E03" w:rsidRDefault="00323E03" w:rsidP="007462D2">
      <w:pPr>
        <w:spacing w:after="0" w:line="240" w:lineRule="auto"/>
      </w:pPr>
      <w:r>
        <w:t xml:space="preserve">Dan </w:t>
      </w:r>
      <w:proofErr w:type="spellStart"/>
      <w:r>
        <w:t>Tolman</w:t>
      </w:r>
      <w:proofErr w:type="spellEnd"/>
      <w:r w:rsidR="005111EC">
        <w:t xml:space="preserve"> Jr.</w:t>
      </w:r>
      <w:r>
        <w:t>, Paramedic Supervisor, Lower Umpqua Ambulance 541-271-2171</w:t>
      </w:r>
    </w:p>
    <w:p w:rsidR="00323E03" w:rsidRDefault="00323E03" w:rsidP="007462D2">
      <w:pPr>
        <w:spacing w:after="0" w:line="240" w:lineRule="auto"/>
      </w:pPr>
      <w:r>
        <w:t>Robbie Kirch, EMS/FS Programs Assistant, 541-888-7432</w:t>
      </w:r>
    </w:p>
    <w:p w:rsidR="00323E03" w:rsidRDefault="00323E03" w:rsidP="007462D2">
      <w:pPr>
        <w:spacing w:after="0" w:line="240" w:lineRule="auto"/>
      </w:pPr>
      <w:r>
        <w:t xml:space="preserve">Tim Novotny, Operations Manager, </w:t>
      </w:r>
      <w:r w:rsidR="003D7A21">
        <w:t>Bay Cities Ambulance, 541-269-1155</w:t>
      </w:r>
    </w:p>
    <w:p w:rsidR="00355A63" w:rsidRDefault="00355A63" w:rsidP="007462D2">
      <w:pPr>
        <w:spacing w:after="0" w:line="240" w:lineRule="auto"/>
      </w:pPr>
      <w:r>
        <w:t xml:space="preserve">Ben </w:t>
      </w:r>
      <w:proofErr w:type="spellStart"/>
      <w:r>
        <w:t>Rolicheck</w:t>
      </w:r>
      <w:proofErr w:type="spellEnd"/>
      <w:r>
        <w:t>, Former Student/ FF/Paramedic, Coos Bay Fire and Rescue, 541-269-1191</w:t>
      </w:r>
    </w:p>
    <w:p w:rsidR="00355A63" w:rsidRDefault="00355A63" w:rsidP="007462D2">
      <w:pPr>
        <w:spacing w:after="0" w:line="240" w:lineRule="auto"/>
      </w:pPr>
      <w:r>
        <w:t>Rick Cooper, FF/EMT, North Bend Fire Dept., 541-756-3161</w:t>
      </w:r>
    </w:p>
    <w:p w:rsidR="00355A63" w:rsidRDefault="00355A63" w:rsidP="007462D2">
      <w:pPr>
        <w:spacing w:after="0" w:line="240" w:lineRule="auto"/>
      </w:pPr>
      <w:r>
        <w:t>Jessica Quinlan, RN Supervisor, Bay Area Hospital, 541-269-8111</w:t>
      </w:r>
    </w:p>
    <w:p w:rsidR="00355A63" w:rsidRDefault="00BF5401" w:rsidP="007462D2">
      <w:pPr>
        <w:spacing w:after="0" w:line="240" w:lineRule="auto"/>
      </w:pPr>
      <w:r>
        <w:t>Jim Aldrich, Chief, North Bay Fire Dept., 541-756-3501</w:t>
      </w:r>
    </w:p>
    <w:p w:rsidR="00BF5401" w:rsidRDefault="00BF5401" w:rsidP="007462D2">
      <w:pPr>
        <w:spacing w:after="0" w:line="240" w:lineRule="auto"/>
      </w:pPr>
      <w:r>
        <w:t xml:space="preserve">Dave </w:t>
      </w:r>
      <w:proofErr w:type="spellStart"/>
      <w:r>
        <w:t>MacManiman</w:t>
      </w:r>
      <w:proofErr w:type="spellEnd"/>
      <w:r>
        <w:t>, Assistant Chief, Charleston Rural Fire Protection District, 541-888-3268</w:t>
      </w:r>
    </w:p>
    <w:p w:rsidR="00BF5401" w:rsidRDefault="00BF5401" w:rsidP="007462D2">
      <w:pPr>
        <w:spacing w:after="0" w:line="240" w:lineRule="auto"/>
        <w:rPr>
          <w:rFonts w:cs="Arial"/>
          <w:color w:val="222222"/>
        </w:rPr>
      </w:pPr>
      <w:r>
        <w:t xml:space="preserve">Joe Gregorio, Owner, Cal-OR Life </w:t>
      </w:r>
      <w:r w:rsidR="007462D2">
        <w:t>F</w:t>
      </w:r>
      <w:r>
        <w:t>light</w:t>
      </w:r>
      <w:r w:rsidR="007462D2">
        <w:t xml:space="preserve">, </w:t>
      </w:r>
      <w:r w:rsidR="007462D2" w:rsidRPr="007462D2">
        <w:rPr>
          <w:rFonts w:cs="Arial"/>
          <w:color w:val="222222"/>
        </w:rPr>
        <w:t>707 443-8911</w:t>
      </w:r>
    </w:p>
    <w:p w:rsidR="007462D2" w:rsidRDefault="007462D2" w:rsidP="007462D2">
      <w:pPr>
        <w:spacing w:after="0" w:line="240" w:lineRule="auto"/>
        <w:rPr>
          <w:rFonts w:cs="Arial"/>
          <w:color w:val="222222"/>
        </w:rPr>
      </w:pPr>
      <w:r>
        <w:rPr>
          <w:rFonts w:cs="Arial"/>
          <w:color w:val="222222"/>
        </w:rPr>
        <w:t>Willy Burris, Assistant Chief/Training Officer, Myrtle Point Ambulance, 541</w:t>
      </w:r>
      <w:r w:rsidRPr="007462D2">
        <w:rPr>
          <w:rFonts w:cs="Arial"/>
          <w:color w:val="222222"/>
        </w:rPr>
        <w:t xml:space="preserve"> 572-2993</w:t>
      </w:r>
    </w:p>
    <w:p w:rsidR="007462D2" w:rsidRDefault="007462D2" w:rsidP="007462D2">
      <w:pPr>
        <w:spacing w:after="0" w:line="240" w:lineRule="auto"/>
      </w:pPr>
      <w:r>
        <w:rPr>
          <w:rFonts w:cs="Arial"/>
          <w:color w:val="222222"/>
        </w:rPr>
        <w:t>Kenny Wells, Paramedic, Coquille Fire and Rescue, 541</w:t>
      </w:r>
      <w:r w:rsidRPr="007462D2">
        <w:rPr>
          <w:rFonts w:cs="Arial"/>
          <w:color w:val="222222"/>
        </w:rPr>
        <w:t xml:space="preserve"> 396-2232</w:t>
      </w:r>
    </w:p>
    <w:p w:rsidR="003D7A21" w:rsidRPr="00D92939" w:rsidRDefault="003D7A21" w:rsidP="00D92939"/>
    <w:p w:rsidR="00FC3D90" w:rsidRDefault="00FC3D90" w:rsidP="00FC3D90">
      <w:pPr>
        <w:pStyle w:val="ListParagraph"/>
        <w:numPr>
          <w:ilvl w:val="0"/>
          <w:numId w:val="31"/>
        </w:numPr>
        <w:rPr>
          <w:i/>
        </w:rPr>
      </w:pPr>
      <w:r w:rsidRPr="00FC3D90">
        <w:rPr>
          <w:i/>
        </w:rPr>
        <w:t>Describe how often the advisory committee meets and how they contribute to the program.  Include minutes from the last two years.</w:t>
      </w:r>
    </w:p>
    <w:p w:rsidR="00FC3D90" w:rsidRPr="00FC3D90" w:rsidRDefault="00FC3D90" w:rsidP="00FC3D90">
      <w:pPr>
        <w:autoSpaceDE w:val="0"/>
        <w:autoSpaceDN w:val="0"/>
        <w:adjustRightInd w:val="0"/>
        <w:spacing w:after="0" w:line="240" w:lineRule="auto"/>
        <w:rPr>
          <w:rFonts w:cs="Arial"/>
        </w:rPr>
      </w:pPr>
      <w:r w:rsidRPr="00FC3D90">
        <w:rPr>
          <w:rFonts w:cs="Arial"/>
        </w:rPr>
        <w:t xml:space="preserve">The Southwestern </w:t>
      </w:r>
      <w:r w:rsidR="00D92939">
        <w:rPr>
          <w:rFonts w:cs="Arial"/>
        </w:rPr>
        <w:t>EMS</w:t>
      </w:r>
      <w:r w:rsidRPr="00FC3D90">
        <w:rPr>
          <w:rFonts w:cs="Arial"/>
        </w:rPr>
        <w:t xml:space="preserve"> Program Advisory Committee meets</w:t>
      </w:r>
      <w:r w:rsidR="00D92939">
        <w:rPr>
          <w:rFonts w:cs="Arial"/>
        </w:rPr>
        <w:t xml:space="preserve"> a minimum of</w:t>
      </w:r>
      <w:r w:rsidRPr="00FC3D90">
        <w:rPr>
          <w:rFonts w:cs="Arial"/>
        </w:rPr>
        <w:t xml:space="preserve"> 3 times each year.</w:t>
      </w:r>
    </w:p>
    <w:p w:rsidR="00FC3D90" w:rsidRPr="00D92939" w:rsidRDefault="00FC3D90" w:rsidP="00D92939">
      <w:pPr>
        <w:autoSpaceDE w:val="0"/>
        <w:autoSpaceDN w:val="0"/>
        <w:adjustRightInd w:val="0"/>
        <w:spacing w:after="0" w:line="240" w:lineRule="auto"/>
        <w:rPr>
          <w:rFonts w:cs="Arial"/>
        </w:rPr>
      </w:pPr>
      <w:r w:rsidRPr="00FC3D90">
        <w:rPr>
          <w:rFonts w:cs="Arial"/>
        </w:rPr>
        <w:t xml:space="preserve">The Advisory Committee provides input, feedback, and </w:t>
      </w:r>
      <w:r w:rsidR="00D92939">
        <w:rPr>
          <w:rFonts w:cs="Arial"/>
        </w:rPr>
        <w:t xml:space="preserve">guidance for the program. They </w:t>
      </w:r>
      <w:r w:rsidRPr="00FC3D90">
        <w:rPr>
          <w:rFonts w:cs="Arial"/>
        </w:rPr>
        <w:t>contri</w:t>
      </w:r>
      <w:r w:rsidR="00D92939">
        <w:rPr>
          <w:rFonts w:cs="Arial"/>
        </w:rPr>
        <w:t>bute</w:t>
      </w:r>
      <w:r w:rsidRPr="00FC3D90">
        <w:rPr>
          <w:rFonts w:cs="Arial"/>
        </w:rPr>
        <w:t xml:space="preserve"> to the design </w:t>
      </w:r>
      <w:r w:rsidR="00D92939">
        <w:rPr>
          <w:rFonts w:cs="Arial"/>
        </w:rPr>
        <w:t>of internships, new course, uniforms, needed training, and other various needs of the program</w:t>
      </w:r>
      <w:r w:rsidRPr="00FC3D90">
        <w:rPr>
          <w:rFonts w:cs="Arial"/>
        </w:rPr>
        <w:t>.</w:t>
      </w:r>
    </w:p>
    <w:p w:rsidR="00FC3D90" w:rsidRDefault="00FC3D90" w:rsidP="00E0357D">
      <w:pPr>
        <w:spacing w:after="0" w:line="240" w:lineRule="auto"/>
      </w:pPr>
    </w:p>
    <w:p w:rsidR="00D92939" w:rsidRDefault="00D92939" w:rsidP="00E0357D">
      <w:pPr>
        <w:spacing w:after="0" w:line="240" w:lineRule="auto"/>
      </w:pPr>
      <w:r>
        <w:t>See Appendix J for Advisory Committee Minutes</w:t>
      </w:r>
    </w:p>
    <w:p w:rsidR="00BB76C6" w:rsidRDefault="00BB76C6" w:rsidP="00E0357D">
      <w:pPr>
        <w:spacing w:after="0" w:line="240" w:lineRule="auto"/>
      </w:pPr>
    </w:p>
    <w:p w:rsidR="009F4F3D" w:rsidRDefault="00BB76C6" w:rsidP="009F4F3D">
      <w:pPr>
        <w:pStyle w:val="Heading1"/>
        <w:numPr>
          <w:ilvl w:val="0"/>
          <w:numId w:val="2"/>
        </w:numPr>
        <w:rPr>
          <w:color w:val="auto"/>
        </w:rPr>
      </w:pPr>
      <w:r>
        <w:rPr>
          <w:color w:val="auto"/>
        </w:rPr>
        <w:t xml:space="preserve"> </w:t>
      </w:r>
      <w:bookmarkStart w:id="14" w:name="_Toc382310310"/>
      <w:r w:rsidR="009F4F3D">
        <w:rPr>
          <w:color w:val="auto"/>
        </w:rPr>
        <w:t>Safety</w:t>
      </w:r>
      <w:bookmarkEnd w:id="14"/>
    </w:p>
    <w:p w:rsidR="009F4F3D" w:rsidRDefault="009F4F3D" w:rsidP="009F4F3D"/>
    <w:p w:rsidR="009F4F3D" w:rsidRDefault="009F4F3D" w:rsidP="009F4F3D">
      <w:pPr>
        <w:pStyle w:val="ListParagraph"/>
        <w:numPr>
          <w:ilvl w:val="0"/>
          <w:numId w:val="37"/>
        </w:numPr>
        <w:rPr>
          <w:i/>
        </w:rPr>
      </w:pPr>
      <w:r w:rsidRPr="009F4F3D">
        <w:rPr>
          <w:i/>
        </w:rPr>
        <w:t>Attach a copy of the safety policy.</w:t>
      </w:r>
    </w:p>
    <w:p w:rsidR="00416029" w:rsidRPr="00416029" w:rsidRDefault="00416029" w:rsidP="00416029">
      <w:r>
        <w:t>See Appendix K</w:t>
      </w:r>
    </w:p>
    <w:p w:rsidR="009F4F3D" w:rsidRDefault="009F4F3D" w:rsidP="009F4F3D"/>
    <w:p w:rsidR="009F4F3D" w:rsidRDefault="009F4F3D" w:rsidP="009F4F3D">
      <w:pPr>
        <w:pStyle w:val="ListParagraph"/>
        <w:numPr>
          <w:ilvl w:val="0"/>
          <w:numId w:val="37"/>
        </w:numPr>
        <w:rPr>
          <w:i/>
        </w:rPr>
      </w:pPr>
      <w:r w:rsidRPr="009F4F3D">
        <w:rPr>
          <w:i/>
        </w:rPr>
        <w:t>Attach a copy of the most recent safety inspection.</w:t>
      </w:r>
    </w:p>
    <w:p w:rsidR="00416029" w:rsidRDefault="00416029" w:rsidP="00416029">
      <w:r>
        <w:t>See Appendix K</w:t>
      </w:r>
    </w:p>
    <w:p w:rsidR="00416029" w:rsidRPr="00416029" w:rsidRDefault="00416029" w:rsidP="00416029">
      <w:pPr>
        <w:pStyle w:val="ListParagraph"/>
        <w:numPr>
          <w:ilvl w:val="0"/>
          <w:numId w:val="37"/>
        </w:numPr>
      </w:pPr>
      <w:r>
        <w:rPr>
          <w:i/>
        </w:rPr>
        <w:t>Identify the administrator responsible for monitoring the safety policy.</w:t>
      </w:r>
    </w:p>
    <w:p w:rsidR="00416029" w:rsidRDefault="00416029" w:rsidP="00416029">
      <w:r>
        <w:lastRenderedPageBreak/>
        <w:t>Linda Kridelbaugh, Vice President of Administrative Services, is the administrator responsible for monitoring the safety policy.</w:t>
      </w:r>
      <w:r w:rsidR="003C6850">
        <w:t xml:space="preserve">  Her contact information is Phone: 541-888-7402, E-mail: </w:t>
      </w:r>
      <w:r w:rsidR="003C6850" w:rsidRPr="003C6850">
        <w:rPr>
          <w:rFonts w:cs="Arial"/>
          <w:color w:val="000000"/>
        </w:rPr>
        <w:t>lkridelbaugh@socc.edu</w:t>
      </w:r>
    </w:p>
    <w:p w:rsidR="00416029" w:rsidRPr="005E7344" w:rsidRDefault="00416029" w:rsidP="00416029">
      <w:pPr>
        <w:pStyle w:val="ListParagraph"/>
        <w:numPr>
          <w:ilvl w:val="0"/>
          <w:numId w:val="37"/>
        </w:numPr>
      </w:pPr>
      <w:r>
        <w:rPr>
          <w:i/>
        </w:rPr>
        <w:t>Describe how the institution verifies that it complies with the Oregon Safe Employment Act, OR-OSHA standards, and ORS 656.046.</w:t>
      </w:r>
    </w:p>
    <w:p w:rsidR="005E7344" w:rsidRPr="00416029" w:rsidRDefault="005E7344" w:rsidP="005E7344">
      <w:r w:rsidRPr="005E7344">
        <w:rPr>
          <w:highlight w:val="yellow"/>
        </w:rPr>
        <w:t>Waiting on Linda K</w:t>
      </w:r>
    </w:p>
    <w:p w:rsidR="009F4F3D" w:rsidRPr="005E7344" w:rsidRDefault="005E7344" w:rsidP="005E7344">
      <w:pPr>
        <w:pStyle w:val="ListParagraph"/>
        <w:numPr>
          <w:ilvl w:val="0"/>
          <w:numId w:val="37"/>
        </w:numPr>
        <w:spacing w:after="0" w:line="240" w:lineRule="auto"/>
      </w:pPr>
      <w:r>
        <w:rPr>
          <w:i/>
        </w:rPr>
        <w:t>Attach Copy of applicable insurance policies.</w:t>
      </w:r>
    </w:p>
    <w:p w:rsidR="005E7344" w:rsidRPr="005E7344" w:rsidRDefault="005E7344" w:rsidP="005E7344">
      <w:pPr>
        <w:pStyle w:val="ListParagraph"/>
        <w:spacing w:after="0" w:line="240" w:lineRule="auto"/>
      </w:pPr>
    </w:p>
    <w:p w:rsidR="005E7344" w:rsidRDefault="005E7344" w:rsidP="005E7344">
      <w:pPr>
        <w:spacing w:after="0" w:line="240" w:lineRule="auto"/>
      </w:pPr>
      <w:r w:rsidRPr="005E7344">
        <w:rPr>
          <w:highlight w:val="yellow"/>
        </w:rPr>
        <w:t>Waiting on Wendy Able</w:t>
      </w:r>
    </w:p>
    <w:p w:rsidR="005E7344" w:rsidRDefault="005E7344" w:rsidP="005E7344">
      <w:pPr>
        <w:spacing w:after="0" w:line="240" w:lineRule="auto"/>
      </w:pPr>
    </w:p>
    <w:p w:rsidR="005E7344" w:rsidRDefault="005E7344" w:rsidP="005E7344">
      <w:pPr>
        <w:pStyle w:val="Heading1"/>
        <w:numPr>
          <w:ilvl w:val="0"/>
          <w:numId w:val="2"/>
        </w:numPr>
        <w:rPr>
          <w:color w:val="auto"/>
        </w:rPr>
      </w:pPr>
      <w:bookmarkStart w:id="15" w:name="_Toc382310311"/>
      <w:r>
        <w:rPr>
          <w:color w:val="auto"/>
        </w:rPr>
        <w:t>Student Records</w:t>
      </w:r>
      <w:bookmarkEnd w:id="15"/>
    </w:p>
    <w:p w:rsidR="005E7344" w:rsidRPr="005E7344" w:rsidRDefault="005E7344" w:rsidP="005E7344"/>
    <w:p w:rsidR="005E7344" w:rsidRPr="005E7344" w:rsidRDefault="005E7344" w:rsidP="005E7344">
      <w:pPr>
        <w:pStyle w:val="ListParagraph"/>
        <w:numPr>
          <w:ilvl w:val="0"/>
          <w:numId w:val="40"/>
        </w:numPr>
        <w:rPr>
          <w:i/>
        </w:rPr>
      </w:pPr>
      <w:r w:rsidRPr="005E7344">
        <w:rPr>
          <w:i/>
        </w:rPr>
        <w:t xml:space="preserve">Describe the institution or program (for how long do you keep your records, where, and how?). </w:t>
      </w:r>
    </w:p>
    <w:p w:rsidR="005E7344" w:rsidRDefault="005E7344" w:rsidP="005E7344">
      <w:pPr>
        <w:spacing w:after="0" w:line="240" w:lineRule="auto"/>
      </w:pPr>
      <w:r>
        <w:t xml:space="preserve">Currently paramedic student records are kept in the Program Director’s office for a minimum of five years.  They are kept in a hard copy (3-ring binder format) and electronic (Institution secure server) as to meet </w:t>
      </w:r>
      <w:proofErr w:type="spellStart"/>
      <w:r>
        <w:t>CoAEMSP</w:t>
      </w:r>
      <w:proofErr w:type="spellEnd"/>
      <w:r>
        <w:t xml:space="preserve"> record retention and tracking policies.  EMT records are kept in </w:t>
      </w:r>
      <w:r w:rsidR="009C0C1F">
        <w:t>the Program Assistants</w:t>
      </w:r>
      <w:r>
        <w:t xml:space="preserve"> office.  These are also kept for a</w:t>
      </w:r>
      <w:r w:rsidR="009C0C1F">
        <w:t xml:space="preserve"> minimum</w:t>
      </w:r>
      <w:r>
        <w:t xml:space="preserve"> five year period and contain state mandated records.  We are in the process of increasing our data collection by producing new student records for the EMT that meet the same standard as the Paramedic.</w:t>
      </w:r>
    </w:p>
    <w:p w:rsidR="000928ED" w:rsidRDefault="000928ED" w:rsidP="005E7344">
      <w:pPr>
        <w:spacing w:after="0" w:line="240" w:lineRule="auto"/>
      </w:pPr>
    </w:p>
    <w:p w:rsidR="000928ED" w:rsidRPr="00A83B7E" w:rsidRDefault="00A83B7E" w:rsidP="000928ED">
      <w:pPr>
        <w:pStyle w:val="ListParagraph"/>
        <w:numPr>
          <w:ilvl w:val="0"/>
          <w:numId w:val="40"/>
        </w:numPr>
        <w:spacing w:after="0" w:line="240" w:lineRule="auto"/>
      </w:pPr>
      <w:r>
        <w:rPr>
          <w:i/>
        </w:rPr>
        <w:t>How are records stored for classes currently in session?</w:t>
      </w:r>
    </w:p>
    <w:p w:rsidR="00A83B7E" w:rsidRDefault="00A83B7E" w:rsidP="00A83B7E">
      <w:pPr>
        <w:spacing w:after="0" w:line="240" w:lineRule="auto"/>
      </w:pPr>
    </w:p>
    <w:p w:rsidR="00A83B7E" w:rsidRDefault="00A83B7E" w:rsidP="00A83B7E">
      <w:pPr>
        <w:spacing w:after="0" w:line="240" w:lineRule="auto"/>
      </w:pPr>
      <w:r>
        <w:t>For the Paramedic the 3-ring binders are created and stored in the Program Directors Office.  These develop into the final student record for the paramedic students and serve to document progress throughout the course and terminal competency.</w:t>
      </w:r>
    </w:p>
    <w:p w:rsidR="00F7307C" w:rsidRDefault="00F7307C" w:rsidP="00A83B7E">
      <w:pPr>
        <w:spacing w:after="0" w:line="240" w:lineRule="auto"/>
      </w:pPr>
    </w:p>
    <w:p w:rsidR="00F7307C" w:rsidRDefault="002B2FB3" w:rsidP="00A83B7E">
      <w:pPr>
        <w:spacing w:after="0" w:line="240" w:lineRule="auto"/>
      </w:pPr>
      <w:r>
        <w:t xml:space="preserve">EMT records are also kept in a 3-ring binder and are kept as a class.  These records are stored in Robbie </w:t>
      </w:r>
      <w:proofErr w:type="spellStart"/>
      <w:r>
        <w:t>Kirch’s</w:t>
      </w:r>
      <w:proofErr w:type="spellEnd"/>
      <w:r>
        <w:t xml:space="preserve"> office.</w:t>
      </w:r>
    </w:p>
    <w:p w:rsidR="00F7307C" w:rsidRDefault="00F7307C" w:rsidP="00A83B7E">
      <w:pPr>
        <w:spacing w:after="0" w:line="240" w:lineRule="auto"/>
      </w:pPr>
    </w:p>
    <w:p w:rsidR="00F7307C" w:rsidRDefault="00F7307C" w:rsidP="00F7307C">
      <w:pPr>
        <w:pStyle w:val="ListParagraph"/>
        <w:numPr>
          <w:ilvl w:val="0"/>
          <w:numId w:val="40"/>
        </w:numPr>
        <w:spacing w:after="0" w:line="240" w:lineRule="auto"/>
        <w:rPr>
          <w:i/>
        </w:rPr>
      </w:pPr>
      <w:r w:rsidRPr="00F7307C">
        <w:rPr>
          <w:i/>
        </w:rPr>
        <w:t>Describe what records are kept.</w:t>
      </w:r>
    </w:p>
    <w:p w:rsidR="00F7307C" w:rsidRDefault="00F7307C" w:rsidP="00F7307C">
      <w:pPr>
        <w:spacing w:after="0" w:line="240" w:lineRule="auto"/>
        <w:rPr>
          <w:i/>
        </w:rPr>
      </w:pPr>
    </w:p>
    <w:p w:rsidR="00F7307C" w:rsidRDefault="00F7307C" w:rsidP="00F7307C">
      <w:pPr>
        <w:spacing w:after="0" w:line="240" w:lineRule="auto"/>
      </w:pPr>
      <w:r>
        <w:t>Paramedic records contain the appropriate tracking and demographic information for ea</w:t>
      </w:r>
      <w:r w:rsidR="00CB6748">
        <w:t xml:space="preserve">ch student as required by the </w:t>
      </w:r>
      <w:proofErr w:type="spellStart"/>
      <w:r w:rsidR="00CB6748">
        <w:t>Co</w:t>
      </w:r>
      <w:r>
        <w:t>AEMSP</w:t>
      </w:r>
      <w:proofErr w:type="spellEnd"/>
      <w:r>
        <w:t>.  This includes:</w:t>
      </w:r>
    </w:p>
    <w:p w:rsidR="00F7307C" w:rsidRDefault="00F7307C" w:rsidP="00F7307C">
      <w:pPr>
        <w:spacing w:after="0" w:line="240" w:lineRule="auto"/>
      </w:pPr>
    </w:p>
    <w:p w:rsidR="00F7307C" w:rsidRDefault="00F7307C" w:rsidP="00F7307C">
      <w:pPr>
        <w:spacing w:after="0" w:line="240" w:lineRule="auto"/>
      </w:pPr>
    </w:p>
    <w:p w:rsidR="00F7307C" w:rsidRDefault="00F7307C" w:rsidP="00F7307C">
      <w:pPr>
        <w:pStyle w:val="ListParagraph"/>
        <w:numPr>
          <w:ilvl w:val="0"/>
          <w:numId w:val="41"/>
        </w:numPr>
        <w:spacing w:after="0" w:line="240" w:lineRule="auto"/>
      </w:pPr>
      <w:r>
        <w:t>Applications</w:t>
      </w:r>
    </w:p>
    <w:p w:rsidR="00F7307C" w:rsidRDefault="00F7307C" w:rsidP="00F7307C">
      <w:pPr>
        <w:pStyle w:val="ListParagraph"/>
        <w:numPr>
          <w:ilvl w:val="0"/>
          <w:numId w:val="41"/>
        </w:numPr>
        <w:spacing w:after="0" w:line="240" w:lineRule="auto"/>
      </w:pPr>
      <w:r>
        <w:t>Attendance and Grades</w:t>
      </w:r>
    </w:p>
    <w:p w:rsidR="00F7307C" w:rsidRDefault="00F7307C" w:rsidP="00F7307C">
      <w:pPr>
        <w:pStyle w:val="ListParagraph"/>
        <w:numPr>
          <w:ilvl w:val="0"/>
          <w:numId w:val="41"/>
        </w:numPr>
        <w:spacing w:after="0" w:line="240" w:lineRule="auto"/>
      </w:pPr>
      <w:r>
        <w:t>Background Checks</w:t>
      </w:r>
    </w:p>
    <w:p w:rsidR="00F7307C" w:rsidRDefault="00F7307C" w:rsidP="00F7307C">
      <w:pPr>
        <w:pStyle w:val="ListParagraph"/>
        <w:numPr>
          <w:ilvl w:val="0"/>
          <w:numId w:val="41"/>
        </w:numPr>
        <w:spacing w:after="0" w:line="240" w:lineRule="auto"/>
      </w:pPr>
      <w:r>
        <w:t>Student Skill Evaluations</w:t>
      </w:r>
    </w:p>
    <w:p w:rsidR="00BF2020" w:rsidRDefault="00BF2020" w:rsidP="00F7307C">
      <w:pPr>
        <w:pStyle w:val="ListParagraph"/>
        <w:numPr>
          <w:ilvl w:val="0"/>
          <w:numId w:val="41"/>
        </w:numPr>
        <w:spacing w:after="0" w:line="240" w:lineRule="auto"/>
      </w:pPr>
      <w:r>
        <w:t>Certifications</w:t>
      </w:r>
    </w:p>
    <w:p w:rsidR="00F7307C" w:rsidRDefault="00F7307C" w:rsidP="00F7307C">
      <w:pPr>
        <w:pStyle w:val="ListParagraph"/>
        <w:numPr>
          <w:ilvl w:val="0"/>
          <w:numId w:val="41"/>
        </w:numPr>
        <w:spacing w:after="0" w:line="240" w:lineRule="auto"/>
      </w:pPr>
      <w:r>
        <w:lastRenderedPageBreak/>
        <w:t>Clinical Evaluations</w:t>
      </w:r>
    </w:p>
    <w:p w:rsidR="00F7307C" w:rsidRDefault="00F7307C" w:rsidP="00F7307C">
      <w:pPr>
        <w:pStyle w:val="ListParagraph"/>
        <w:numPr>
          <w:ilvl w:val="0"/>
          <w:numId w:val="41"/>
        </w:numPr>
        <w:spacing w:after="0" w:line="240" w:lineRule="auto"/>
      </w:pPr>
      <w:r>
        <w:t>Clinical Experience</w:t>
      </w:r>
    </w:p>
    <w:p w:rsidR="00F7307C" w:rsidRDefault="00F7307C" w:rsidP="00F7307C">
      <w:pPr>
        <w:pStyle w:val="ListParagraph"/>
        <w:numPr>
          <w:ilvl w:val="0"/>
          <w:numId w:val="41"/>
        </w:numPr>
        <w:spacing w:after="0" w:line="240" w:lineRule="auto"/>
      </w:pPr>
      <w:r>
        <w:t>Counseling</w:t>
      </w:r>
    </w:p>
    <w:p w:rsidR="00F7307C" w:rsidRDefault="00F7307C" w:rsidP="00F7307C">
      <w:pPr>
        <w:pStyle w:val="ListParagraph"/>
        <w:numPr>
          <w:ilvl w:val="0"/>
          <w:numId w:val="41"/>
        </w:numPr>
        <w:spacing w:after="0" w:line="240" w:lineRule="auto"/>
      </w:pPr>
      <w:r>
        <w:t>Field Evaluations</w:t>
      </w:r>
    </w:p>
    <w:p w:rsidR="00F7307C" w:rsidRDefault="00F7307C" w:rsidP="00F7307C">
      <w:pPr>
        <w:pStyle w:val="ListParagraph"/>
        <w:numPr>
          <w:ilvl w:val="0"/>
          <w:numId w:val="41"/>
        </w:numPr>
        <w:spacing w:after="0" w:line="240" w:lineRule="auto"/>
      </w:pPr>
      <w:r>
        <w:t>Field Experience</w:t>
      </w:r>
    </w:p>
    <w:p w:rsidR="00F7307C" w:rsidRDefault="00F7307C" w:rsidP="00F7307C">
      <w:pPr>
        <w:pStyle w:val="ListParagraph"/>
        <w:numPr>
          <w:ilvl w:val="0"/>
          <w:numId w:val="41"/>
        </w:numPr>
        <w:spacing w:after="0" w:line="240" w:lineRule="auto"/>
      </w:pPr>
      <w:r>
        <w:t>Finals</w:t>
      </w:r>
    </w:p>
    <w:p w:rsidR="00F7307C" w:rsidRDefault="00F7307C" w:rsidP="00F7307C">
      <w:pPr>
        <w:pStyle w:val="ListParagraph"/>
        <w:numPr>
          <w:ilvl w:val="0"/>
          <w:numId w:val="41"/>
        </w:numPr>
        <w:spacing w:after="0" w:line="240" w:lineRule="auto"/>
      </w:pPr>
      <w:r>
        <w:t>Health Records</w:t>
      </w:r>
    </w:p>
    <w:p w:rsidR="00F7307C" w:rsidRDefault="00F7307C" w:rsidP="00F7307C">
      <w:pPr>
        <w:pStyle w:val="ListParagraph"/>
        <w:numPr>
          <w:ilvl w:val="0"/>
          <w:numId w:val="41"/>
        </w:numPr>
        <w:spacing w:after="0" w:line="240" w:lineRule="auto"/>
      </w:pPr>
      <w:r>
        <w:t>Signature Forms</w:t>
      </w:r>
    </w:p>
    <w:p w:rsidR="00F7307C" w:rsidRDefault="00F7307C" w:rsidP="00F7307C">
      <w:pPr>
        <w:pStyle w:val="ListParagraph"/>
        <w:numPr>
          <w:ilvl w:val="0"/>
          <w:numId w:val="41"/>
        </w:numPr>
        <w:spacing w:after="0" w:line="240" w:lineRule="auto"/>
      </w:pPr>
      <w:r>
        <w:t>Terminal Competency Forms</w:t>
      </w:r>
    </w:p>
    <w:p w:rsidR="00F7307C" w:rsidRDefault="00F7307C" w:rsidP="00F7307C">
      <w:pPr>
        <w:pStyle w:val="ListParagraph"/>
        <w:numPr>
          <w:ilvl w:val="0"/>
          <w:numId w:val="41"/>
        </w:numPr>
        <w:spacing w:after="0" w:line="240" w:lineRule="auto"/>
      </w:pPr>
      <w:r>
        <w:t>Transcripts</w:t>
      </w:r>
    </w:p>
    <w:p w:rsidR="00F7307C" w:rsidRDefault="00F7307C" w:rsidP="00F7307C">
      <w:pPr>
        <w:spacing w:after="0" w:line="240" w:lineRule="auto"/>
      </w:pPr>
    </w:p>
    <w:p w:rsidR="00F7307C" w:rsidRDefault="00F7307C" w:rsidP="00F7307C">
      <w:pPr>
        <w:spacing w:after="0" w:line="240" w:lineRule="auto"/>
      </w:pPr>
    </w:p>
    <w:p w:rsidR="00F7307C" w:rsidRDefault="002B2FB3" w:rsidP="00F7307C">
      <w:pPr>
        <w:spacing w:after="0" w:line="240" w:lineRule="auto"/>
      </w:pPr>
      <w:r>
        <w:t>For the EMT the following records have been currently kept:</w:t>
      </w:r>
    </w:p>
    <w:p w:rsidR="002B2FB3" w:rsidRDefault="002B2FB3" w:rsidP="00F7307C">
      <w:pPr>
        <w:spacing w:after="0" w:line="240" w:lineRule="auto"/>
      </w:pPr>
    </w:p>
    <w:p w:rsidR="002B2FB3" w:rsidRDefault="002B2FB3" w:rsidP="002B2FB3">
      <w:pPr>
        <w:pStyle w:val="ListParagraph"/>
        <w:numPr>
          <w:ilvl w:val="0"/>
          <w:numId w:val="44"/>
        </w:numPr>
        <w:spacing w:after="0" w:line="240" w:lineRule="auto"/>
      </w:pPr>
      <w:r>
        <w:t>Applications with certifications and immunizations</w:t>
      </w:r>
    </w:p>
    <w:p w:rsidR="002B2FB3" w:rsidRDefault="002B2FB3" w:rsidP="002B2FB3">
      <w:pPr>
        <w:pStyle w:val="ListParagraph"/>
        <w:numPr>
          <w:ilvl w:val="0"/>
          <w:numId w:val="44"/>
        </w:numPr>
        <w:spacing w:after="0" w:line="240" w:lineRule="auto"/>
      </w:pPr>
      <w:r>
        <w:t>Clinical/Field check off sheet with run reports</w:t>
      </w:r>
    </w:p>
    <w:p w:rsidR="002B2FB3" w:rsidRDefault="002B2FB3" w:rsidP="002B2FB3">
      <w:pPr>
        <w:pStyle w:val="ListParagraph"/>
        <w:numPr>
          <w:ilvl w:val="0"/>
          <w:numId w:val="44"/>
        </w:numPr>
        <w:spacing w:after="0" w:line="240" w:lineRule="auto"/>
      </w:pPr>
      <w:r>
        <w:t>Attendance</w:t>
      </w:r>
    </w:p>
    <w:p w:rsidR="002B2FB3" w:rsidRDefault="002B2FB3" w:rsidP="002B2FB3">
      <w:pPr>
        <w:pStyle w:val="ListParagraph"/>
        <w:numPr>
          <w:ilvl w:val="0"/>
          <w:numId w:val="44"/>
        </w:numPr>
        <w:spacing w:after="0" w:line="240" w:lineRule="auto"/>
      </w:pPr>
      <w:r>
        <w:t>Grades</w:t>
      </w:r>
    </w:p>
    <w:p w:rsidR="002B2FB3" w:rsidRDefault="002B2FB3" w:rsidP="002B2FB3">
      <w:pPr>
        <w:pStyle w:val="ListParagraph"/>
        <w:numPr>
          <w:ilvl w:val="0"/>
          <w:numId w:val="44"/>
        </w:numPr>
        <w:spacing w:after="0" w:line="240" w:lineRule="auto"/>
      </w:pPr>
      <w:r>
        <w:t>Samples of tests</w:t>
      </w:r>
    </w:p>
    <w:p w:rsidR="002B2FB3" w:rsidRDefault="002B2FB3" w:rsidP="002B2FB3">
      <w:pPr>
        <w:pStyle w:val="ListParagraph"/>
        <w:numPr>
          <w:ilvl w:val="0"/>
          <w:numId w:val="44"/>
        </w:numPr>
        <w:spacing w:after="0" w:line="240" w:lineRule="auto"/>
      </w:pPr>
      <w:r>
        <w:t>Counseling Forms</w:t>
      </w:r>
    </w:p>
    <w:p w:rsidR="002B2FB3" w:rsidRDefault="002B2FB3" w:rsidP="002B2FB3">
      <w:pPr>
        <w:pStyle w:val="ListParagraph"/>
        <w:numPr>
          <w:ilvl w:val="0"/>
          <w:numId w:val="44"/>
        </w:numPr>
        <w:spacing w:after="0" w:line="240" w:lineRule="auto"/>
      </w:pPr>
      <w:r>
        <w:t>Signature Forms</w:t>
      </w:r>
    </w:p>
    <w:p w:rsidR="00F7307C" w:rsidRDefault="00F7307C" w:rsidP="00F7307C">
      <w:pPr>
        <w:spacing w:after="0" w:line="240" w:lineRule="auto"/>
      </w:pPr>
    </w:p>
    <w:p w:rsidR="00F7307C" w:rsidRDefault="00F7307C" w:rsidP="00F7307C">
      <w:pPr>
        <w:pStyle w:val="ListParagraph"/>
        <w:numPr>
          <w:ilvl w:val="0"/>
          <w:numId w:val="40"/>
        </w:numPr>
        <w:spacing w:after="0" w:line="240" w:lineRule="auto"/>
        <w:rPr>
          <w:i/>
        </w:rPr>
      </w:pPr>
      <w:r w:rsidRPr="00CA6D94">
        <w:rPr>
          <w:i/>
        </w:rPr>
        <w:t>Describe what documentation exists</w:t>
      </w:r>
      <w:r w:rsidR="00CA6D94" w:rsidRPr="00CA6D94">
        <w:rPr>
          <w:i/>
        </w:rPr>
        <w:t xml:space="preserve"> indicating that students have successfully completed all required didactic, skills, and internship requirements prior to certification exams.</w:t>
      </w:r>
    </w:p>
    <w:p w:rsidR="00CA6D94" w:rsidRDefault="00CA6D94" w:rsidP="00CA6D94">
      <w:pPr>
        <w:spacing w:after="0" w:line="240" w:lineRule="auto"/>
        <w:rPr>
          <w:i/>
        </w:rPr>
      </w:pPr>
    </w:p>
    <w:p w:rsidR="00E01FD1" w:rsidRDefault="00C765DB" w:rsidP="00CA6D94">
      <w:pPr>
        <w:spacing w:after="0" w:line="240" w:lineRule="auto"/>
      </w:pPr>
      <w:r>
        <w:t>For the EMT we have not been retaining all of our documentation as it has been handed back to the students.  For the past two years the lead instructor would let the program assistant know who was cleared based off grades and attendance.  “Baby boards”</w:t>
      </w:r>
      <w:r w:rsidR="002A0CD8">
        <w:t xml:space="preserve"> (practical skills stations)</w:t>
      </w:r>
      <w:r>
        <w:t xml:space="preserve"> where completed</w:t>
      </w:r>
      <w:r w:rsidR="00374B41">
        <w:t xml:space="preserve"> at the end of the second term,</w:t>
      </w:r>
      <w:r w:rsidR="002A0CD8">
        <w:t xml:space="preserve"> but were not used in the final grading process.</w:t>
      </w:r>
      <w:r w:rsidR="00374B41">
        <w:t xml:space="preserve">  </w:t>
      </w:r>
    </w:p>
    <w:p w:rsidR="00E01FD1" w:rsidRDefault="00E01FD1" w:rsidP="00CA6D94">
      <w:pPr>
        <w:spacing w:after="0" w:line="240" w:lineRule="auto"/>
      </w:pPr>
    </w:p>
    <w:p w:rsidR="00CA6D94" w:rsidRDefault="00E01FD1" w:rsidP="00CA6D94">
      <w:pPr>
        <w:spacing w:after="0" w:line="240" w:lineRule="auto"/>
      </w:pPr>
      <w:r>
        <w:t>Through faculty meetings and discussions we are in the process of increasing our student progress documentation collection with the current class session.  “Skill Drill” sheets are</w:t>
      </w:r>
      <w:r w:rsidR="00BE40E1">
        <w:t xml:space="preserve"> now</w:t>
      </w:r>
      <w:r>
        <w:t xml:space="preserve"> being used to show documented performance in individual skills throughout </w:t>
      </w:r>
      <w:r w:rsidR="00BE40E1">
        <w:t xml:space="preserve">the course, and final </w:t>
      </w:r>
      <w:proofErr w:type="spellStart"/>
      <w:r w:rsidR="00BE40E1">
        <w:t>practical</w:t>
      </w:r>
      <w:r>
        <w:t>s</w:t>
      </w:r>
      <w:proofErr w:type="spellEnd"/>
      <w:r>
        <w:t xml:space="preserve"> will be performed for a pass/fail of the psychomotor domain to be eligible for National Registry Testing.</w:t>
      </w:r>
      <w:r w:rsidR="00C765DB">
        <w:t xml:space="preserve"> </w:t>
      </w:r>
      <w:r>
        <w:t xml:space="preserve">  This documentation will be placed in the student files.</w:t>
      </w:r>
    </w:p>
    <w:p w:rsidR="00CA6D94" w:rsidRDefault="00CA6D94" w:rsidP="00CA6D94">
      <w:pPr>
        <w:spacing w:after="0" w:line="240" w:lineRule="auto"/>
      </w:pPr>
    </w:p>
    <w:p w:rsidR="00CA6D94" w:rsidRDefault="00CA6D94" w:rsidP="00CA6D94">
      <w:pPr>
        <w:pStyle w:val="Heading1"/>
        <w:numPr>
          <w:ilvl w:val="0"/>
          <w:numId w:val="2"/>
        </w:numPr>
        <w:rPr>
          <w:color w:val="auto"/>
        </w:rPr>
      </w:pPr>
      <w:bookmarkStart w:id="16" w:name="_Toc382310312"/>
      <w:r>
        <w:rPr>
          <w:color w:val="auto"/>
        </w:rPr>
        <w:t>Program and Course Evaluations</w:t>
      </w:r>
      <w:bookmarkEnd w:id="16"/>
    </w:p>
    <w:p w:rsidR="00CA6D94" w:rsidRDefault="00CA6D94" w:rsidP="00CA6D94"/>
    <w:p w:rsidR="00CA6D94" w:rsidRPr="00CA6D94" w:rsidRDefault="00CA6D94" w:rsidP="00CA6D94">
      <w:pPr>
        <w:pStyle w:val="ListParagraph"/>
        <w:numPr>
          <w:ilvl w:val="0"/>
          <w:numId w:val="43"/>
        </w:numPr>
        <w:rPr>
          <w:i/>
        </w:rPr>
      </w:pPr>
      <w:r w:rsidRPr="00CA6D94">
        <w:rPr>
          <w:i/>
        </w:rPr>
        <w:t xml:space="preserve">Describe </w:t>
      </w:r>
      <w:r>
        <w:rPr>
          <w:i/>
        </w:rPr>
        <w:t>the process for evaluation of</w:t>
      </w:r>
      <w:r w:rsidRPr="00CA6D94">
        <w:rPr>
          <w:i/>
        </w:rPr>
        <w:t xml:space="preserve"> ongoing effectiveness of the instructional program.</w:t>
      </w:r>
    </w:p>
    <w:p w:rsidR="00CA6D94" w:rsidRDefault="002B2FB3" w:rsidP="00CA6D94">
      <w:pPr>
        <w:spacing w:after="0" w:line="240" w:lineRule="auto"/>
      </w:pPr>
      <w:r>
        <w:t>Currently instructors for EMT have developed an end of class evaluation form and have talked with each other on if any changes need to be made.</w:t>
      </w:r>
      <w:r w:rsidR="0041657F">
        <w:t xml:space="preserve"> Student ratings of instruction are also now being electronically collected.  This will assist instructors in a self-evaluation process.</w:t>
      </w:r>
      <w:bookmarkStart w:id="17" w:name="_GoBack"/>
      <w:bookmarkEnd w:id="17"/>
    </w:p>
    <w:p w:rsidR="00CA6D94" w:rsidRDefault="00CA6D94" w:rsidP="00CA6D94">
      <w:pPr>
        <w:spacing w:after="0" w:line="240" w:lineRule="auto"/>
      </w:pPr>
    </w:p>
    <w:p w:rsidR="00CA6D94" w:rsidRDefault="00CA6D94" w:rsidP="00CA6D94">
      <w:pPr>
        <w:pStyle w:val="ListParagraph"/>
        <w:numPr>
          <w:ilvl w:val="0"/>
          <w:numId w:val="43"/>
        </w:numPr>
        <w:spacing w:after="0" w:line="240" w:lineRule="auto"/>
        <w:rPr>
          <w:i/>
        </w:rPr>
      </w:pPr>
      <w:r w:rsidRPr="00CA6D94">
        <w:rPr>
          <w:i/>
        </w:rPr>
        <w:lastRenderedPageBreak/>
        <w:t>Describe what data is gathered from students, administrators, clinical supervisors, intern preceptors and advisory committee members. How is the data used to improve the program?</w:t>
      </w:r>
    </w:p>
    <w:p w:rsidR="00CA6D94" w:rsidRDefault="00CA6D94" w:rsidP="00CA6D94">
      <w:pPr>
        <w:spacing w:after="0" w:line="240" w:lineRule="auto"/>
        <w:rPr>
          <w:highlight w:val="yellow"/>
        </w:rPr>
      </w:pPr>
    </w:p>
    <w:p w:rsidR="00CA6D94" w:rsidRPr="00CA6D94" w:rsidRDefault="00CA6D94" w:rsidP="00CA6D94">
      <w:pPr>
        <w:spacing w:after="0" w:line="240" w:lineRule="auto"/>
      </w:pPr>
      <w:r w:rsidRPr="00CA6D94">
        <w:t xml:space="preserve">The paramedic program </w:t>
      </w:r>
      <w:r>
        <w:t>will begin</w:t>
      </w:r>
      <w:r w:rsidRPr="00CA6D94">
        <w:t xml:space="preserve"> complying with </w:t>
      </w:r>
      <w:proofErr w:type="spellStart"/>
      <w:r w:rsidRPr="00CA6D94">
        <w:t>CoAEMSP</w:t>
      </w:r>
      <w:proofErr w:type="spellEnd"/>
      <w:r w:rsidRPr="00CA6D94">
        <w:t xml:space="preserve"> survey requirements for graduate and employer surveys</w:t>
      </w:r>
      <w:r>
        <w:t xml:space="preserve"> with the current session class.  We </w:t>
      </w:r>
      <w:r w:rsidRPr="00CA6D94">
        <w:t>have completed student evaluations of the instructor and the instructor has completed in class surveys that were discussed with the Medical Director on how to improve the p</w:t>
      </w:r>
      <w:r>
        <w:t>aramedic courses</w:t>
      </w:r>
      <w:r w:rsidRPr="00CA6D94">
        <w:t xml:space="preserve"> if needed.</w:t>
      </w:r>
    </w:p>
    <w:p w:rsidR="00CA6D94" w:rsidRDefault="00CA6D94" w:rsidP="00CA6D94">
      <w:pPr>
        <w:spacing w:after="0" w:line="240" w:lineRule="auto"/>
        <w:rPr>
          <w:highlight w:val="yellow"/>
        </w:rPr>
      </w:pPr>
    </w:p>
    <w:p w:rsidR="00CA6D94" w:rsidRDefault="00C765DB" w:rsidP="00CA6D94">
      <w:pPr>
        <w:spacing w:after="0" w:line="240" w:lineRule="auto"/>
      </w:pPr>
      <w:r>
        <w:t>We are in the process of reviewing how to best collect the data we need for program improvement.  We have used data arc in the past with poor results of return of surveys.  We are planning face to face “drop off” of surveys to assure the survey has reached the appropriate individual and are planning a face to face “pick up” of surveys to assure completeness.  We have tried several strategies in the past to include gift cards and have not been completely successful.</w:t>
      </w:r>
    </w:p>
    <w:p w:rsidR="00CA6D94" w:rsidRPr="00CA6D94" w:rsidRDefault="00CA6D94" w:rsidP="00CA6D94">
      <w:pPr>
        <w:spacing w:after="0" w:line="240" w:lineRule="auto"/>
      </w:pPr>
    </w:p>
    <w:sectPr w:rsidR="00CA6D94" w:rsidRPr="00CA6D94" w:rsidSect="006E244D">
      <w:foot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E38" w:rsidRDefault="00136E38" w:rsidP="00604B38">
      <w:pPr>
        <w:spacing w:after="0" w:line="240" w:lineRule="auto"/>
      </w:pPr>
      <w:r>
        <w:separator/>
      </w:r>
    </w:p>
  </w:endnote>
  <w:endnote w:type="continuationSeparator" w:id="0">
    <w:p w:rsidR="00136E38" w:rsidRDefault="00136E38" w:rsidP="00604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Arial Bold">
    <w:panose1 w:val="020B0704020202020204"/>
    <w:charset w:val="00"/>
    <w:family w:val="roman"/>
    <w:pitch w:val="default"/>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6F8" w:rsidRDefault="001B66F8">
    <w:pPr>
      <w:pStyle w:val="Footer"/>
    </w:pPr>
    <w:r>
      <w:rPr>
        <w:noProof/>
      </w:rPr>
      <mc:AlternateContent>
        <mc:Choice Requires="wpg">
          <w:drawing>
            <wp:anchor distT="0" distB="0" distL="114300" distR="114300" simplePos="0" relativeHeight="251659264" behindDoc="0" locked="0" layoutInCell="1" allowOverlap="1" wp14:editId="52A81535">
              <wp:simplePos x="0" y="0"/>
              <wp:positionH relativeFrom="page">
                <wp:align>center</wp:align>
              </wp:positionH>
              <wp:positionV relativeFrom="line">
                <wp:align>top</wp:align>
              </wp:positionV>
              <wp:extent cx="7366635" cy="347345"/>
              <wp:effectExtent l="0" t="0" r="24765" b="14605"/>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rgbClr val="990100"/>
                        </a:solidFill>
                        <a:extLst>
                          <a:ext uri="{91240B29-F687-4F45-9708-019B960494DF}">
                            <a14:hiddenLine xmlns:a14="http://schemas.microsoft.com/office/drawing/2010/main" w="9525">
                              <a:solidFill>
                                <a:srgbClr val="943634"/>
                              </a:solidFill>
                              <a:miter lim="800000"/>
                              <a:headEnd/>
                              <a:tailEnd/>
                            </a14:hiddenLine>
                          </a:ext>
                        </a:extLst>
                      </wps:spPr>
                      <wps:txbx>
                        <w:txbxContent>
                          <w:sdt>
                            <w:sdtPr>
                              <w:rPr>
                                <w:color w:val="FFFFFF" w:themeColor="background1"/>
                                <w:spacing w:val="60"/>
                              </w:rPr>
                              <w:alias w:val="Address"/>
                              <w:id w:val="79885540"/>
                              <w:dataBinding w:prefixMappings="xmlns:ns0='http://schemas.microsoft.com/office/2006/coverPageProps'" w:xpath="/ns0:CoverPageProperties[1]/ns0:CompanyAddress[1]" w:storeItemID="{55AF091B-3C7A-41E3-B477-F2FDAA23CFDA}"/>
                              <w:text w:multiLine="1"/>
                            </w:sdtPr>
                            <w:sdtContent>
                              <w:p w:rsidR="001B66F8" w:rsidRDefault="001B66F8">
                                <w:pPr>
                                  <w:pStyle w:val="Footer"/>
                                  <w:jc w:val="right"/>
                                  <w:rPr>
                                    <w:color w:val="FFFFFF" w:themeColor="background1"/>
                                    <w:spacing w:val="60"/>
                                  </w:rPr>
                                </w:pPr>
                                <w:r>
                                  <w:rPr>
                                    <w:color w:val="FFFFFF" w:themeColor="background1"/>
                                    <w:spacing w:val="60"/>
                                  </w:rPr>
                                  <w:t>SWOCC ISSR</w:t>
                                </w:r>
                              </w:p>
                            </w:sdtContent>
                          </w:sdt>
                          <w:p w:rsidR="001B66F8" w:rsidRDefault="001B66F8">
                            <w:pPr>
                              <w:pStyle w:val="Header"/>
                              <w:rPr>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rgbClr val="990100"/>
                        </a:solidFill>
                        <a:extLst>
                          <a:ext uri="{91240B29-F687-4F45-9708-019B960494DF}">
                            <a14:hiddenLine xmlns:a14="http://schemas.microsoft.com/office/drawing/2010/main" w="9525">
                              <a:solidFill>
                                <a:srgbClr val="000000"/>
                              </a:solidFill>
                              <a:miter lim="800000"/>
                              <a:headEnd/>
                              <a:tailEnd/>
                            </a14:hiddenLine>
                          </a:ext>
                        </a:extLst>
                      </wps:spPr>
                      <wps:txbx>
                        <w:txbxContent>
                          <w:p w:rsidR="001B66F8" w:rsidRDefault="001B66F8">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41657F" w:rsidRPr="0041657F">
                              <w:rPr>
                                <w:noProof/>
                                <w:color w:val="FFFFFF" w:themeColor="background1"/>
                              </w:rPr>
                              <w:t>17</w:t>
                            </w:r>
                            <w:r>
                              <w:rPr>
                                <w:noProof/>
                                <w:color w:val="FFFFFF" w:themeColor="background1"/>
                              </w:rPr>
                              <w:fldChar w:fldCharType="end"/>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6" o:spid="_x0000_s1026" style="position:absolute;margin-left:0;margin-top:0;width:580.05pt;height:27.35pt;z-index:251659264;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">
              <v:rect id="Rectangle 157" o:spid="_x0000_s1027" style="position:absolute;left:374;top:14903;width:934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kinMIA&#10;AADcAAAADwAAAGRycy9kb3ducmV2LnhtbESPzYrCQBCE74LvMLSwN52YQ5Cso4ggevHgz+65ybRJ&#10;MNMTMq1Gn35HEPZYVNVX1HzZu0bdqQu1ZwPTSQKKuPC25tLA+bQZz0AFQbbYeCYDTwqwXAwHc8yt&#10;f/CB7kcpVYRwyNFAJdLmWoeiIodh4lvi6F1851Ci7EptO3xEuGt0miSZdlhzXKiwpXVFxfV4cwZk&#10;a6/h9oPp6jfZzc7Pk7Xy2hvzNepX36CEevkPf9o7ayDNMnifiUdA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eSKcwgAAANwAAAAPAAAAAAAAAAAAAAAAAJgCAABkcnMvZG93&#10;bnJldi54bWxQSwUGAAAAAAQABAD1AAAAhwMAAAAA&#10;" fillcolor="#990100" stroked="f" strokecolor="#943634">
                <v:textbox>
                  <w:txbxContent>
                    <w:sdt>
                      <w:sdtPr>
                        <w:rPr>
                          <w:color w:val="FFFFFF" w:themeColor="background1"/>
                          <w:spacing w:val="60"/>
                        </w:rPr>
                        <w:alias w:val="Address"/>
                        <w:id w:val="79885540"/>
                        <w:dataBinding w:prefixMappings="xmlns:ns0='http://schemas.microsoft.com/office/2006/coverPageProps'" w:xpath="/ns0:CoverPageProperties[1]/ns0:CompanyAddress[1]" w:storeItemID="{55AF091B-3C7A-41E3-B477-F2FDAA23CFDA}"/>
                        <w:text w:multiLine="1"/>
                      </w:sdtPr>
                      <w:sdtContent>
                        <w:p w:rsidR="001B66F8" w:rsidRDefault="001B66F8">
                          <w:pPr>
                            <w:pStyle w:val="Footer"/>
                            <w:jc w:val="right"/>
                            <w:rPr>
                              <w:color w:val="FFFFFF" w:themeColor="background1"/>
                              <w:spacing w:val="60"/>
                            </w:rPr>
                          </w:pPr>
                          <w:r>
                            <w:rPr>
                              <w:color w:val="FFFFFF" w:themeColor="background1"/>
                              <w:spacing w:val="60"/>
                            </w:rPr>
                            <w:t>SWOCC ISSR</w:t>
                          </w:r>
                        </w:p>
                      </w:sdtContent>
                    </w:sdt>
                    <w:p w:rsidR="001B66F8" w:rsidRDefault="001B66F8">
                      <w:pPr>
                        <w:pStyle w:val="Header"/>
                        <w:rPr>
                          <w:color w:val="FFFFFF" w:themeColor="background1"/>
                        </w:rPr>
                      </w:pPr>
                    </w:p>
                  </w:txbxContent>
                </v:textbox>
              </v:rect>
              <v:rect id="Rectangle 158" o:spid="_x0000_s1028"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Huf8QA&#10;AADcAAAADwAAAGRycy9kb3ducmV2LnhtbESPS4vCQBCE7wv+h6EFL4tOkoOP6CgqKHvw4gO9Npk2&#10;iWZ6QmbU7L93FhY8FlX1FTVbtKYST2pcaVlBPIhAEGdWl5wrOB03/TEI55E1VpZJwS85WMw7XzNM&#10;tX3xnp4Hn4sAYZeigsL7OpXSZQUZdANbEwfvahuDPsgml7rBV4CbSiZRNJQGSw4LBda0Lii7Hx5G&#10;weXG2ffZ6OoSn3Z6Ylfb2K8TpXrddjkF4an1n/B/+0crSIYj+DsTjoCc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B7n/EAAAA3AAAAA8AAAAAAAAAAAAAAAAAmAIAAGRycy9k&#10;b3ducmV2LnhtbFBLBQYAAAAABAAEAPUAAACJAwAAAAA=&#10;" fillcolor="#990100" stroked="f">
                <v:textbox>
                  <w:txbxContent>
                    <w:p w:rsidR="001B66F8" w:rsidRDefault="001B66F8">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41657F" w:rsidRPr="0041657F">
                        <w:rPr>
                          <w:noProof/>
                          <w:color w:val="FFFFFF" w:themeColor="background1"/>
                        </w:rPr>
                        <w:t>17</w:t>
                      </w:r>
                      <w:r>
                        <w:rPr>
                          <w:noProof/>
                          <w:color w:val="FFFFFF" w:themeColor="background1"/>
                        </w:rPr>
                        <w:fldChar w:fldCharType="end"/>
                      </w:r>
                    </w:p>
                  </w:txbxContent>
                </v:textbox>
              </v:rect>
              <v:rect id="Rectangle 159" o:spid="_x0000_s1029"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1URcEA&#10;AADcAAAADwAAAGRycy9kb3ducmV2LnhtbERPz2vCMBS+C/sfwhvsZtMJK9I1SjcUdipMhW23R/OW&#10;FJuX0kTb/ffLQfD48f2utrPrxZXG0HlW8JzlIIhbrzs2Ck7H/XINIkRkjb1nUvBHAbabh0WFpfYT&#10;f9L1EI1IIRxKVGBjHEopQ2vJYcj8QJy4Xz86jAmORuoRpxTuernK80I67Dg1WBzo3VJ7Plycgt3w&#10;09QvJsj6K9rvs3+b9rYxSj09zvUriEhzvItv7g+tYFWktelMOgJ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9VEXBAAAA3AAAAA8AAAAAAAAAAAAAAAAAmAIAAGRycy9kb3du&#10;cmV2LnhtbFBLBQYAAAAABAAEAPUAAACGAwAAAAA=&#10;" filled="f"/>
              <w10:wrap type="topAndBottom" anchorx="page" anchory="line"/>
            </v:group>
          </w:pict>
        </mc:Fallback>
      </mc:AlternateContent>
    </w:r>
  </w:p>
  <w:p w:rsidR="001B66F8" w:rsidRDefault="001B66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E38" w:rsidRDefault="00136E38" w:rsidP="00604B38">
      <w:pPr>
        <w:spacing w:after="0" w:line="240" w:lineRule="auto"/>
      </w:pPr>
      <w:r>
        <w:separator/>
      </w:r>
    </w:p>
  </w:footnote>
  <w:footnote w:type="continuationSeparator" w:id="0">
    <w:p w:rsidR="00136E38" w:rsidRDefault="00136E38" w:rsidP="00604B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5074"/>
    <w:multiLevelType w:val="hybridMultilevel"/>
    <w:tmpl w:val="C0CCF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12A7B"/>
    <w:multiLevelType w:val="hybridMultilevel"/>
    <w:tmpl w:val="A3243B84"/>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E5D08"/>
    <w:multiLevelType w:val="hybridMultilevel"/>
    <w:tmpl w:val="6F22E2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3B0338"/>
    <w:multiLevelType w:val="hybridMultilevel"/>
    <w:tmpl w:val="2F30B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8939FE"/>
    <w:multiLevelType w:val="hybridMultilevel"/>
    <w:tmpl w:val="EAAA0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A01CE6"/>
    <w:multiLevelType w:val="hybridMultilevel"/>
    <w:tmpl w:val="9362BC9E"/>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E60ACB"/>
    <w:multiLevelType w:val="hybridMultilevel"/>
    <w:tmpl w:val="05D05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FC2464"/>
    <w:multiLevelType w:val="hybridMultilevel"/>
    <w:tmpl w:val="DA82368C"/>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3C5BAE"/>
    <w:multiLevelType w:val="hybridMultilevel"/>
    <w:tmpl w:val="A15015CC"/>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A73B20"/>
    <w:multiLevelType w:val="hybridMultilevel"/>
    <w:tmpl w:val="95FED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BE0CF2"/>
    <w:multiLevelType w:val="hybridMultilevel"/>
    <w:tmpl w:val="F12E2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DF53AE"/>
    <w:multiLevelType w:val="hybridMultilevel"/>
    <w:tmpl w:val="32962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205F20"/>
    <w:multiLevelType w:val="hybridMultilevel"/>
    <w:tmpl w:val="90626912"/>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F4672B"/>
    <w:multiLevelType w:val="hybridMultilevel"/>
    <w:tmpl w:val="B3E6F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4C6A58"/>
    <w:multiLevelType w:val="hybridMultilevel"/>
    <w:tmpl w:val="E1925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803CBD"/>
    <w:multiLevelType w:val="hybridMultilevel"/>
    <w:tmpl w:val="82F0A720"/>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D61AF0"/>
    <w:multiLevelType w:val="hybridMultilevel"/>
    <w:tmpl w:val="533EF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291DC8"/>
    <w:multiLevelType w:val="hybridMultilevel"/>
    <w:tmpl w:val="5F4C5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607258"/>
    <w:multiLevelType w:val="hybridMultilevel"/>
    <w:tmpl w:val="BE52D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D51EE8"/>
    <w:multiLevelType w:val="hybridMultilevel"/>
    <w:tmpl w:val="0622CA6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A70779"/>
    <w:multiLevelType w:val="hybridMultilevel"/>
    <w:tmpl w:val="659CAC7C"/>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DF1BFA"/>
    <w:multiLevelType w:val="hybridMultilevel"/>
    <w:tmpl w:val="7CF0852A"/>
    <w:lvl w:ilvl="0" w:tplc="A000CF70">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722993"/>
    <w:multiLevelType w:val="hybridMultilevel"/>
    <w:tmpl w:val="17CE7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747FE7"/>
    <w:multiLevelType w:val="hybridMultilevel"/>
    <w:tmpl w:val="3202DDBA"/>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F100DB"/>
    <w:multiLevelType w:val="hybridMultilevel"/>
    <w:tmpl w:val="DA14D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684466"/>
    <w:multiLevelType w:val="hybridMultilevel"/>
    <w:tmpl w:val="30FA3196"/>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030FF5"/>
    <w:multiLevelType w:val="hybridMultilevel"/>
    <w:tmpl w:val="B32E5FB0"/>
    <w:lvl w:ilvl="0" w:tplc="EA204C9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53116E03"/>
    <w:multiLevelType w:val="hybridMultilevel"/>
    <w:tmpl w:val="8F02B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4D539B"/>
    <w:multiLevelType w:val="hybridMultilevel"/>
    <w:tmpl w:val="53C62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7D02D5"/>
    <w:multiLevelType w:val="hybridMultilevel"/>
    <w:tmpl w:val="2A94C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152D8A"/>
    <w:multiLevelType w:val="hybridMultilevel"/>
    <w:tmpl w:val="BB789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3E5C9E"/>
    <w:multiLevelType w:val="hybridMultilevel"/>
    <w:tmpl w:val="2EB8B120"/>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D560C5"/>
    <w:multiLevelType w:val="hybridMultilevel"/>
    <w:tmpl w:val="D8D4C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D06DE4"/>
    <w:multiLevelType w:val="hybridMultilevel"/>
    <w:tmpl w:val="35FC6E02"/>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D8265B"/>
    <w:multiLevelType w:val="hybridMultilevel"/>
    <w:tmpl w:val="6FE88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795E8B"/>
    <w:multiLevelType w:val="hybridMultilevel"/>
    <w:tmpl w:val="CBF05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216130"/>
    <w:multiLevelType w:val="hybridMultilevel"/>
    <w:tmpl w:val="DB56F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D77985"/>
    <w:multiLevelType w:val="hybridMultilevel"/>
    <w:tmpl w:val="49BC2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457B9B"/>
    <w:multiLevelType w:val="hybridMultilevel"/>
    <w:tmpl w:val="1E2A9F2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B1C3B56"/>
    <w:multiLevelType w:val="hybridMultilevel"/>
    <w:tmpl w:val="BAE684A8"/>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995DE0"/>
    <w:multiLevelType w:val="hybridMultilevel"/>
    <w:tmpl w:val="9F2E4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AB030F"/>
    <w:multiLevelType w:val="hybridMultilevel"/>
    <w:tmpl w:val="30244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C00A6C"/>
    <w:multiLevelType w:val="hybridMultilevel"/>
    <w:tmpl w:val="8A961518"/>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7D5EDD"/>
    <w:multiLevelType w:val="hybridMultilevel"/>
    <w:tmpl w:val="A30C7F98"/>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8F060A"/>
    <w:multiLevelType w:val="hybridMultilevel"/>
    <w:tmpl w:val="4E6CEF2A"/>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42"/>
  </w:num>
  <w:num w:numId="3">
    <w:abstractNumId w:val="38"/>
  </w:num>
  <w:num w:numId="4">
    <w:abstractNumId w:val="35"/>
  </w:num>
  <w:num w:numId="5">
    <w:abstractNumId w:val="9"/>
  </w:num>
  <w:num w:numId="6">
    <w:abstractNumId w:val="10"/>
  </w:num>
  <w:num w:numId="7">
    <w:abstractNumId w:val="0"/>
  </w:num>
  <w:num w:numId="8">
    <w:abstractNumId w:val="21"/>
  </w:num>
  <w:num w:numId="9">
    <w:abstractNumId w:val="30"/>
  </w:num>
  <w:num w:numId="10">
    <w:abstractNumId w:val="5"/>
  </w:num>
  <w:num w:numId="11">
    <w:abstractNumId w:val="33"/>
  </w:num>
  <w:num w:numId="12">
    <w:abstractNumId w:val="13"/>
  </w:num>
  <w:num w:numId="13">
    <w:abstractNumId w:val="23"/>
  </w:num>
  <w:num w:numId="14">
    <w:abstractNumId w:val="34"/>
  </w:num>
  <w:num w:numId="15">
    <w:abstractNumId w:val="19"/>
  </w:num>
  <w:num w:numId="16">
    <w:abstractNumId w:val="8"/>
  </w:num>
  <w:num w:numId="17">
    <w:abstractNumId w:val="26"/>
  </w:num>
  <w:num w:numId="18">
    <w:abstractNumId w:val="7"/>
  </w:num>
  <w:num w:numId="19">
    <w:abstractNumId w:val="41"/>
  </w:num>
  <w:num w:numId="20">
    <w:abstractNumId w:val="31"/>
  </w:num>
  <w:num w:numId="21">
    <w:abstractNumId w:val="24"/>
  </w:num>
  <w:num w:numId="22">
    <w:abstractNumId w:val="20"/>
  </w:num>
  <w:num w:numId="23">
    <w:abstractNumId w:val="32"/>
  </w:num>
  <w:num w:numId="24">
    <w:abstractNumId w:val="1"/>
  </w:num>
  <w:num w:numId="25">
    <w:abstractNumId w:val="6"/>
  </w:num>
  <w:num w:numId="26">
    <w:abstractNumId w:val="44"/>
  </w:num>
  <w:num w:numId="27">
    <w:abstractNumId w:val="29"/>
  </w:num>
  <w:num w:numId="28">
    <w:abstractNumId w:val="25"/>
  </w:num>
  <w:num w:numId="29">
    <w:abstractNumId w:val="36"/>
  </w:num>
  <w:num w:numId="30">
    <w:abstractNumId w:val="43"/>
  </w:num>
  <w:num w:numId="31">
    <w:abstractNumId w:val="4"/>
  </w:num>
  <w:num w:numId="32">
    <w:abstractNumId w:val="16"/>
  </w:num>
  <w:num w:numId="33">
    <w:abstractNumId w:val="27"/>
  </w:num>
  <w:num w:numId="34">
    <w:abstractNumId w:val="2"/>
  </w:num>
  <w:num w:numId="35">
    <w:abstractNumId w:val="18"/>
  </w:num>
  <w:num w:numId="36">
    <w:abstractNumId w:val="15"/>
  </w:num>
  <w:num w:numId="37">
    <w:abstractNumId w:val="22"/>
  </w:num>
  <w:num w:numId="38">
    <w:abstractNumId w:val="3"/>
  </w:num>
  <w:num w:numId="39">
    <w:abstractNumId w:val="39"/>
  </w:num>
  <w:num w:numId="40">
    <w:abstractNumId w:val="11"/>
  </w:num>
  <w:num w:numId="41">
    <w:abstractNumId w:val="17"/>
  </w:num>
  <w:num w:numId="42">
    <w:abstractNumId w:val="12"/>
  </w:num>
  <w:num w:numId="43">
    <w:abstractNumId w:val="40"/>
  </w:num>
  <w:num w:numId="44">
    <w:abstractNumId w:val="14"/>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FEB"/>
    <w:rsid w:val="00007023"/>
    <w:rsid w:val="00012426"/>
    <w:rsid w:val="00040331"/>
    <w:rsid w:val="0004295B"/>
    <w:rsid w:val="00072C8B"/>
    <w:rsid w:val="00074A71"/>
    <w:rsid w:val="00086F3A"/>
    <w:rsid w:val="000928ED"/>
    <w:rsid w:val="00093EBF"/>
    <w:rsid w:val="000B636C"/>
    <w:rsid w:val="000C6F23"/>
    <w:rsid w:val="000D7374"/>
    <w:rsid w:val="000E174B"/>
    <w:rsid w:val="000E2A04"/>
    <w:rsid w:val="000E78A8"/>
    <w:rsid w:val="000E7D84"/>
    <w:rsid w:val="00120703"/>
    <w:rsid w:val="0012592A"/>
    <w:rsid w:val="00136E38"/>
    <w:rsid w:val="00153D15"/>
    <w:rsid w:val="001633EA"/>
    <w:rsid w:val="00164816"/>
    <w:rsid w:val="00177D46"/>
    <w:rsid w:val="001848AB"/>
    <w:rsid w:val="00192D4A"/>
    <w:rsid w:val="001B66F8"/>
    <w:rsid w:val="001C2DE1"/>
    <w:rsid w:val="001E2DEC"/>
    <w:rsid w:val="001F1342"/>
    <w:rsid w:val="001F740C"/>
    <w:rsid w:val="001F7E4B"/>
    <w:rsid w:val="00243207"/>
    <w:rsid w:val="002542BB"/>
    <w:rsid w:val="00286C33"/>
    <w:rsid w:val="002A0CD8"/>
    <w:rsid w:val="002A3F61"/>
    <w:rsid w:val="002A3FB9"/>
    <w:rsid w:val="002A6E53"/>
    <w:rsid w:val="002A71D8"/>
    <w:rsid w:val="002B2FB3"/>
    <w:rsid w:val="002C0DA0"/>
    <w:rsid w:val="002E36B2"/>
    <w:rsid w:val="003026BE"/>
    <w:rsid w:val="00303BF9"/>
    <w:rsid w:val="00323E03"/>
    <w:rsid w:val="0033333A"/>
    <w:rsid w:val="00355A63"/>
    <w:rsid w:val="00363E80"/>
    <w:rsid w:val="00365051"/>
    <w:rsid w:val="00366BBA"/>
    <w:rsid w:val="00374B41"/>
    <w:rsid w:val="00374C1B"/>
    <w:rsid w:val="003868FF"/>
    <w:rsid w:val="003A1C6C"/>
    <w:rsid w:val="003A47A8"/>
    <w:rsid w:val="003A6180"/>
    <w:rsid w:val="003B0FD9"/>
    <w:rsid w:val="003B44C5"/>
    <w:rsid w:val="003B56DC"/>
    <w:rsid w:val="003C48BE"/>
    <w:rsid w:val="003C6850"/>
    <w:rsid w:val="003D1F02"/>
    <w:rsid w:val="003D3E86"/>
    <w:rsid w:val="003D5AB0"/>
    <w:rsid w:val="003D7A21"/>
    <w:rsid w:val="003E1FCA"/>
    <w:rsid w:val="003E27F1"/>
    <w:rsid w:val="00416029"/>
    <w:rsid w:val="0041657F"/>
    <w:rsid w:val="0043133D"/>
    <w:rsid w:val="00434CDC"/>
    <w:rsid w:val="00454DFD"/>
    <w:rsid w:val="00462D43"/>
    <w:rsid w:val="0046660C"/>
    <w:rsid w:val="004806A5"/>
    <w:rsid w:val="00485000"/>
    <w:rsid w:val="00490AF8"/>
    <w:rsid w:val="004B64C2"/>
    <w:rsid w:val="004C4069"/>
    <w:rsid w:val="004C748A"/>
    <w:rsid w:val="004D5455"/>
    <w:rsid w:val="004D6948"/>
    <w:rsid w:val="004E7279"/>
    <w:rsid w:val="005111EC"/>
    <w:rsid w:val="005129EC"/>
    <w:rsid w:val="005155A9"/>
    <w:rsid w:val="00523AAA"/>
    <w:rsid w:val="005306C9"/>
    <w:rsid w:val="005512F4"/>
    <w:rsid w:val="005529FE"/>
    <w:rsid w:val="00582DB1"/>
    <w:rsid w:val="005B7D73"/>
    <w:rsid w:val="005C3075"/>
    <w:rsid w:val="005E4993"/>
    <w:rsid w:val="005E7344"/>
    <w:rsid w:val="005E7EA5"/>
    <w:rsid w:val="005F7C30"/>
    <w:rsid w:val="00604B38"/>
    <w:rsid w:val="006113EC"/>
    <w:rsid w:val="0061606E"/>
    <w:rsid w:val="00621FFC"/>
    <w:rsid w:val="00623F89"/>
    <w:rsid w:val="0065611E"/>
    <w:rsid w:val="006776B1"/>
    <w:rsid w:val="00682616"/>
    <w:rsid w:val="006A01A9"/>
    <w:rsid w:val="006A1BA5"/>
    <w:rsid w:val="006A6B88"/>
    <w:rsid w:val="006B305E"/>
    <w:rsid w:val="006C115B"/>
    <w:rsid w:val="006D5235"/>
    <w:rsid w:val="006E244D"/>
    <w:rsid w:val="006E284B"/>
    <w:rsid w:val="006E5BAC"/>
    <w:rsid w:val="00703A5D"/>
    <w:rsid w:val="0071330E"/>
    <w:rsid w:val="007235AE"/>
    <w:rsid w:val="00723FDC"/>
    <w:rsid w:val="00735EB5"/>
    <w:rsid w:val="00736CF0"/>
    <w:rsid w:val="0074228C"/>
    <w:rsid w:val="007446FE"/>
    <w:rsid w:val="007462D2"/>
    <w:rsid w:val="007527F7"/>
    <w:rsid w:val="0075600D"/>
    <w:rsid w:val="007619A8"/>
    <w:rsid w:val="00771078"/>
    <w:rsid w:val="007723F4"/>
    <w:rsid w:val="00795C51"/>
    <w:rsid w:val="00796687"/>
    <w:rsid w:val="007A24E1"/>
    <w:rsid w:val="007A44C1"/>
    <w:rsid w:val="007A6210"/>
    <w:rsid w:val="007B17A7"/>
    <w:rsid w:val="007B2700"/>
    <w:rsid w:val="007C3045"/>
    <w:rsid w:val="007D1B5E"/>
    <w:rsid w:val="007E4952"/>
    <w:rsid w:val="00821642"/>
    <w:rsid w:val="0083115D"/>
    <w:rsid w:val="00833DAC"/>
    <w:rsid w:val="00835470"/>
    <w:rsid w:val="00841EF1"/>
    <w:rsid w:val="008724F9"/>
    <w:rsid w:val="00884E8D"/>
    <w:rsid w:val="00886BDE"/>
    <w:rsid w:val="00892BC9"/>
    <w:rsid w:val="008B37AA"/>
    <w:rsid w:val="008C369D"/>
    <w:rsid w:val="008D62C2"/>
    <w:rsid w:val="008F2CCB"/>
    <w:rsid w:val="00901365"/>
    <w:rsid w:val="009225ED"/>
    <w:rsid w:val="00923CC5"/>
    <w:rsid w:val="00925AA6"/>
    <w:rsid w:val="009314A4"/>
    <w:rsid w:val="00932506"/>
    <w:rsid w:val="00946D9A"/>
    <w:rsid w:val="00960AD5"/>
    <w:rsid w:val="009846BA"/>
    <w:rsid w:val="00994EB4"/>
    <w:rsid w:val="009B0A63"/>
    <w:rsid w:val="009C03F9"/>
    <w:rsid w:val="009C0C1F"/>
    <w:rsid w:val="009C23E6"/>
    <w:rsid w:val="009D0097"/>
    <w:rsid w:val="009D2A16"/>
    <w:rsid w:val="009D3938"/>
    <w:rsid w:val="009F4F3D"/>
    <w:rsid w:val="009F6466"/>
    <w:rsid w:val="00A034D0"/>
    <w:rsid w:val="00A21653"/>
    <w:rsid w:val="00A23D77"/>
    <w:rsid w:val="00A25CE0"/>
    <w:rsid w:val="00A7355B"/>
    <w:rsid w:val="00A83B7E"/>
    <w:rsid w:val="00A93232"/>
    <w:rsid w:val="00AB1205"/>
    <w:rsid w:val="00AE00D1"/>
    <w:rsid w:val="00AE29F2"/>
    <w:rsid w:val="00AE40A4"/>
    <w:rsid w:val="00AF428C"/>
    <w:rsid w:val="00B26184"/>
    <w:rsid w:val="00B26942"/>
    <w:rsid w:val="00B32082"/>
    <w:rsid w:val="00B91962"/>
    <w:rsid w:val="00BB76C6"/>
    <w:rsid w:val="00BC01FD"/>
    <w:rsid w:val="00BC1BAF"/>
    <w:rsid w:val="00BE2BA4"/>
    <w:rsid w:val="00BE40E1"/>
    <w:rsid w:val="00BE49B8"/>
    <w:rsid w:val="00BE5A82"/>
    <w:rsid w:val="00BF2020"/>
    <w:rsid w:val="00BF5401"/>
    <w:rsid w:val="00C1429C"/>
    <w:rsid w:val="00C27BA5"/>
    <w:rsid w:val="00C30685"/>
    <w:rsid w:val="00C56CCD"/>
    <w:rsid w:val="00C765DB"/>
    <w:rsid w:val="00C845FE"/>
    <w:rsid w:val="00C84C16"/>
    <w:rsid w:val="00C947E6"/>
    <w:rsid w:val="00CA6D94"/>
    <w:rsid w:val="00CB2253"/>
    <w:rsid w:val="00CB6748"/>
    <w:rsid w:val="00CC2954"/>
    <w:rsid w:val="00CC443A"/>
    <w:rsid w:val="00CC5E6E"/>
    <w:rsid w:val="00CF02C5"/>
    <w:rsid w:val="00D027AB"/>
    <w:rsid w:val="00D164A5"/>
    <w:rsid w:val="00D20A6C"/>
    <w:rsid w:val="00D21203"/>
    <w:rsid w:val="00D32039"/>
    <w:rsid w:val="00D366D5"/>
    <w:rsid w:val="00D3714B"/>
    <w:rsid w:val="00D57175"/>
    <w:rsid w:val="00D6504C"/>
    <w:rsid w:val="00D73C1A"/>
    <w:rsid w:val="00D76AE5"/>
    <w:rsid w:val="00D84138"/>
    <w:rsid w:val="00D920FE"/>
    <w:rsid w:val="00D92939"/>
    <w:rsid w:val="00DA1141"/>
    <w:rsid w:val="00DA7FEA"/>
    <w:rsid w:val="00DB4A29"/>
    <w:rsid w:val="00DD09BF"/>
    <w:rsid w:val="00DD50AE"/>
    <w:rsid w:val="00DE0353"/>
    <w:rsid w:val="00DE59B3"/>
    <w:rsid w:val="00DF1171"/>
    <w:rsid w:val="00E01FD1"/>
    <w:rsid w:val="00E02EAA"/>
    <w:rsid w:val="00E0357D"/>
    <w:rsid w:val="00E116DF"/>
    <w:rsid w:val="00E11F7E"/>
    <w:rsid w:val="00E16181"/>
    <w:rsid w:val="00E16A0F"/>
    <w:rsid w:val="00E21965"/>
    <w:rsid w:val="00E32598"/>
    <w:rsid w:val="00E3642D"/>
    <w:rsid w:val="00E55930"/>
    <w:rsid w:val="00E61FEB"/>
    <w:rsid w:val="00E93981"/>
    <w:rsid w:val="00ED6F31"/>
    <w:rsid w:val="00EF22D5"/>
    <w:rsid w:val="00F12464"/>
    <w:rsid w:val="00F15DDC"/>
    <w:rsid w:val="00F2623B"/>
    <w:rsid w:val="00F33245"/>
    <w:rsid w:val="00F451F2"/>
    <w:rsid w:val="00F72583"/>
    <w:rsid w:val="00F7307C"/>
    <w:rsid w:val="00F965B0"/>
    <w:rsid w:val="00F96B66"/>
    <w:rsid w:val="00FB2615"/>
    <w:rsid w:val="00FC3D90"/>
    <w:rsid w:val="00FC7D36"/>
    <w:rsid w:val="00FE522C"/>
    <w:rsid w:val="00FF0135"/>
    <w:rsid w:val="00FF7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AD5"/>
  </w:style>
  <w:style w:type="paragraph" w:styleId="Heading1">
    <w:name w:val="heading 1"/>
    <w:basedOn w:val="Normal"/>
    <w:next w:val="Normal"/>
    <w:link w:val="Heading1Char"/>
    <w:uiPriority w:val="9"/>
    <w:qFormat/>
    <w:rsid w:val="00E61F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FEB"/>
    <w:pPr>
      <w:ind w:left="720"/>
      <w:contextualSpacing/>
    </w:pPr>
  </w:style>
  <w:style w:type="character" w:customStyle="1" w:styleId="Heading1Char">
    <w:name w:val="Heading 1 Char"/>
    <w:basedOn w:val="DefaultParagraphFont"/>
    <w:link w:val="Heading1"/>
    <w:uiPriority w:val="9"/>
    <w:rsid w:val="00E61FEB"/>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6E244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E244D"/>
    <w:rPr>
      <w:rFonts w:eastAsiaTheme="minorEastAsia"/>
      <w:lang w:eastAsia="ja-JP"/>
    </w:rPr>
  </w:style>
  <w:style w:type="paragraph" w:styleId="BalloonText">
    <w:name w:val="Balloon Text"/>
    <w:basedOn w:val="Normal"/>
    <w:link w:val="BalloonTextChar"/>
    <w:uiPriority w:val="99"/>
    <w:semiHidden/>
    <w:unhideWhenUsed/>
    <w:rsid w:val="006E24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44D"/>
    <w:rPr>
      <w:rFonts w:ascii="Tahoma" w:hAnsi="Tahoma" w:cs="Tahoma"/>
      <w:sz w:val="16"/>
      <w:szCs w:val="16"/>
    </w:rPr>
  </w:style>
  <w:style w:type="character" w:styleId="IntenseEmphasis">
    <w:name w:val="Intense Emphasis"/>
    <w:uiPriority w:val="21"/>
    <w:qFormat/>
    <w:rsid w:val="0071330E"/>
    <w:rPr>
      <w:b/>
      <w:bCs/>
      <w:i/>
      <w:iCs/>
      <w:color w:val="4F81BD"/>
    </w:rPr>
  </w:style>
  <w:style w:type="table" w:styleId="TableGrid">
    <w:name w:val="Table Grid"/>
    <w:basedOn w:val="TableNormal"/>
    <w:uiPriority w:val="59"/>
    <w:rsid w:val="00434C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04B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B38"/>
  </w:style>
  <w:style w:type="paragraph" w:styleId="Footer">
    <w:name w:val="footer"/>
    <w:basedOn w:val="Normal"/>
    <w:link w:val="FooterChar"/>
    <w:uiPriority w:val="99"/>
    <w:unhideWhenUsed/>
    <w:rsid w:val="00604B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B38"/>
  </w:style>
  <w:style w:type="paragraph" w:styleId="Subtitle">
    <w:name w:val="Subtitle"/>
    <w:basedOn w:val="Normal"/>
    <w:next w:val="Normal"/>
    <w:link w:val="SubtitleChar"/>
    <w:qFormat/>
    <w:rsid w:val="00D32039"/>
    <w:pPr>
      <w:spacing w:after="60" w:line="240" w:lineRule="auto"/>
      <w:jc w:val="center"/>
      <w:outlineLvl w:val="1"/>
    </w:pPr>
    <w:rPr>
      <w:rFonts w:ascii="Calibri" w:eastAsia="MS Gothic" w:hAnsi="Calibri" w:cs="Times New Roman"/>
      <w:sz w:val="24"/>
      <w:szCs w:val="24"/>
    </w:rPr>
  </w:style>
  <w:style w:type="character" w:customStyle="1" w:styleId="SubtitleChar">
    <w:name w:val="Subtitle Char"/>
    <w:basedOn w:val="DefaultParagraphFont"/>
    <w:link w:val="Subtitle"/>
    <w:rsid w:val="00D32039"/>
    <w:rPr>
      <w:rFonts w:ascii="Calibri" w:eastAsia="MS Gothic" w:hAnsi="Calibri" w:cs="Times New Roman"/>
      <w:sz w:val="24"/>
      <w:szCs w:val="24"/>
    </w:rPr>
  </w:style>
  <w:style w:type="character" w:styleId="Strong">
    <w:name w:val="Strong"/>
    <w:basedOn w:val="DefaultParagraphFont"/>
    <w:uiPriority w:val="22"/>
    <w:qFormat/>
    <w:rsid w:val="00946D9A"/>
    <w:rPr>
      <w:b/>
      <w:bCs/>
    </w:rPr>
  </w:style>
  <w:style w:type="character" w:styleId="Emphasis">
    <w:name w:val="Emphasis"/>
    <w:basedOn w:val="DefaultParagraphFont"/>
    <w:uiPriority w:val="20"/>
    <w:qFormat/>
    <w:rsid w:val="00946D9A"/>
    <w:rPr>
      <w:i/>
      <w:iCs/>
    </w:rPr>
  </w:style>
  <w:style w:type="character" w:styleId="Hyperlink">
    <w:name w:val="Hyperlink"/>
    <w:basedOn w:val="DefaultParagraphFont"/>
    <w:uiPriority w:val="99"/>
    <w:unhideWhenUsed/>
    <w:rsid w:val="00946D9A"/>
    <w:rPr>
      <w:color w:val="0000FF"/>
      <w:u w:val="single"/>
    </w:rPr>
  </w:style>
  <w:style w:type="paragraph" w:styleId="TOCHeading">
    <w:name w:val="TOC Heading"/>
    <w:basedOn w:val="Heading1"/>
    <w:next w:val="Normal"/>
    <w:uiPriority w:val="39"/>
    <w:semiHidden/>
    <w:unhideWhenUsed/>
    <w:qFormat/>
    <w:rsid w:val="00BB76C6"/>
    <w:pPr>
      <w:outlineLvl w:val="9"/>
    </w:pPr>
    <w:rPr>
      <w:lang w:eastAsia="ja-JP"/>
    </w:rPr>
  </w:style>
  <w:style w:type="paragraph" w:styleId="TOC1">
    <w:name w:val="toc 1"/>
    <w:basedOn w:val="Normal"/>
    <w:next w:val="Normal"/>
    <w:autoRedefine/>
    <w:uiPriority w:val="39"/>
    <w:unhideWhenUsed/>
    <w:rsid w:val="00BB76C6"/>
    <w:pPr>
      <w:spacing w:after="100"/>
    </w:pPr>
  </w:style>
  <w:style w:type="paragraph" w:styleId="TOC2">
    <w:name w:val="toc 2"/>
    <w:basedOn w:val="Normal"/>
    <w:next w:val="Normal"/>
    <w:autoRedefine/>
    <w:uiPriority w:val="39"/>
    <w:unhideWhenUsed/>
    <w:rsid w:val="00BB76C6"/>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AD5"/>
  </w:style>
  <w:style w:type="paragraph" w:styleId="Heading1">
    <w:name w:val="heading 1"/>
    <w:basedOn w:val="Normal"/>
    <w:next w:val="Normal"/>
    <w:link w:val="Heading1Char"/>
    <w:uiPriority w:val="9"/>
    <w:qFormat/>
    <w:rsid w:val="00E61F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FEB"/>
    <w:pPr>
      <w:ind w:left="720"/>
      <w:contextualSpacing/>
    </w:pPr>
  </w:style>
  <w:style w:type="character" w:customStyle="1" w:styleId="Heading1Char">
    <w:name w:val="Heading 1 Char"/>
    <w:basedOn w:val="DefaultParagraphFont"/>
    <w:link w:val="Heading1"/>
    <w:uiPriority w:val="9"/>
    <w:rsid w:val="00E61FEB"/>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6E244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E244D"/>
    <w:rPr>
      <w:rFonts w:eastAsiaTheme="minorEastAsia"/>
      <w:lang w:eastAsia="ja-JP"/>
    </w:rPr>
  </w:style>
  <w:style w:type="paragraph" w:styleId="BalloonText">
    <w:name w:val="Balloon Text"/>
    <w:basedOn w:val="Normal"/>
    <w:link w:val="BalloonTextChar"/>
    <w:uiPriority w:val="99"/>
    <w:semiHidden/>
    <w:unhideWhenUsed/>
    <w:rsid w:val="006E24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44D"/>
    <w:rPr>
      <w:rFonts w:ascii="Tahoma" w:hAnsi="Tahoma" w:cs="Tahoma"/>
      <w:sz w:val="16"/>
      <w:szCs w:val="16"/>
    </w:rPr>
  </w:style>
  <w:style w:type="character" w:styleId="IntenseEmphasis">
    <w:name w:val="Intense Emphasis"/>
    <w:uiPriority w:val="21"/>
    <w:qFormat/>
    <w:rsid w:val="0071330E"/>
    <w:rPr>
      <w:b/>
      <w:bCs/>
      <w:i/>
      <w:iCs/>
      <w:color w:val="4F81BD"/>
    </w:rPr>
  </w:style>
  <w:style w:type="table" w:styleId="TableGrid">
    <w:name w:val="Table Grid"/>
    <w:basedOn w:val="TableNormal"/>
    <w:uiPriority w:val="59"/>
    <w:rsid w:val="00434C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04B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B38"/>
  </w:style>
  <w:style w:type="paragraph" w:styleId="Footer">
    <w:name w:val="footer"/>
    <w:basedOn w:val="Normal"/>
    <w:link w:val="FooterChar"/>
    <w:uiPriority w:val="99"/>
    <w:unhideWhenUsed/>
    <w:rsid w:val="00604B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B38"/>
  </w:style>
  <w:style w:type="paragraph" w:styleId="Subtitle">
    <w:name w:val="Subtitle"/>
    <w:basedOn w:val="Normal"/>
    <w:next w:val="Normal"/>
    <w:link w:val="SubtitleChar"/>
    <w:qFormat/>
    <w:rsid w:val="00D32039"/>
    <w:pPr>
      <w:spacing w:after="60" w:line="240" w:lineRule="auto"/>
      <w:jc w:val="center"/>
      <w:outlineLvl w:val="1"/>
    </w:pPr>
    <w:rPr>
      <w:rFonts w:ascii="Calibri" w:eastAsia="MS Gothic" w:hAnsi="Calibri" w:cs="Times New Roman"/>
      <w:sz w:val="24"/>
      <w:szCs w:val="24"/>
    </w:rPr>
  </w:style>
  <w:style w:type="character" w:customStyle="1" w:styleId="SubtitleChar">
    <w:name w:val="Subtitle Char"/>
    <w:basedOn w:val="DefaultParagraphFont"/>
    <w:link w:val="Subtitle"/>
    <w:rsid w:val="00D32039"/>
    <w:rPr>
      <w:rFonts w:ascii="Calibri" w:eastAsia="MS Gothic" w:hAnsi="Calibri" w:cs="Times New Roman"/>
      <w:sz w:val="24"/>
      <w:szCs w:val="24"/>
    </w:rPr>
  </w:style>
  <w:style w:type="character" w:styleId="Strong">
    <w:name w:val="Strong"/>
    <w:basedOn w:val="DefaultParagraphFont"/>
    <w:uiPriority w:val="22"/>
    <w:qFormat/>
    <w:rsid w:val="00946D9A"/>
    <w:rPr>
      <w:b/>
      <w:bCs/>
    </w:rPr>
  </w:style>
  <w:style w:type="character" w:styleId="Emphasis">
    <w:name w:val="Emphasis"/>
    <w:basedOn w:val="DefaultParagraphFont"/>
    <w:uiPriority w:val="20"/>
    <w:qFormat/>
    <w:rsid w:val="00946D9A"/>
    <w:rPr>
      <w:i/>
      <w:iCs/>
    </w:rPr>
  </w:style>
  <w:style w:type="character" w:styleId="Hyperlink">
    <w:name w:val="Hyperlink"/>
    <w:basedOn w:val="DefaultParagraphFont"/>
    <w:uiPriority w:val="99"/>
    <w:unhideWhenUsed/>
    <w:rsid w:val="00946D9A"/>
    <w:rPr>
      <w:color w:val="0000FF"/>
      <w:u w:val="single"/>
    </w:rPr>
  </w:style>
  <w:style w:type="paragraph" w:styleId="TOCHeading">
    <w:name w:val="TOC Heading"/>
    <w:basedOn w:val="Heading1"/>
    <w:next w:val="Normal"/>
    <w:uiPriority w:val="39"/>
    <w:semiHidden/>
    <w:unhideWhenUsed/>
    <w:qFormat/>
    <w:rsid w:val="00BB76C6"/>
    <w:pPr>
      <w:outlineLvl w:val="9"/>
    </w:pPr>
    <w:rPr>
      <w:lang w:eastAsia="ja-JP"/>
    </w:rPr>
  </w:style>
  <w:style w:type="paragraph" w:styleId="TOC1">
    <w:name w:val="toc 1"/>
    <w:basedOn w:val="Normal"/>
    <w:next w:val="Normal"/>
    <w:autoRedefine/>
    <w:uiPriority w:val="39"/>
    <w:unhideWhenUsed/>
    <w:rsid w:val="00BB76C6"/>
    <w:pPr>
      <w:spacing w:after="100"/>
    </w:pPr>
  </w:style>
  <w:style w:type="paragraph" w:styleId="TOC2">
    <w:name w:val="toc 2"/>
    <w:basedOn w:val="Normal"/>
    <w:next w:val="Normal"/>
    <w:autoRedefine/>
    <w:uiPriority w:val="39"/>
    <w:unhideWhenUsed/>
    <w:rsid w:val="00BB76C6"/>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11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
  <CompanyAddress>SWOCC ISSR</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3DFD75-529F-407A-932F-F449C5F43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5210</TotalTime>
  <Pages>19</Pages>
  <Words>5680</Words>
  <Characters>32379</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Southwestern</Company>
  <LinksUpToDate>false</LinksUpToDate>
  <CharactersWithSpaces>37984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109</cp:revision>
  <cp:lastPrinted>2014-03-11T21:17:00Z</cp:lastPrinted>
  <dcterms:created xsi:type="dcterms:W3CDTF">2013-07-01T18:20:00Z</dcterms:created>
  <dcterms:modified xsi:type="dcterms:W3CDTF">2014-03-12T20:06:00Z</dcterms:modified>
</cp:coreProperties>
</file>