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C6" w:rsidRDefault="000C2AC6" w:rsidP="00C66311">
      <w:pPr>
        <w:rPr>
          <w:b/>
          <w:sz w:val="28"/>
        </w:rPr>
      </w:pPr>
    </w:p>
    <w:p w:rsidR="000C2AC6" w:rsidRDefault="000C2AC6">
      <w:pPr>
        <w:jc w:val="center"/>
        <w:rPr>
          <w:b/>
          <w:sz w:val="28"/>
        </w:rPr>
      </w:pPr>
    </w:p>
    <w:p w:rsidR="000C2AC6" w:rsidRDefault="000C2AC6">
      <w:pPr>
        <w:jc w:val="center"/>
        <w:rPr>
          <w:b/>
          <w:sz w:val="28"/>
        </w:rPr>
      </w:pPr>
    </w:p>
    <w:p w:rsidR="000C2AC6" w:rsidRDefault="000C2AC6">
      <w:pPr>
        <w:jc w:val="center"/>
        <w:rPr>
          <w:b/>
          <w:sz w:val="28"/>
        </w:rPr>
      </w:pPr>
    </w:p>
    <w:p w:rsidR="000C2AC6" w:rsidRDefault="000C2AC6">
      <w:pPr>
        <w:jc w:val="center"/>
        <w:rPr>
          <w:b/>
          <w:sz w:val="28"/>
        </w:rPr>
      </w:pPr>
    </w:p>
    <w:p w:rsidR="000C2AC6" w:rsidRDefault="000C2AC6">
      <w:pPr>
        <w:jc w:val="center"/>
        <w:rPr>
          <w:b/>
          <w:sz w:val="28"/>
        </w:rPr>
      </w:pPr>
    </w:p>
    <w:p w:rsidR="000C2AC6" w:rsidRDefault="000C2AC6">
      <w:pPr>
        <w:jc w:val="center"/>
        <w:rPr>
          <w:b/>
          <w:sz w:val="28"/>
        </w:rPr>
      </w:pPr>
    </w:p>
    <w:p w:rsidR="000C2AC6" w:rsidRDefault="000C2AC6">
      <w:pPr>
        <w:pStyle w:val="Heading2"/>
        <w:rPr>
          <w:rFonts w:ascii="Times New Roman" w:hAnsi="Times New Roman"/>
          <w:sz w:val="40"/>
        </w:rPr>
      </w:pPr>
      <w:r>
        <w:rPr>
          <w:rFonts w:ascii="Times New Roman" w:hAnsi="Times New Roman"/>
          <w:sz w:val="40"/>
        </w:rPr>
        <w:t>Oregon’s Adult Basic Skills Education</w:t>
      </w:r>
    </w:p>
    <w:p w:rsidR="000C2AC6" w:rsidRDefault="000C2AC6">
      <w:pPr>
        <w:pStyle w:val="Heading7"/>
        <w:rPr>
          <w:rFonts w:ascii="Times New Roman" w:hAnsi="Times New Roman"/>
          <w:sz w:val="36"/>
        </w:rPr>
      </w:pPr>
      <w:r>
        <w:rPr>
          <w:rFonts w:ascii="Times New Roman" w:hAnsi="Times New Roman"/>
          <w:sz w:val="36"/>
        </w:rPr>
        <w:t>Indicators of Program Quality</w:t>
      </w:r>
    </w:p>
    <w:p w:rsidR="000C2AC6" w:rsidRDefault="000C2AC6">
      <w:pPr>
        <w:jc w:val="center"/>
        <w:rPr>
          <w:b/>
          <w:sz w:val="28"/>
        </w:rPr>
      </w:pPr>
    </w:p>
    <w:p w:rsidR="000C2AC6" w:rsidRDefault="000C2AC6">
      <w:pPr>
        <w:jc w:val="center"/>
        <w:rPr>
          <w:b/>
          <w:sz w:val="28"/>
        </w:rPr>
      </w:pPr>
    </w:p>
    <w:p w:rsidR="000C2AC6" w:rsidRDefault="000C2AC6">
      <w:pPr>
        <w:jc w:val="center"/>
        <w:rPr>
          <w:b/>
          <w:sz w:val="28"/>
        </w:rPr>
      </w:pPr>
    </w:p>
    <w:p w:rsidR="000C2AC6" w:rsidRDefault="000C2AC6">
      <w:pPr>
        <w:jc w:val="center"/>
        <w:rPr>
          <w:b/>
          <w:sz w:val="32"/>
        </w:rPr>
      </w:pPr>
    </w:p>
    <w:p w:rsidR="000C2AC6" w:rsidRDefault="000C2AC6">
      <w:pPr>
        <w:jc w:val="center"/>
        <w:rPr>
          <w:b/>
          <w:sz w:val="28"/>
        </w:rPr>
      </w:pPr>
    </w:p>
    <w:p w:rsidR="000C2AC6" w:rsidRDefault="000C2AC6">
      <w:pPr>
        <w:jc w:val="center"/>
        <w:rPr>
          <w:b/>
          <w:sz w:val="28"/>
        </w:rPr>
      </w:pPr>
    </w:p>
    <w:p w:rsidR="000C2AC6" w:rsidRDefault="00824661" w:rsidP="0087609E">
      <w:pPr>
        <w:ind w:left="1440"/>
        <w:rPr>
          <w:b/>
          <w:sz w:val="28"/>
        </w:rPr>
      </w:pPr>
      <w:r>
        <w:rPr>
          <w:b/>
          <w:sz w:val="28"/>
        </w:rPr>
        <w:t>Program:</w:t>
      </w:r>
      <w:r w:rsidR="0088685E">
        <w:rPr>
          <w:b/>
          <w:sz w:val="28"/>
        </w:rPr>
        <w:t xml:space="preserve"> </w:t>
      </w:r>
      <w:r w:rsidR="00FA01A9">
        <w:rPr>
          <w:b/>
          <w:sz w:val="28"/>
        </w:rPr>
        <w:tab/>
      </w:r>
      <w:r w:rsidR="00FA01A9">
        <w:rPr>
          <w:b/>
          <w:sz w:val="28"/>
        </w:rPr>
        <w:tab/>
      </w:r>
      <w:r w:rsidR="0088685E">
        <w:rPr>
          <w:b/>
          <w:sz w:val="28"/>
        </w:rPr>
        <w:t>Southwestern Community College</w:t>
      </w:r>
    </w:p>
    <w:p w:rsidR="00824661" w:rsidRDefault="00824661" w:rsidP="00824661">
      <w:pPr>
        <w:rPr>
          <w:b/>
          <w:sz w:val="28"/>
        </w:rPr>
      </w:pPr>
      <w:r>
        <w:rPr>
          <w:b/>
          <w:sz w:val="28"/>
        </w:rPr>
        <w:tab/>
      </w:r>
      <w:r>
        <w:rPr>
          <w:b/>
          <w:sz w:val="28"/>
        </w:rPr>
        <w:tab/>
        <w:t>Review Dates:</w:t>
      </w:r>
      <w:r w:rsidR="00FA01A9">
        <w:rPr>
          <w:b/>
          <w:sz w:val="28"/>
        </w:rPr>
        <w:tab/>
        <w:t>October 22-26, 2012</w:t>
      </w:r>
    </w:p>
    <w:p w:rsidR="00E5058C" w:rsidRDefault="00824661" w:rsidP="00E5058C">
      <w:pPr>
        <w:rPr>
          <w:b/>
          <w:sz w:val="28"/>
        </w:rPr>
      </w:pPr>
      <w:r>
        <w:rPr>
          <w:b/>
          <w:sz w:val="28"/>
        </w:rPr>
        <w:tab/>
      </w:r>
      <w:r>
        <w:rPr>
          <w:b/>
          <w:sz w:val="28"/>
        </w:rPr>
        <w:tab/>
        <w:t>Team members:</w:t>
      </w:r>
      <w:r w:rsidR="00E5058C">
        <w:rPr>
          <w:b/>
          <w:sz w:val="28"/>
        </w:rPr>
        <w:tab/>
        <w:t>David Moore, CCWD</w:t>
      </w:r>
    </w:p>
    <w:p w:rsidR="00E5058C" w:rsidRDefault="00E5058C" w:rsidP="00E5058C">
      <w:pPr>
        <w:ind w:left="2880" w:firstLine="720"/>
        <w:rPr>
          <w:b/>
          <w:sz w:val="28"/>
        </w:rPr>
      </w:pPr>
      <w:r>
        <w:rPr>
          <w:b/>
          <w:sz w:val="28"/>
        </w:rPr>
        <w:t>Debbie Moller, CCWD</w:t>
      </w:r>
    </w:p>
    <w:p w:rsidR="00E5058C" w:rsidRDefault="00E5058C" w:rsidP="00E5058C">
      <w:pPr>
        <w:ind w:left="2880" w:firstLine="720"/>
        <w:rPr>
          <w:b/>
          <w:sz w:val="28"/>
        </w:rPr>
      </w:pPr>
      <w:r>
        <w:rPr>
          <w:b/>
          <w:sz w:val="28"/>
        </w:rPr>
        <w:t xml:space="preserve">Marque Haeg, CCWD </w:t>
      </w:r>
    </w:p>
    <w:p w:rsidR="00E5058C" w:rsidRDefault="00E5058C" w:rsidP="00E5058C">
      <w:pPr>
        <w:ind w:left="3600"/>
        <w:rPr>
          <w:b/>
          <w:sz w:val="28"/>
        </w:rPr>
      </w:pPr>
      <w:r>
        <w:rPr>
          <w:b/>
          <w:sz w:val="28"/>
        </w:rPr>
        <w:t xml:space="preserve">Mary Jane Bagwell, CCWD </w:t>
      </w:r>
    </w:p>
    <w:p w:rsidR="0087609E" w:rsidRDefault="00E5058C" w:rsidP="00E5058C">
      <w:pPr>
        <w:ind w:left="3600"/>
        <w:rPr>
          <w:b/>
          <w:sz w:val="28"/>
        </w:rPr>
      </w:pPr>
      <w:r>
        <w:rPr>
          <w:b/>
          <w:sz w:val="28"/>
        </w:rPr>
        <w:t>Steve Lo</w:t>
      </w:r>
      <w:r w:rsidR="0087609E">
        <w:rPr>
          <w:b/>
          <w:sz w:val="28"/>
        </w:rPr>
        <w:t>ng, Clackamas Community College</w:t>
      </w:r>
      <w:r>
        <w:rPr>
          <w:b/>
          <w:sz w:val="28"/>
        </w:rPr>
        <w:t xml:space="preserve"> </w:t>
      </w:r>
    </w:p>
    <w:p w:rsidR="00E5058C" w:rsidRDefault="00E5058C" w:rsidP="00E5058C">
      <w:pPr>
        <w:ind w:left="3600"/>
        <w:rPr>
          <w:b/>
          <w:sz w:val="28"/>
        </w:rPr>
      </w:pPr>
      <w:r>
        <w:rPr>
          <w:b/>
          <w:sz w:val="28"/>
        </w:rPr>
        <w:t>Susan McNaught, Linn-Benton Community College</w:t>
      </w:r>
    </w:p>
    <w:p w:rsidR="00E5058C" w:rsidRDefault="00E5058C" w:rsidP="00E5058C">
      <w:pPr>
        <w:jc w:val="center"/>
        <w:rPr>
          <w:b/>
          <w:sz w:val="28"/>
        </w:rPr>
      </w:pPr>
    </w:p>
    <w:p w:rsidR="00E5058C" w:rsidRDefault="00E5058C" w:rsidP="00E5058C">
      <w:pPr>
        <w:jc w:val="center"/>
        <w:rPr>
          <w:b/>
          <w:sz w:val="28"/>
        </w:rPr>
      </w:pPr>
    </w:p>
    <w:p w:rsidR="00824661" w:rsidRDefault="00824661" w:rsidP="00824661">
      <w:pPr>
        <w:rPr>
          <w:b/>
          <w:sz w:val="28"/>
        </w:rPr>
      </w:pPr>
    </w:p>
    <w:p w:rsidR="0087609E" w:rsidRDefault="0087609E" w:rsidP="0087609E">
      <w:pPr>
        <w:rPr>
          <w:b/>
          <w:sz w:val="28"/>
        </w:rPr>
      </w:pPr>
    </w:p>
    <w:p w:rsidR="0087609E" w:rsidRDefault="0087609E" w:rsidP="0087609E">
      <w:pPr>
        <w:rPr>
          <w:b/>
          <w:sz w:val="28"/>
        </w:rPr>
      </w:pPr>
    </w:p>
    <w:p w:rsidR="000C2AC6" w:rsidRDefault="000C2AC6" w:rsidP="0087609E">
      <w:pPr>
        <w:ind w:firstLine="720"/>
        <w:rPr>
          <w:b/>
          <w:sz w:val="28"/>
        </w:rPr>
      </w:pPr>
      <w:r>
        <w:rPr>
          <w:b/>
          <w:sz w:val="28"/>
        </w:rPr>
        <w:t>Oregon Department of Community Colleges and Workforce Development</w:t>
      </w:r>
    </w:p>
    <w:p w:rsidR="000C2AC6" w:rsidRDefault="000C2AC6">
      <w:pPr>
        <w:jc w:val="center"/>
        <w:rPr>
          <w:b/>
          <w:sz w:val="28"/>
        </w:rPr>
      </w:pPr>
      <w:r>
        <w:rPr>
          <w:b/>
          <w:sz w:val="28"/>
        </w:rPr>
        <w:t>Public Service Building</w:t>
      </w:r>
    </w:p>
    <w:p w:rsidR="000C2AC6" w:rsidRDefault="000C2AC6">
      <w:pPr>
        <w:jc w:val="center"/>
        <w:rPr>
          <w:b/>
          <w:sz w:val="28"/>
        </w:rPr>
      </w:pPr>
      <w:r>
        <w:rPr>
          <w:b/>
          <w:sz w:val="28"/>
        </w:rPr>
        <w:t>255 Capitol Street NE</w:t>
      </w:r>
    </w:p>
    <w:p w:rsidR="00DD0B42" w:rsidRDefault="000C2AC6">
      <w:pPr>
        <w:jc w:val="center"/>
        <w:rPr>
          <w:b/>
          <w:sz w:val="28"/>
        </w:rPr>
      </w:pPr>
      <w:r>
        <w:rPr>
          <w:b/>
          <w:sz w:val="28"/>
        </w:rPr>
        <w:t xml:space="preserve">Salem, OR 97310  </w:t>
      </w:r>
    </w:p>
    <w:p w:rsidR="00DD0B42" w:rsidRDefault="00DD0B42">
      <w:pPr>
        <w:jc w:val="center"/>
        <w:rPr>
          <w:b/>
          <w:sz w:val="28"/>
        </w:rPr>
      </w:pPr>
    </w:p>
    <w:p w:rsidR="00DD0B42" w:rsidRDefault="00DD0B42">
      <w:pPr>
        <w:jc w:val="center"/>
        <w:rPr>
          <w:b/>
          <w:sz w:val="28"/>
        </w:rPr>
      </w:pPr>
    </w:p>
    <w:p w:rsidR="00DD0B42" w:rsidRDefault="00DD0B42">
      <w:pPr>
        <w:jc w:val="center"/>
        <w:rPr>
          <w:b/>
          <w:sz w:val="28"/>
        </w:rPr>
      </w:pPr>
    </w:p>
    <w:p w:rsidR="00DD0B42" w:rsidRDefault="00DD0B42">
      <w:pPr>
        <w:jc w:val="center"/>
        <w:rPr>
          <w:b/>
          <w:sz w:val="28"/>
        </w:rPr>
      </w:pPr>
    </w:p>
    <w:p w:rsidR="0087609E" w:rsidRDefault="0087609E" w:rsidP="00DD0B42">
      <w:pPr>
        <w:ind w:firstLine="720"/>
        <w:rPr>
          <w:b/>
          <w:sz w:val="28"/>
        </w:rPr>
      </w:pPr>
    </w:p>
    <w:p w:rsidR="0087609E" w:rsidRDefault="0087609E" w:rsidP="00DD0B42">
      <w:pPr>
        <w:ind w:firstLine="720"/>
        <w:rPr>
          <w:b/>
          <w:sz w:val="28"/>
        </w:rPr>
      </w:pPr>
    </w:p>
    <w:p w:rsidR="00E5058C" w:rsidRDefault="00E5058C" w:rsidP="00DD0B42">
      <w:pPr>
        <w:ind w:firstLine="720"/>
        <w:rPr>
          <w:b/>
          <w:color w:val="FF0000"/>
          <w:sz w:val="28"/>
        </w:rPr>
      </w:pPr>
    </w:p>
    <w:p w:rsidR="0087609E" w:rsidRDefault="0087609E" w:rsidP="00DD0B42">
      <w:pPr>
        <w:ind w:firstLine="720"/>
        <w:rPr>
          <w:b/>
          <w:sz w:val="28"/>
        </w:rPr>
      </w:pPr>
    </w:p>
    <w:p w:rsidR="00C66311" w:rsidRDefault="00C66311" w:rsidP="0087609E">
      <w:pPr>
        <w:ind w:firstLine="720"/>
        <w:jc w:val="center"/>
        <w:rPr>
          <w:b/>
          <w:sz w:val="28"/>
        </w:rPr>
      </w:pPr>
    </w:p>
    <w:p w:rsidR="000C2AC6" w:rsidRDefault="000C2AC6" w:rsidP="0087609E">
      <w:pPr>
        <w:ind w:firstLine="720"/>
        <w:jc w:val="center"/>
        <w:rPr>
          <w:b/>
          <w:sz w:val="28"/>
        </w:rPr>
      </w:pPr>
      <w:r>
        <w:rPr>
          <w:b/>
          <w:sz w:val="28"/>
        </w:rPr>
        <w:lastRenderedPageBreak/>
        <w:t>Indicators of Program Quality</w:t>
      </w:r>
    </w:p>
    <w:p w:rsidR="000C2AC6" w:rsidRDefault="000C2AC6">
      <w:pPr>
        <w:jc w:val="center"/>
        <w:rPr>
          <w:b/>
          <w:sz w:val="28"/>
        </w:rPr>
      </w:pPr>
    </w:p>
    <w:p w:rsidR="000C2AC6" w:rsidRDefault="000C2AC6">
      <w:pPr>
        <w:pStyle w:val="Heading4"/>
      </w:pPr>
    </w:p>
    <w:p w:rsidR="000C2AC6" w:rsidRDefault="000C2AC6">
      <w:pPr>
        <w:pStyle w:val="Heading4"/>
      </w:pPr>
    </w:p>
    <w:p w:rsidR="000C2AC6" w:rsidRDefault="000C2AC6">
      <w:pPr>
        <w:pStyle w:val="Heading4"/>
        <w:tabs>
          <w:tab w:val="left" w:pos="360"/>
        </w:tabs>
      </w:pPr>
      <w:r>
        <w:rPr>
          <w:u w:val="none"/>
        </w:rPr>
        <w:tab/>
      </w:r>
      <w:r>
        <w:t>Table of Contents</w:t>
      </w:r>
    </w:p>
    <w:p w:rsidR="000C2AC6" w:rsidRDefault="000C2AC6">
      <w:pPr>
        <w:pStyle w:val="Header"/>
        <w:tabs>
          <w:tab w:val="clear" w:pos="4320"/>
          <w:tab w:val="clear" w:pos="8640"/>
        </w:tabs>
      </w:pPr>
    </w:p>
    <w:p w:rsidR="000C2AC6" w:rsidRDefault="000C2AC6"/>
    <w:p w:rsidR="000C2AC6" w:rsidRDefault="000C2AC6">
      <w:pPr>
        <w:tabs>
          <w:tab w:val="left" w:pos="360"/>
        </w:tabs>
        <w:ind w:left="360"/>
      </w:pPr>
      <w:r>
        <w:t>Fundamental Principles</w:t>
      </w:r>
      <w:r>
        <w:tab/>
      </w:r>
      <w:r>
        <w:tab/>
      </w:r>
      <w:r>
        <w:tab/>
      </w:r>
      <w:r>
        <w:tab/>
      </w:r>
      <w:r>
        <w:tab/>
      </w:r>
      <w:r>
        <w:tab/>
      </w:r>
      <w:r>
        <w:tab/>
      </w:r>
      <w:r>
        <w:tab/>
      </w:r>
      <w:r>
        <w:tab/>
      </w:r>
      <w:r>
        <w:tab/>
      </w:r>
      <w:r>
        <w:tab/>
        <w:t>3</w:t>
      </w:r>
    </w:p>
    <w:p w:rsidR="000C2AC6" w:rsidRDefault="000C2AC6">
      <w:pPr>
        <w:tabs>
          <w:tab w:val="left" w:pos="360"/>
        </w:tabs>
        <w:ind w:left="360"/>
      </w:pPr>
    </w:p>
    <w:p w:rsidR="000C2AC6" w:rsidRDefault="000C2AC6">
      <w:pPr>
        <w:tabs>
          <w:tab w:val="left" w:pos="360"/>
        </w:tabs>
        <w:ind w:left="360"/>
      </w:pPr>
    </w:p>
    <w:p w:rsidR="000C2AC6" w:rsidRDefault="000C2AC6">
      <w:pPr>
        <w:pStyle w:val="Header"/>
        <w:tabs>
          <w:tab w:val="clear" w:pos="4320"/>
          <w:tab w:val="clear" w:pos="8640"/>
          <w:tab w:val="left" w:pos="360"/>
        </w:tabs>
        <w:ind w:left="360"/>
      </w:pPr>
      <w:r>
        <w:t>Purpose and Structure of Indicators</w:t>
      </w:r>
      <w:r>
        <w:tab/>
      </w:r>
      <w:r>
        <w:tab/>
      </w:r>
      <w:r>
        <w:tab/>
      </w:r>
      <w:r>
        <w:tab/>
      </w:r>
      <w:r>
        <w:tab/>
      </w:r>
      <w:r>
        <w:tab/>
      </w:r>
      <w:r>
        <w:tab/>
      </w:r>
      <w:r>
        <w:tab/>
      </w:r>
      <w:r>
        <w:tab/>
        <w:t>4</w:t>
      </w:r>
    </w:p>
    <w:p w:rsidR="000C2AC6" w:rsidRDefault="000C2AC6">
      <w:pPr>
        <w:tabs>
          <w:tab w:val="left" w:pos="360"/>
        </w:tabs>
        <w:ind w:left="360"/>
      </w:pPr>
    </w:p>
    <w:p w:rsidR="000C2AC6" w:rsidRDefault="000C2AC6">
      <w:pPr>
        <w:tabs>
          <w:tab w:val="left" w:pos="360"/>
        </w:tabs>
        <w:ind w:left="360"/>
      </w:pPr>
    </w:p>
    <w:p w:rsidR="000C2AC6" w:rsidRDefault="00BA050E">
      <w:pPr>
        <w:tabs>
          <w:tab w:val="left" w:pos="360"/>
        </w:tabs>
        <w:ind w:left="360"/>
      </w:pPr>
      <w:r>
        <w:t>Program Area 1</w:t>
      </w:r>
      <w:r w:rsidR="000C2AC6">
        <w:t>:</w:t>
      </w:r>
      <w:r w:rsidR="000C2AC6">
        <w:tab/>
      </w:r>
      <w:r w:rsidR="008B4850">
        <w:t>Program Administration</w:t>
      </w:r>
      <w:r w:rsidR="000C2AC6">
        <w:tab/>
      </w:r>
      <w:r w:rsidR="000C2AC6">
        <w:tab/>
      </w:r>
      <w:r w:rsidR="000C2AC6">
        <w:tab/>
      </w:r>
      <w:r w:rsidR="000C2AC6">
        <w:tab/>
      </w:r>
      <w:r w:rsidR="000C2AC6">
        <w:tab/>
      </w:r>
      <w:r w:rsidR="000C2AC6">
        <w:tab/>
      </w:r>
      <w:r w:rsidR="00792CDC">
        <w:tab/>
      </w:r>
      <w:r w:rsidR="000C2AC6">
        <w:tab/>
        <w:t>6</w:t>
      </w:r>
    </w:p>
    <w:p w:rsidR="000C2AC6" w:rsidRDefault="000C2AC6">
      <w:pPr>
        <w:tabs>
          <w:tab w:val="left" w:pos="360"/>
        </w:tabs>
        <w:ind w:left="360"/>
      </w:pPr>
    </w:p>
    <w:p w:rsidR="000C2AC6" w:rsidRDefault="000C2AC6">
      <w:pPr>
        <w:tabs>
          <w:tab w:val="left" w:pos="360"/>
        </w:tabs>
        <w:ind w:left="360"/>
      </w:pPr>
    </w:p>
    <w:p w:rsidR="000C2AC6" w:rsidRDefault="00B51052">
      <w:pPr>
        <w:tabs>
          <w:tab w:val="left" w:pos="360"/>
        </w:tabs>
        <w:ind w:left="360"/>
      </w:pPr>
      <w:r>
        <w:t xml:space="preserve">Program Area </w:t>
      </w:r>
      <w:r w:rsidR="000C2AC6">
        <w:t>2:</w:t>
      </w:r>
      <w:r w:rsidR="000C2AC6">
        <w:tab/>
        <w:t>Recruitment</w:t>
      </w:r>
      <w:r w:rsidR="000C2AC6">
        <w:tab/>
      </w:r>
      <w:r w:rsidR="000C2AC6">
        <w:tab/>
      </w:r>
      <w:r w:rsidR="000C2AC6">
        <w:tab/>
      </w:r>
      <w:r w:rsidR="000C2AC6">
        <w:tab/>
      </w:r>
      <w:r w:rsidR="000C2AC6">
        <w:tab/>
      </w:r>
      <w:r w:rsidR="000C2AC6">
        <w:tab/>
      </w:r>
      <w:r w:rsidR="000C2AC6">
        <w:tab/>
      </w:r>
      <w:r w:rsidR="000C2AC6">
        <w:tab/>
      </w:r>
      <w:r w:rsidR="000C2AC6">
        <w:tab/>
      </w:r>
      <w:r w:rsidR="000C2AC6">
        <w:tab/>
        <w:t>12</w:t>
      </w:r>
    </w:p>
    <w:p w:rsidR="000C2AC6" w:rsidRDefault="000C2AC6">
      <w:pPr>
        <w:tabs>
          <w:tab w:val="left" w:pos="360"/>
        </w:tabs>
        <w:ind w:left="360"/>
      </w:pPr>
    </w:p>
    <w:p w:rsidR="000C2AC6" w:rsidRDefault="000C2AC6">
      <w:pPr>
        <w:tabs>
          <w:tab w:val="left" w:pos="360"/>
        </w:tabs>
        <w:ind w:left="360"/>
      </w:pPr>
    </w:p>
    <w:p w:rsidR="000C2AC6" w:rsidRDefault="00B51052">
      <w:pPr>
        <w:tabs>
          <w:tab w:val="left" w:pos="360"/>
        </w:tabs>
        <w:ind w:left="360"/>
      </w:pPr>
      <w:r>
        <w:t xml:space="preserve">Program Area </w:t>
      </w:r>
      <w:r w:rsidR="000C2AC6">
        <w:t>3:</w:t>
      </w:r>
      <w:r w:rsidR="000C2AC6">
        <w:tab/>
        <w:t>Orientation</w:t>
      </w:r>
      <w:r w:rsidR="000C2AC6">
        <w:tab/>
      </w:r>
      <w:r w:rsidR="000C2AC6">
        <w:tab/>
      </w:r>
      <w:r w:rsidR="000C2AC6">
        <w:tab/>
      </w:r>
      <w:r w:rsidR="000C2AC6">
        <w:tab/>
      </w:r>
      <w:r w:rsidR="000C2AC6">
        <w:tab/>
      </w:r>
      <w:r w:rsidR="000C2AC6">
        <w:tab/>
      </w:r>
      <w:r w:rsidR="000C2AC6">
        <w:tab/>
      </w:r>
      <w:r w:rsidR="000C2AC6">
        <w:tab/>
      </w:r>
      <w:r w:rsidR="000C2AC6">
        <w:tab/>
      </w:r>
      <w:r w:rsidR="000C2AC6">
        <w:tab/>
        <w:t>15</w:t>
      </w:r>
    </w:p>
    <w:p w:rsidR="000C2AC6" w:rsidRDefault="000C2AC6">
      <w:pPr>
        <w:tabs>
          <w:tab w:val="left" w:pos="360"/>
        </w:tabs>
        <w:ind w:left="360"/>
      </w:pPr>
    </w:p>
    <w:p w:rsidR="000C2AC6" w:rsidRDefault="000C2AC6">
      <w:pPr>
        <w:tabs>
          <w:tab w:val="left" w:pos="360"/>
        </w:tabs>
        <w:ind w:left="360"/>
      </w:pPr>
    </w:p>
    <w:p w:rsidR="000C2AC6" w:rsidRDefault="00B51052">
      <w:pPr>
        <w:tabs>
          <w:tab w:val="left" w:pos="360"/>
        </w:tabs>
        <w:ind w:left="360"/>
      </w:pPr>
      <w:r>
        <w:t xml:space="preserve">Program Area </w:t>
      </w:r>
      <w:r w:rsidR="000C2AC6">
        <w:t>4:</w:t>
      </w:r>
      <w:r w:rsidR="000C2AC6">
        <w:tab/>
        <w:t>Assessment</w:t>
      </w:r>
      <w:r>
        <w:t xml:space="preserve"> for Accountability and Instruction</w:t>
      </w:r>
      <w:r>
        <w:tab/>
      </w:r>
      <w:r>
        <w:tab/>
      </w:r>
      <w:r>
        <w:tab/>
      </w:r>
      <w:r>
        <w:tab/>
      </w:r>
      <w:r>
        <w:tab/>
      </w:r>
      <w:r w:rsidR="000C2AC6">
        <w:t>18</w:t>
      </w:r>
    </w:p>
    <w:p w:rsidR="000C2AC6" w:rsidRDefault="000C2AC6">
      <w:pPr>
        <w:tabs>
          <w:tab w:val="left" w:pos="360"/>
        </w:tabs>
        <w:ind w:left="360"/>
      </w:pPr>
      <w:r>
        <w:tab/>
      </w:r>
    </w:p>
    <w:p w:rsidR="000C2AC6" w:rsidRDefault="000C2AC6">
      <w:pPr>
        <w:tabs>
          <w:tab w:val="left" w:pos="360"/>
        </w:tabs>
        <w:ind w:left="360"/>
      </w:pPr>
    </w:p>
    <w:p w:rsidR="000C2AC6" w:rsidRDefault="00B51052">
      <w:pPr>
        <w:tabs>
          <w:tab w:val="left" w:pos="360"/>
        </w:tabs>
        <w:ind w:left="360"/>
      </w:pPr>
      <w:r>
        <w:t xml:space="preserve">Program Area </w:t>
      </w:r>
      <w:r w:rsidR="000C2AC6">
        <w:t>5:</w:t>
      </w:r>
      <w:r w:rsidR="000C2AC6">
        <w:tab/>
        <w:t>Retention</w:t>
      </w:r>
      <w:r w:rsidR="000C2AC6">
        <w:tab/>
      </w:r>
      <w:r w:rsidR="000C2AC6">
        <w:tab/>
      </w:r>
      <w:r w:rsidR="000C2AC6">
        <w:tab/>
      </w:r>
      <w:r w:rsidR="000C2AC6">
        <w:tab/>
      </w:r>
      <w:r w:rsidR="000C2AC6">
        <w:tab/>
      </w:r>
      <w:r w:rsidR="000C2AC6">
        <w:tab/>
      </w:r>
      <w:r w:rsidR="000C2AC6">
        <w:tab/>
      </w:r>
      <w:r w:rsidR="000C2AC6">
        <w:tab/>
      </w:r>
      <w:r w:rsidR="000C2AC6">
        <w:tab/>
      </w:r>
      <w:r w:rsidR="000C2AC6">
        <w:tab/>
        <w:t>21</w:t>
      </w:r>
    </w:p>
    <w:p w:rsidR="000C2AC6" w:rsidRDefault="000C2AC6">
      <w:pPr>
        <w:tabs>
          <w:tab w:val="left" w:pos="360"/>
        </w:tabs>
        <w:ind w:left="360"/>
      </w:pPr>
      <w:r>
        <w:tab/>
      </w:r>
    </w:p>
    <w:p w:rsidR="000C2AC6" w:rsidRDefault="000C2AC6">
      <w:pPr>
        <w:tabs>
          <w:tab w:val="left" w:pos="360"/>
        </w:tabs>
        <w:ind w:left="360"/>
      </w:pPr>
    </w:p>
    <w:p w:rsidR="000C2AC6" w:rsidRDefault="00B51052">
      <w:pPr>
        <w:tabs>
          <w:tab w:val="left" w:pos="360"/>
        </w:tabs>
        <w:ind w:left="360"/>
      </w:pPr>
      <w:r>
        <w:t xml:space="preserve">Program Area </w:t>
      </w:r>
      <w:r w:rsidR="000C2AC6">
        <w:t>6:</w:t>
      </w:r>
      <w:r w:rsidR="000C2AC6">
        <w:tab/>
        <w:t>Transition and Completion</w:t>
      </w:r>
      <w:r w:rsidR="000C2AC6">
        <w:tab/>
      </w:r>
      <w:r w:rsidR="000C2AC6">
        <w:tab/>
      </w:r>
      <w:r w:rsidR="000C2AC6">
        <w:tab/>
      </w:r>
      <w:r w:rsidR="000C2AC6">
        <w:tab/>
      </w:r>
      <w:r w:rsidR="000C2AC6">
        <w:tab/>
      </w:r>
      <w:r w:rsidR="000C2AC6">
        <w:tab/>
      </w:r>
      <w:r w:rsidR="000C2AC6">
        <w:tab/>
      </w:r>
      <w:r w:rsidR="000C2AC6">
        <w:tab/>
        <w:t>24</w:t>
      </w:r>
    </w:p>
    <w:p w:rsidR="000C2AC6" w:rsidRDefault="000C2AC6">
      <w:pPr>
        <w:tabs>
          <w:tab w:val="left" w:pos="360"/>
        </w:tabs>
        <w:ind w:left="360"/>
      </w:pPr>
    </w:p>
    <w:p w:rsidR="000C2AC6" w:rsidRDefault="000C2AC6">
      <w:pPr>
        <w:tabs>
          <w:tab w:val="left" w:pos="360"/>
        </w:tabs>
        <w:ind w:left="360"/>
      </w:pPr>
    </w:p>
    <w:p w:rsidR="000C2AC6" w:rsidRDefault="00B51052">
      <w:pPr>
        <w:tabs>
          <w:tab w:val="left" w:pos="360"/>
        </w:tabs>
        <w:ind w:left="360"/>
      </w:pPr>
      <w:r>
        <w:t xml:space="preserve">Program Area </w:t>
      </w:r>
      <w:r w:rsidR="000C2AC6">
        <w:t>7:</w:t>
      </w:r>
      <w:r w:rsidR="000C2AC6">
        <w:tab/>
        <w:t>Support Services</w:t>
      </w:r>
      <w:r w:rsidR="000C2AC6">
        <w:tab/>
      </w:r>
      <w:r w:rsidR="000C2AC6">
        <w:tab/>
      </w:r>
      <w:r w:rsidR="000C2AC6">
        <w:tab/>
      </w:r>
      <w:r w:rsidR="000C2AC6">
        <w:tab/>
      </w:r>
      <w:r w:rsidR="000C2AC6">
        <w:tab/>
      </w:r>
      <w:r w:rsidR="000C2AC6">
        <w:tab/>
      </w:r>
      <w:r w:rsidR="000C2AC6">
        <w:tab/>
      </w:r>
      <w:r w:rsidR="000C2AC6">
        <w:tab/>
      </w:r>
      <w:r w:rsidR="000C2AC6">
        <w:tab/>
        <w:t>27</w:t>
      </w:r>
    </w:p>
    <w:p w:rsidR="000C2AC6" w:rsidRDefault="000C2AC6">
      <w:pPr>
        <w:tabs>
          <w:tab w:val="left" w:pos="360"/>
        </w:tabs>
        <w:ind w:left="360"/>
      </w:pPr>
    </w:p>
    <w:p w:rsidR="000C2AC6" w:rsidRDefault="000C2AC6">
      <w:pPr>
        <w:tabs>
          <w:tab w:val="left" w:pos="360"/>
        </w:tabs>
        <w:ind w:left="360"/>
      </w:pPr>
    </w:p>
    <w:p w:rsidR="000C2AC6" w:rsidRDefault="00B51052">
      <w:pPr>
        <w:tabs>
          <w:tab w:val="left" w:pos="360"/>
        </w:tabs>
        <w:ind w:left="360"/>
      </w:pPr>
      <w:r>
        <w:t>Program Area</w:t>
      </w:r>
      <w:r w:rsidR="000C2AC6">
        <w:t xml:space="preserve"> 8:</w:t>
      </w:r>
      <w:r w:rsidR="000C2AC6">
        <w:tab/>
        <w:t>Instruction</w:t>
      </w:r>
      <w:r w:rsidR="000C2AC6">
        <w:tab/>
      </w:r>
      <w:r w:rsidR="000C2AC6">
        <w:tab/>
      </w:r>
      <w:r w:rsidR="000C2AC6">
        <w:tab/>
      </w:r>
      <w:r w:rsidR="000C2AC6">
        <w:tab/>
      </w:r>
      <w:r w:rsidR="000C2AC6">
        <w:tab/>
      </w:r>
      <w:r w:rsidR="000C2AC6">
        <w:tab/>
      </w:r>
      <w:r w:rsidR="000C2AC6">
        <w:tab/>
      </w:r>
      <w:r w:rsidR="000C2AC6">
        <w:tab/>
      </w:r>
      <w:r w:rsidR="000C2AC6">
        <w:tab/>
      </w:r>
      <w:r w:rsidR="000C2AC6">
        <w:tab/>
        <w:t>29</w:t>
      </w:r>
    </w:p>
    <w:p w:rsidR="000C2AC6" w:rsidRDefault="000C2AC6"/>
    <w:p w:rsidR="000C2AC6" w:rsidRDefault="000C2AC6"/>
    <w:p w:rsidR="000C2AC6" w:rsidRDefault="000C2AC6">
      <w:pPr>
        <w:pStyle w:val="Title"/>
      </w:pPr>
      <w:r>
        <w:br w:type="page"/>
      </w:r>
      <w:r>
        <w:lastRenderedPageBreak/>
        <w:t>INDICATORS OF PROGRAM QUALITY</w:t>
      </w:r>
    </w:p>
    <w:p w:rsidR="000C2AC6" w:rsidRDefault="000C2AC6">
      <w:pPr>
        <w:rPr>
          <w:b/>
        </w:rPr>
      </w:pPr>
    </w:p>
    <w:p w:rsidR="000C2AC6" w:rsidRDefault="000C2AC6">
      <w:pPr>
        <w:rPr>
          <w:b/>
        </w:rPr>
      </w:pPr>
    </w:p>
    <w:p w:rsidR="000C2AC6" w:rsidRDefault="000C2AC6">
      <w:pPr>
        <w:jc w:val="center"/>
        <w:rPr>
          <w:sz w:val="28"/>
        </w:rPr>
      </w:pPr>
      <w:r>
        <w:rPr>
          <w:b/>
          <w:sz w:val="28"/>
        </w:rPr>
        <w:t>Fundamental Principles</w:t>
      </w:r>
    </w:p>
    <w:p w:rsidR="000C2AC6" w:rsidRDefault="000C2AC6"/>
    <w:p w:rsidR="000C2AC6" w:rsidRDefault="000C2AC6"/>
    <w:p w:rsidR="000C2AC6" w:rsidRDefault="000C2AC6">
      <w:pPr>
        <w:tabs>
          <w:tab w:val="left" w:pos="900"/>
        </w:tabs>
        <w:ind w:left="900" w:hanging="540"/>
      </w:pPr>
      <w:r>
        <w:t>1.</w:t>
      </w:r>
      <w:r>
        <w:tab/>
        <w:t>Although the requirement for quality indicators was prompted by amendments to the Adult Education Act of 1992, program staff contributions to the process demonstrate a commitment to working with quality indicators and their considerable experience in analyzing the quality of their individual programs.</w:t>
      </w:r>
    </w:p>
    <w:p w:rsidR="000C2AC6" w:rsidRDefault="000C2AC6">
      <w:pPr>
        <w:numPr>
          <w:ilvl w:val="12"/>
          <w:numId w:val="0"/>
        </w:numPr>
        <w:tabs>
          <w:tab w:val="left" w:pos="900"/>
        </w:tabs>
        <w:ind w:left="900" w:hanging="540"/>
      </w:pPr>
    </w:p>
    <w:p w:rsidR="000C2AC6" w:rsidRDefault="000C2AC6">
      <w:pPr>
        <w:tabs>
          <w:tab w:val="left" w:pos="900"/>
        </w:tabs>
        <w:ind w:left="900" w:hanging="540"/>
      </w:pPr>
      <w:r>
        <w:t>2.</w:t>
      </w:r>
      <w:r>
        <w:tab/>
        <w:t>The indicators must be viewed as a structural framework for program quality and not as a complete chronology of all that is accomplished by programs.</w:t>
      </w:r>
    </w:p>
    <w:p w:rsidR="000C2AC6" w:rsidRDefault="000C2AC6">
      <w:pPr>
        <w:numPr>
          <w:ilvl w:val="12"/>
          <w:numId w:val="0"/>
        </w:numPr>
        <w:tabs>
          <w:tab w:val="left" w:pos="900"/>
        </w:tabs>
        <w:ind w:left="900" w:hanging="540"/>
      </w:pPr>
    </w:p>
    <w:p w:rsidR="000C2AC6" w:rsidRDefault="000C2AC6">
      <w:pPr>
        <w:tabs>
          <w:tab w:val="left" w:pos="900"/>
        </w:tabs>
        <w:ind w:left="900" w:hanging="540"/>
      </w:pPr>
      <w:r>
        <w:t>3.</w:t>
      </w:r>
      <w:r>
        <w:tab/>
        <w:t>The indicators attempt to balance the uniqueness of programs and communities against the need for common standards.  In Oregon, local programs have a history of and mechanisms for sharing ideas and expertise across programs; thus, development of these indicators became a joint effort between state program staff and the Oregon Council of Adult Basic Skill D</w:t>
      </w:r>
      <w:r w:rsidR="00B51052">
        <w:t>evelopment</w:t>
      </w:r>
      <w:r>
        <w:t xml:space="preserve">. </w:t>
      </w:r>
    </w:p>
    <w:p w:rsidR="000C2AC6" w:rsidRDefault="000C2AC6">
      <w:pPr>
        <w:numPr>
          <w:ilvl w:val="12"/>
          <w:numId w:val="0"/>
        </w:numPr>
        <w:tabs>
          <w:tab w:val="left" w:pos="900"/>
        </w:tabs>
        <w:ind w:left="900" w:hanging="540"/>
      </w:pPr>
    </w:p>
    <w:p w:rsidR="000C2AC6" w:rsidRDefault="000C2AC6">
      <w:pPr>
        <w:tabs>
          <w:tab w:val="left" w:pos="900"/>
        </w:tabs>
        <w:ind w:left="900" w:hanging="540"/>
      </w:pPr>
      <w:r>
        <w:t>4.</w:t>
      </w:r>
      <w:r>
        <w:tab/>
        <w:t>Inherent in all program reviews is the recognition of local budget limitations, community size, program location, and population diversity.</w:t>
      </w:r>
    </w:p>
    <w:p w:rsidR="000C2AC6" w:rsidRDefault="000C2AC6">
      <w:pPr>
        <w:numPr>
          <w:ilvl w:val="12"/>
          <w:numId w:val="0"/>
        </w:numPr>
        <w:tabs>
          <w:tab w:val="left" w:pos="900"/>
        </w:tabs>
        <w:ind w:left="900" w:hanging="540"/>
      </w:pPr>
    </w:p>
    <w:p w:rsidR="000C2AC6" w:rsidRDefault="000C2AC6">
      <w:pPr>
        <w:tabs>
          <w:tab w:val="left" w:pos="900"/>
        </w:tabs>
        <w:ind w:left="900" w:hanging="540"/>
      </w:pPr>
      <w:r>
        <w:t>5.</w:t>
      </w:r>
      <w:r>
        <w:tab/>
        <w:t>The connecting</w:t>
      </w:r>
      <w:r w:rsidR="00B51052">
        <w:t xml:space="preserve"> thread that ties the Program Areas</w:t>
      </w:r>
      <w:r>
        <w:t xml:space="preserve"> together is the mission of all adult education programs funded in Oregon: the provision of quality programs that enable students to attain their educational goals.  Access and equity are guiding principles of all agencies that receive Title II funding.</w:t>
      </w:r>
    </w:p>
    <w:p w:rsidR="000C2AC6" w:rsidRDefault="000C2AC6">
      <w:pPr>
        <w:numPr>
          <w:ilvl w:val="12"/>
          <w:numId w:val="0"/>
        </w:numPr>
        <w:tabs>
          <w:tab w:val="left" w:pos="900"/>
        </w:tabs>
        <w:ind w:left="900" w:hanging="540"/>
      </w:pPr>
    </w:p>
    <w:p w:rsidR="000C2AC6" w:rsidRDefault="00B51052">
      <w:pPr>
        <w:tabs>
          <w:tab w:val="left" w:pos="900"/>
        </w:tabs>
        <w:ind w:left="900" w:hanging="540"/>
      </w:pPr>
      <w:r>
        <w:t>6.</w:t>
      </w:r>
      <w:r>
        <w:tab/>
        <w:t>The Program Areas</w:t>
      </w:r>
      <w:r w:rsidR="000C2AC6">
        <w:t xml:space="preserve"> reflect the recognition by Oregon adult educators that well-planned programs delivered by appropriately trained staff help students build self-esteem as they experience personal and educational growth.</w:t>
      </w:r>
    </w:p>
    <w:p w:rsidR="000C2AC6" w:rsidRDefault="000C2AC6">
      <w:pPr>
        <w:numPr>
          <w:ilvl w:val="12"/>
          <w:numId w:val="0"/>
        </w:numPr>
        <w:tabs>
          <w:tab w:val="left" w:pos="720"/>
        </w:tabs>
        <w:ind w:hanging="360"/>
      </w:pPr>
    </w:p>
    <w:p w:rsidR="000C2AC6" w:rsidRDefault="000C2AC6">
      <w:pPr>
        <w:tabs>
          <w:tab w:val="left" w:pos="900"/>
        </w:tabs>
        <w:ind w:left="900" w:hanging="540"/>
      </w:pPr>
      <w:r>
        <w:t>7.</w:t>
      </w:r>
      <w:r>
        <w:tab/>
        <w:t>Indicator measurement is documented in the following ways:</w:t>
      </w:r>
    </w:p>
    <w:p w:rsidR="000C2AC6" w:rsidRDefault="000C2AC6">
      <w:pPr>
        <w:tabs>
          <w:tab w:val="left" w:pos="900"/>
        </w:tabs>
        <w:ind w:left="900" w:hanging="540"/>
      </w:pPr>
    </w:p>
    <w:p w:rsidR="000C2AC6" w:rsidRDefault="000C2AC6">
      <w:pPr>
        <w:pStyle w:val="BodyTextIndent3"/>
        <w:tabs>
          <w:tab w:val="left" w:pos="900"/>
        </w:tabs>
        <w:ind w:left="900" w:hanging="540"/>
        <w:rPr>
          <w:sz w:val="24"/>
        </w:rPr>
      </w:pPr>
      <w:r>
        <w:rPr>
          <w:sz w:val="24"/>
        </w:rPr>
        <w:tab/>
        <w:t>Processes and plans are described in the Basic Skills Comprehensive, Corrections, Outreach</w:t>
      </w:r>
      <w:r w:rsidR="00B51052">
        <w:rPr>
          <w:sz w:val="24"/>
        </w:rPr>
        <w:t xml:space="preserve"> Tutoring, EL\Civics, Accountability</w:t>
      </w:r>
      <w:r>
        <w:rPr>
          <w:sz w:val="24"/>
        </w:rPr>
        <w:t>, and Program Improvement Grants.</w:t>
      </w:r>
    </w:p>
    <w:p w:rsidR="000C2AC6" w:rsidRDefault="000C2AC6">
      <w:pPr>
        <w:numPr>
          <w:ilvl w:val="12"/>
          <w:numId w:val="0"/>
        </w:numPr>
        <w:tabs>
          <w:tab w:val="left" w:pos="900"/>
        </w:tabs>
        <w:ind w:left="900" w:hanging="540"/>
      </w:pPr>
    </w:p>
    <w:p w:rsidR="000C2AC6" w:rsidRDefault="000C2AC6">
      <w:pPr>
        <w:tabs>
          <w:tab w:val="left" w:pos="900"/>
          <w:tab w:val="left" w:pos="1440"/>
        </w:tabs>
        <w:ind w:left="900" w:hanging="540"/>
      </w:pPr>
      <w:r>
        <w:tab/>
        <w:t xml:space="preserve">Progress toward goals and complete program statistics are required in the annual </w:t>
      </w:r>
      <w:r w:rsidR="00B51052">
        <w:t xml:space="preserve">Strategic Framework </w:t>
      </w:r>
      <w:r>
        <w:t>Narrative Report.</w:t>
      </w:r>
    </w:p>
    <w:p w:rsidR="000C2AC6" w:rsidRDefault="000C2AC6">
      <w:pPr>
        <w:numPr>
          <w:ilvl w:val="12"/>
          <w:numId w:val="0"/>
        </w:numPr>
        <w:tabs>
          <w:tab w:val="left" w:pos="900"/>
        </w:tabs>
        <w:ind w:left="900" w:hanging="540"/>
      </w:pPr>
    </w:p>
    <w:p w:rsidR="000C2AC6" w:rsidRDefault="000C2AC6">
      <w:pPr>
        <w:tabs>
          <w:tab w:val="left" w:pos="900"/>
          <w:tab w:val="left" w:pos="1440"/>
        </w:tabs>
        <w:ind w:left="900" w:hanging="540"/>
      </w:pPr>
      <w:r>
        <w:tab/>
        <w:t>Programs are reviewed</w:t>
      </w:r>
      <w:r w:rsidR="00B51052">
        <w:t xml:space="preserve"> on a seven year cycle</w:t>
      </w:r>
      <w:r>
        <w:t>. Prior to the Program Review, each program completes a self-assessment, including staff and student surveys.</w:t>
      </w:r>
    </w:p>
    <w:p w:rsidR="000C2AC6" w:rsidRDefault="000C2AC6">
      <w:pPr>
        <w:numPr>
          <w:ilvl w:val="12"/>
          <w:numId w:val="0"/>
        </w:numPr>
        <w:tabs>
          <w:tab w:val="left" w:pos="900"/>
        </w:tabs>
        <w:ind w:left="900" w:hanging="540"/>
      </w:pPr>
    </w:p>
    <w:p w:rsidR="000C2AC6" w:rsidRDefault="000C2AC6">
      <w:pPr>
        <w:tabs>
          <w:tab w:val="left" w:pos="900"/>
          <w:tab w:val="left" w:pos="1440"/>
        </w:tabs>
        <w:ind w:left="900" w:hanging="540"/>
      </w:pPr>
      <w:r>
        <w:tab/>
        <w:t xml:space="preserve">The state office keeps data on GED completions by program and records of local staff participation in state-sponsored trainings. </w:t>
      </w:r>
    </w:p>
    <w:p w:rsidR="000C2AC6" w:rsidRDefault="000C2AC6">
      <w:pPr>
        <w:pStyle w:val="Header"/>
        <w:tabs>
          <w:tab w:val="clear" w:pos="4320"/>
          <w:tab w:val="clear" w:pos="8640"/>
        </w:tabs>
      </w:pPr>
      <w:r>
        <w:br w:type="page"/>
      </w:r>
    </w:p>
    <w:p w:rsidR="000C2AC6" w:rsidRDefault="00C275D0">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9pt;margin-top:13.2pt;width:522pt;height:343.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" strokeweight="1.5pt">
            <v:textbox>
              <w:txbxContent>
                <w:bookmarkStart w:id="0" w:name="_MON_1049177049"/>
                <w:bookmarkStart w:id="1" w:name="_MON_1049177051"/>
                <w:bookmarkStart w:id="2" w:name="_MON_1049177092"/>
                <w:bookmarkStart w:id="3" w:name="_MON_1049197069"/>
                <w:bookmarkStart w:id="4" w:name="_MON_1053773160"/>
                <w:bookmarkStart w:id="5" w:name="_MON_1053773383"/>
                <w:bookmarkStart w:id="6" w:name="_MON_1053849859"/>
                <w:bookmarkStart w:id="7" w:name="_MON_1053850513"/>
                <w:bookmarkStart w:id="8" w:name="_MON_1053868079"/>
                <w:bookmarkStart w:id="9" w:name="_MON_1018857346"/>
                <w:bookmarkStart w:id="10" w:name="_MON_1019039731"/>
                <w:bookmarkStart w:id="11" w:name="_MON_1043478071"/>
                <w:bookmarkStart w:id="12" w:name="_MON_1043479177"/>
                <w:bookmarkStart w:id="13" w:name="_MON_1043479833"/>
                <w:bookmarkStart w:id="14" w:name="_MON_1043480685"/>
                <w:bookmarkStart w:id="15" w:name="_MON_10434808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1049176806"/>
                <w:bookmarkEnd w:id="16"/>
                <w:p w:rsidR="00C275D0" w:rsidRDefault="00C275D0">
                  <w:pPr>
                    <w:ind w:left="540"/>
                  </w:pPr>
                  <w:r>
                    <w:object w:dxaOrig="9619" w:dyaOrig="6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2pt;height:335.8pt" o:ole="" o:bordertopcolor="this" o:borderleftcolor="this" o:borderbottomcolor="this" o:borderrightcolor="this" fillcolor="window">
                        <v:imagedata r:id="rId9" o:title=""/>
                      </v:shape>
                      <o:OLEObject Type="Embed" ProgID="Word.Picture.8" ShapeID="_x0000_i1025" DrawAspect="Content" ObjectID="_1433078621" r:id="rId10"/>
                    </w:object>
                  </w:r>
                </w:p>
              </w:txbxContent>
            </v:textbox>
          </v:shape>
        </w:pict>
      </w:r>
    </w:p>
    <w:p w:rsidR="000C2AC6" w:rsidRDefault="000C2AC6"/>
    <w:p w:rsidR="000C2AC6" w:rsidRDefault="000C2AC6"/>
    <w:p w:rsidR="000C2AC6" w:rsidRDefault="000C2AC6"/>
    <w:p w:rsidR="000C2AC6" w:rsidRDefault="000C2AC6"/>
    <w:p w:rsidR="000C2AC6" w:rsidRDefault="000C2AC6"/>
    <w:p w:rsidR="000C2AC6" w:rsidRDefault="000C2AC6"/>
    <w:p w:rsidR="000C2AC6" w:rsidRDefault="000C2AC6"/>
    <w:p w:rsidR="000C2AC6" w:rsidRDefault="000C2AC6"/>
    <w:p w:rsidR="000C2AC6" w:rsidRDefault="000C2AC6"/>
    <w:p w:rsidR="000C2AC6" w:rsidRDefault="000C2AC6"/>
    <w:p w:rsidR="000C2AC6" w:rsidRDefault="000C2AC6"/>
    <w:p w:rsidR="000C2AC6" w:rsidRDefault="000C2AC6"/>
    <w:p w:rsidR="000C2AC6" w:rsidRDefault="000C2AC6"/>
    <w:p w:rsidR="000C2AC6" w:rsidRDefault="000C2AC6"/>
    <w:p w:rsidR="000C2AC6" w:rsidRDefault="000C2AC6"/>
    <w:p w:rsidR="000C2AC6" w:rsidRDefault="000C2AC6"/>
    <w:p w:rsidR="000C2AC6" w:rsidRDefault="000C2AC6"/>
    <w:p w:rsidR="000C2AC6" w:rsidRDefault="000C2AC6"/>
    <w:p w:rsidR="000C2AC6" w:rsidRDefault="000C2AC6"/>
    <w:p w:rsidR="000C2AC6" w:rsidRDefault="000C2AC6"/>
    <w:p w:rsidR="000C2AC6" w:rsidRDefault="000C2AC6"/>
    <w:p w:rsidR="000C2AC6" w:rsidRDefault="000C2AC6"/>
    <w:p w:rsidR="000C2AC6" w:rsidRDefault="000C2AC6">
      <w:pPr>
        <w:rPr>
          <w:b/>
        </w:rPr>
      </w:pPr>
    </w:p>
    <w:p w:rsidR="000C2AC6" w:rsidRDefault="000C2AC6">
      <w:pPr>
        <w:rPr>
          <w:b/>
        </w:rPr>
      </w:pPr>
    </w:p>
    <w:p w:rsidR="000C2AC6" w:rsidRDefault="000C2AC6">
      <w:pPr>
        <w:rPr>
          <w:b/>
        </w:rPr>
      </w:pPr>
    </w:p>
    <w:p w:rsidR="000C2AC6" w:rsidRDefault="000C2AC6">
      <w:pPr>
        <w:rPr>
          <w:b/>
        </w:rPr>
      </w:pPr>
    </w:p>
    <w:p w:rsidR="000C2AC6" w:rsidRDefault="000C2AC6">
      <w:pPr>
        <w:rPr>
          <w:b/>
        </w:rPr>
      </w:pPr>
    </w:p>
    <w:p w:rsidR="000C2AC6" w:rsidRDefault="000C2AC6">
      <w:r>
        <w:rPr>
          <w:b/>
        </w:rPr>
        <w:t>Purpose</w:t>
      </w:r>
      <w:r>
        <w:t xml:space="preserve"> </w:t>
      </w:r>
    </w:p>
    <w:p w:rsidR="000C2AC6" w:rsidRDefault="000C2AC6">
      <w:r>
        <w:t xml:space="preserve">Oregon’s Adult Basic Skills Education Indicators of Program Quality is a “living document.” This framework is a guide for program planners and instructors as they make decisions regarding program design and continuous improvement.  Instructors will regularly use portions of this document for instructional planning, self-evaluation and on-going professional development.  Program managers will use these indicators annually as part of their planning and evaluation process for systems improvements.  </w:t>
      </w:r>
    </w:p>
    <w:p w:rsidR="000C2AC6" w:rsidRDefault="000C2AC6"/>
    <w:p w:rsidR="000C2AC6" w:rsidRDefault="000C2AC6">
      <w:r>
        <w:t>Oregon’s programs are dynamic and strong. Their unique strengths are reflected in this continuous improvement model. This model allows program leaders to address, in depth, the complexity of program development and management needed to serve the basic skills needs of both youth and adults.</w:t>
      </w:r>
    </w:p>
    <w:p w:rsidR="000C2AC6" w:rsidRDefault="000C2AC6"/>
    <w:p w:rsidR="000C2AC6" w:rsidRDefault="000C2AC6">
      <w:r>
        <w:t xml:space="preserve">These Indicators of Program Quality are not intended to create a prescriptive or rigid requirement for all of Oregon’s Adult Basic Skills Education Programs.  They were written with an ideal program in mind. Implementation or use of the indicators must take into account variations in program size, autonomy, funding requirements and restrictions, learner goals and characteristics, program resources, staffing, and many other factors.  </w:t>
      </w:r>
    </w:p>
    <w:p w:rsidR="000C2AC6" w:rsidRDefault="000C2AC6">
      <w:pPr>
        <w:pStyle w:val="Heading3"/>
        <w:spacing w:before="0" w:after="0"/>
        <w:ind w:left="360"/>
        <w:rPr>
          <w:sz w:val="28"/>
        </w:rPr>
      </w:pPr>
      <w:r>
        <w:br w:type="page"/>
      </w:r>
      <w:r>
        <w:rPr>
          <w:sz w:val="28"/>
        </w:rPr>
        <w:lastRenderedPageBreak/>
        <w:t>Structure</w:t>
      </w:r>
    </w:p>
    <w:p w:rsidR="000C2AC6" w:rsidRDefault="000C2AC6">
      <w:pPr>
        <w:ind w:left="360"/>
      </w:pPr>
      <w:r>
        <w:t xml:space="preserve">Oregon’s Indicators of Program Quality are organized to follow standard program processes. </w:t>
      </w:r>
    </w:p>
    <w:p w:rsidR="000C2AC6" w:rsidRDefault="000C2AC6">
      <w:pPr>
        <w:ind w:left="360"/>
      </w:pPr>
    </w:p>
    <w:p w:rsidR="000C2AC6" w:rsidRDefault="000C2AC6">
      <w:pPr>
        <w:pStyle w:val="Heading4"/>
        <w:tabs>
          <w:tab w:val="left" w:pos="450"/>
          <w:tab w:val="left" w:pos="540"/>
        </w:tabs>
        <w:ind w:left="360"/>
        <w:rPr>
          <w:b/>
          <w:sz w:val="28"/>
          <w:u w:val="none"/>
        </w:rPr>
      </w:pPr>
      <w:r>
        <w:rPr>
          <w:b/>
          <w:sz w:val="28"/>
          <w:u w:val="none"/>
        </w:rPr>
        <w:t>Program Support System</w:t>
      </w:r>
    </w:p>
    <w:p w:rsidR="000C2AC6" w:rsidRDefault="00B51052">
      <w:pPr>
        <w:pStyle w:val="Heading4"/>
        <w:tabs>
          <w:tab w:val="left" w:pos="450"/>
          <w:tab w:val="left" w:pos="540"/>
        </w:tabs>
        <w:ind w:left="360"/>
        <w:rPr>
          <w:u w:val="none"/>
        </w:rPr>
      </w:pPr>
      <w:r>
        <w:rPr>
          <w:u w:val="none"/>
        </w:rPr>
        <w:t xml:space="preserve">Program Area </w:t>
      </w:r>
      <w:r w:rsidR="000C2AC6">
        <w:rPr>
          <w:u w:val="none"/>
        </w:rPr>
        <w:t xml:space="preserve">1: </w:t>
      </w:r>
      <w:r w:rsidR="00BA050E">
        <w:rPr>
          <w:u w:val="none"/>
        </w:rPr>
        <w:t>Program Administration</w:t>
      </w:r>
    </w:p>
    <w:p w:rsidR="000C2AC6" w:rsidRDefault="000C2AC6">
      <w:pPr>
        <w:pStyle w:val="Heading8"/>
        <w:tabs>
          <w:tab w:val="clear" w:pos="450"/>
          <w:tab w:val="num" w:pos="540"/>
        </w:tabs>
        <w:ind w:left="360" w:firstLine="0"/>
      </w:pPr>
      <w:r>
        <w:t>Organizational Management and Leadership</w:t>
      </w:r>
    </w:p>
    <w:p w:rsidR="000C2AC6" w:rsidRDefault="000C2AC6" w:rsidP="000C2AC6">
      <w:pPr>
        <w:numPr>
          <w:ilvl w:val="1"/>
          <w:numId w:val="2"/>
        </w:numPr>
        <w:tabs>
          <w:tab w:val="num" w:pos="720"/>
        </w:tabs>
        <w:ind w:left="720" w:firstLine="0"/>
      </w:pPr>
      <w:r>
        <w:t>Oregon Council of Adult Basic Skill Directors</w:t>
      </w:r>
    </w:p>
    <w:p w:rsidR="000C2AC6" w:rsidRDefault="000C2AC6" w:rsidP="000C2AC6">
      <w:pPr>
        <w:numPr>
          <w:ilvl w:val="1"/>
          <w:numId w:val="2"/>
        </w:numPr>
        <w:tabs>
          <w:tab w:val="num" w:pos="720"/>
        </w:tabs>
        <w:ind w:left="720" w:firstLine="0"/>
      </w:pPr>
      <w:r>
        <w:t>Community Colleges and Workforce Development</w:t>
      </w:r>
    </w:p>
    <w:p w:rsidR="000C2AC6" w:rsidRDefault="000C2AC6" w:rsidP="000C2AC6">
      <w:pPr>
        <w:numPr>
          <w:ilvl w:val="0"/>
          <w:numId w:val="2"/>
        </w:numPr>
        <w:tabs>
          <w:tab w:val="clear" w:pos="420"/>
          <w:tab w:val="num" w:pos="540"/>
          <w:tab w:val="num" w:pos="720"/>
        </w:tabs>
        <w:ind w:left="360" w:firstLine="0"/>
      </w:pPr>
      <w:r>
        <w:t>Staff Organization and Development</w:t>
      </w:r>
    </w:p>
    <w:p w:rsidR="000C2AC6" w:rsidRDefault="000C2AC6" w:rsidP="000C2AC6">
      <w:pPr>
        <w:numPr>
          <w:ilvl w:val="1"/>
          <w:numId w:val="2"/>
        </w:numPr>
        <w:ind w:left="720" w:firstLine="0"/>
      </w:pPr>
      <w:r>
        <w:t>Western Center for Community College Development/Oregon Professional Development System</w:t>
      </w:r>
    </w:p>
    <w:p w:rsidR="000C2AC6" w:rsidRDefault="000C2AC6" w:rsidP="000C2AC6">
      <w:pPr>
        <w:numPr>
          <w:ilvl w:val="1"/>
          <w:numId w:val="2"/>
        </w:numPr>
        <w:tabs>
          <w:tab w:val="num" w:pos="1980"/>
        </w:tabs>
        <w:ind w:left="720" w:firstLine="0"/>
      </w:pPr>
      <w:r>
        <w:t>Oregon State University</w:t>
      </w:r>
    </w:p>
    <w:p w:rsidR="000C2AC6" w:rsidRDefault="000C2AC6">
      <w:pPr>
        <w:pStyle w:val="Heading8"/>
        <w:tabs>
          <w:tab w:val="clear" w:pos="450"/>
          <w:tab w:val="left" w:pos="540"/>
        </w:tabs>
        <w:ind w:left="360" w:firstLine="0"/>
      </w:pPr>
      <w:r>
        <w:t>Community Collaboration and Communication</w:t>
      </w:r>
    </w:p>
    <w:p w:rsidR="000C2AC6" w:rsidRDefault="000C2AC6" w:rsidP="000C2AC6">
      <w:pPr>
        <w:numPr>
          <w:ilvl w:val="1"/>
          <w:numId w:val="2"/>
        </w:numPr>
        <w:tabs>
          <w:tab w:val="num" w:pos="1980"/>
        </w:tabs>
        <w:ind w:left="720" w:firstLine="0"/>
      </w:pPr>
      <w:r>
        <w:t>Partners</w:t>
      </w:r>
    </w:p>
    <w:p w:rsidR="000C2AC6" w:rsidRDefault="000C2AC6" w:rsidP="000C2AC6">
      <w:pPr>
        <w:numPr>
          <w:ilvl w:val="1"/>
          <w:numId w:val="2"/>
        </w:numPr>
        <w:tabs>
          <w:tab w:val="num" w:pos="1980"/>
        </w:tabs>
        <w:ind w:left="720" w:firstLine="0"/>
      </w:pPr>
      <w:r>
        <w:t>Memorandum of Understanding</w:t>
      </w:r>
    </w:p>
    <w:p w:rsidR="000C2AC6" w:rsidRDefault="000C2AC6">
      <w:pPr>
        <w:pStyle w:val="Heading6"/>
        <w:numPr>
          <w:ilvl w:val="0"/>
          <w:numId w:val="0"/>
        </w:numPr>
        <w:tabs>
          <w:tab w:val="num" w:pos="540"/>
        </w:tabs>
        <w:ind w:left="360"/>
      </w:pPr>
      <w:r>
        <w:t>D.</w:t>
      </w:r>
      <w:r>
        <w:tab/>
        <w:t xml:space="preserve">Accountability </w:t>
      </w:r>
    </w:p>
    <w:p w:rsidR="000C2AC6" w:rsidRDefault="000C2AC6" w:rsidP="000C2AC6">
      <w:pPr>
        <w:numPr>
          <w:ilvl w:val="1"/>
          <w:numId w:val="3"/>
        </w:numPr>
        <w:tabs>
          <w:tab w:val="num" w:pos="2160"/>
        </w:tabs>
        <w:ind w:left="720" w:firstLine="0"/>
      </w:pPr>
      <w:r>
        <w:t>Assessment</w:t>
      </w:r>
    </w:p>
    <w:p w:rsidR="000C2AC6" w:rsidRDefault="000C2AC6" w:rsidP="000C2AC6">
      <w:pPr>
        <w:numPr>
          <w:ilvl w:val="1"/>
          <w:numId w:val="2"/>
        </w:numPr>
        <w:tabs>
          <w:tab w:val="num" w:pos="1980"/>
        </w:tabs>
        <w:ind w:left="720" w:firstLine="0"/>
      </w:pPr>
      <w:r>
        <w:t>Reporting</w:t>
      </w:r>
    </w:p>
    <w:p w:rsidR="000C2AC6" w:rsidRDefault="000C2AC6" w:rsidP="000C2AC6">
      <w:pPr>
        <w:numPr>
          <w:ilvl w:val="1"/>
          <w:numId w:val="2"/>
        </w:numPr>
        <w:tabs>
          <w:tab w:val="num" w:pos="1980"/>
        </w:tabs>
        <w:ind w:left="720" w:firstLine="0"/>
      </w:pPr>
      <w:r>
        <w:t>Performance</w:t>
      </w:r>
    </w:p>
    <w:p w:rsidR="000C2AC6" w:rsidRDefault="000C2AC6">
      <w:pPr>
        <w:ind w:left="360"/>
        <w:rPr>
          <w:u w:val="single"/>
        </w:rPr>
      </w:pPr>
    </w:p>
    <w:p w:rsidR="000C2AC6" w:rsidRDefault="000C2AC6">
      <w:pPr>
        <w:pStyle w:val="Heading5"/>
        <w:tabs>
          <w:tab w:val="left" w:pos="540"/>
        </w:tabs>
        <w:ind w:left="360"/>
        <w:rPr>
          <w:sz w:val="28"/>
        </w:rPr>
      </w:pPr>
      <w:r>
        <w:rPr>
          <w:b/>
          <w:sz w:val="28"/>
        </w:rPr>
        <w:t>Services to Learners: Instructional Delivery Systems</w:t>
      </w:r>
    </w:p>
    <w:p w:rsidR="000C2AC6" w:rsidRDefault="00B51052">
      <w:pPr>
        <w:pStyle w:val="Heading5"/>
        <w:tabs>
          <w:tab w:val="left" w:pos="540"/>
        </w:tabs>
        <w:ind w:left="360"/>
      </w:pPr>
      <w:r>
        <w:t xml:space="preserve">Program Areas </w:t>
      </w:r>
      <w:r w:rsidR="000C2AC6">
        <w:t>2 - 8</w:t>
      </w:r>
    </w:p>
    <w:p w:rsidR="000C2AC6" w:rsidRDefault="00B51052">
      <w:pPr>
        <w:tabs>
          <w:tab w:val="left" w:pos="540"/>
        </w:tabs>
        <w:ind w:left="360"/>
      </w:pPr>
      <w:r>
        <w:t xml:space="preserve">Program Area </w:t>
      </w:r>
      <w:r w:rsidR="000C2AC6">
        <w:t>2:   Recruitment</w:t>
      </w:r>
    </w:p>
    <w:p w:rsidR="000C2AC6" w:rsidRDefault="00B51052">
      <w:pPr>
        <w:tabs>
          <w:tab w:val="left" w:pos="540"/>
        </w:tabs>
        <w:ind w:left="360"/>
      </w:pPr>
      <w:r>
        <w:t xml:space="preserve">Program Area </w:t>
      </w:r>
      <w:r w:rsidR="000C2AC6">
        <w:t>3:   Orientation</w:t>
      </w:r>
    </w:p>
    <w:p w:rsidR="000C2AC6" w:rsidRDefault="00B51052">
      <w:pPr>
        <w:tabs>
          <w:tab w:val="left" w:pos="540"/>
        </w:tabs>
        <w:ind w:left="360"/>
      </w:pPr>
      <w:r>
        <w:t xml:space="preserve">Program Area </w:t>
      </w:r>
      <w:r w:rsidR="000C2AC6">
        <w:t>4:   Assessment</w:t>
      </w:r>
      <w:r>
        <w:t xml:space="preserve"> for Accountability and Instruction</w:t>
      </w:r>
    </w:p>
    <w:p w:rsidR="000C2AC6" w:rsidRDefault="00B51052">
      <w:pPr>
        <w:tabs>
          <w:tab w:val="left" w:pos="540"/>
        </w:tabs>
        <w:ind w:left="360"/>
      </w:pPr>
      <w:r>
        <w:t xml:space="preserve">Program Area </w:t>
      </w:r>
      <w:r w:rsidR="000C2AC6">
        <w:t>5:   Retention</w:t>
      </w:r>
    </w:p>
    <w:p w:rsidR="000C2AC6" w:rsidRDefault="00B51052">
      <w:pPr>
        <w:tabs>
          <w:tab w:val="left" w:pos="540"/>
        </w:tabs>
        <w:ind w:left="360"/>
      </w:pPr>
      <w:r>
        <w:t xml:space="preserve">Program Area </w:t>
      </w:r>
      <w:r w:rsidR="000C2AC6">
        <w:t>6:   Transition and Completion</w:t>
      </w:r>
    </w:p>
    <w:p w:rsidR="000C2AC6" w:rsidRDefault="00B51052">
      <w:pPr>
        <w:tabs>
          <w:tab w:val="left" w:pos="540"/>
        </w:tabs>
        <w:ind w:left="360"/>
      </w:pPr>
      <w:r>
        <w:t xml:space="preserve">Program Area </w:t>
      </w:r>
      <w:r w:rsidR="000C2AC6">
        <w:t>7:   Support Services</w:t>
      </w:r>
    </w:p>
    <w:p w:rsidR="000C2AC6" w:rsidRDefault="00B51052">
      <w:pPr>
        <w:pStyle w:val="Heading5"/>
        <w:tabs>
          <w:tab w:val="left" w:pos="540"/>
        </w:tabs>
        <w:ind w:left="360"/>
      </w:pPr>
      <w:r>
        <w:t xml:space="preserve">Program Area </w:t>
      </w:r>
      <w:r w:rsidR="000C2AC6">
        <w:t>8:   Instruction</w:t>
      </w:r>
    </w:p>
    <w:p w:rsidR="000C2AC6" w:rsidRDefault="000C2AC6">
      <w:pPr>
        <w:ind w:left="360"/>
      </w:pPr>
    </w:p>
    <w:p w:rsidR="000C2AC6" w:rsidRDefault="000C2AC6">
      <w:pPr>
        <w:pStyle w:val="Heading1"/>
        <w:tabs>
          <w:tab w:val="left" w:pos="1620"/>
        </w:tabs>
        <w:ind w:left="360"/>
        <w:rPr>
          <w:b/>
          <w:sz w:val="28"/>
        </w:rPr>
      </w:pPr>
      <w:r>
        <w:rPr>
          <w:b/>
          <w:sz w:val="28"/>
          <w:u w:val="none"/>
        </w:rPr>
        <w:t>Appendix</w:t>
      </w:r>
    </w:p>
    <w:p w:rsidR="000C2AC6" w:rsidRDefault="000C2AC6">
      <w:pPr>
        <w:pStyle w:val="Heading1"/>
        <w:tabs>
          <w:tab w:val="left" w:pos="1620"/>
        </w:tabs>
        <w:ind w:left="360"/>
        <w:rPr>
          <w:sz w:val="24"/>
          <w:u w:val="none"/>
        </w:rPr>
      </w:pPr>
      <w:r>
        <w:rPr>
          <w:sz w:val="24"/>
          <w:u w:val="none"/>
        </w:rPr>
        <w:t>Bibliography/Acknowledgments</w:t>
      </w:r>
    </w:p>
    <w:p w:rsidR="000C2AC6" w:rsidRPr="000961AA" w:rsidRDefault="000961AA">
      <w:pPr>
        <w:pStyle w:val="Heading1"/>
        <w:tabs>
          <w:tab w:val="left" w:pos="1620"/>
        </w:tabs>
        <w:ind w:left="360"/>
        <w:rPr>
          <w:sz w:val="24"/>
          <w:u w:val="none"/>
        </w:rPr>
      </w:pPr>
      <w:r w:rsidRPr="000961AA">
        <w:rPr>
          <w:sz w:val="24"/>
          <w:u w:val="none"/>
        </w:rPr>
        <w:t>Oregon Educational Functioning Level Descriptors</w:t>
      </w:r>
      <w:r>
        <w:rPr>
          <w:sz w:val="24"/>
          <w:u w:val="none"/>
        </w:rPr>
        <w:t xml:space="preserve"> (available on the </w:t>
      </w:r>
      <w:r w:rsidR="003538AC">
        <w:rPr>
          <w:sz w:val="24"/>
          <w:u w:val="none"/>
        </w:rPr>
        <w:t xml:space="preserve">CCWD </w:t>
      </w:r>
      <w:r>
        <w:rPr>
          <w:sz w:val="24"/>
          <w:u w:val="none"/>
        </w:rPr>
        <w:t>web</w:t>
      </w:r>
      <w:r w:rsidR="003538AC">
        <w:rPr>
          <w:sz w:val="24"/>
          <w:u w:val="none"/>
        </w:rPr>
        <w:t>site</w:t>
      </w:r>
      <w:r>
        <w:rPr>
          <w:sz w:val="24"/>
          <w:u w:val="none"/>
        </w:rPr>
        <w:t>)</w:t>
      </w:r>
    </w:p>
    <w:p w:rsidR="000C2AC6" w:rsidRDefault="000C2AC6">
      <w:pPr>
        <w:pStyle w:val="Heading1"/>
        <w:tabs>
          <w:tab w:val="left" w:pos="1620"/>
        </w:tabs>
        <w:ind w:left="360"/>
        <w:rPr>
          <w:sz w:val="24"/>
          <w:u w:val="none"/>
        </w:rPr>
      </w:pPr>
      <w:r>
        <w:rPr>
          <w:sz w:val="24"/>
          <w:u w:val="none"/>
        </w:rPr>
        <w:t>Methodologies</w:t>
      </w:r>
    </w:p>
    <w:p w:rsidR="000961AA" w:rsidRDefault="000C2AC6" w:rsidP="000961AA">
      <w:pPr>
        <w:ind w:left="360"/>
      </w:pPr>
      <w:r>
        <w:t>Primary/Secondary Performance Measures</w:t>
      </w:r>
      <w:r w:rsidR="003538AC">
        <w:t xml:space="preserve"> (</w:t>
      </w:r>
      <w:r w:rsidR="000961AA">
        <w:t>TOPS Data Manual</w:t>
      </w:r>
      <w:r w:rsidR="003538AC">
        <w:t>)</w:t>
      </w:r>
    </w:p>
    <w:p w:rsidR="000C2AC6" w:rsidRDefault="000C2AC6">
      <w:pPr>
        <w:ind w:left="360"/>
      </w:pPr>
    </w:p>
    <w:p w:rsidR="000C2AC6" w:rsidRDefault="000C2AC6">
      <w:pPr>
        <w:pStyle w:val="Heading9"/>
        <w:ind w:left="360"/>
        <w:rPr>
          <w:bCs/>
        </w:rPr>
      </w:pPr>
      <w:r>
        <w:rPr>
          <w:bCs/>
        </w:rPr>
        <w:t>Key</w:t>
      </w:r>
    </w:p>
    <w:p w:rsidR="000C2AC6" w:rsidRDefault="000C2AC6">
      <w:pPr>
        <w:ind w:left="360"/>
      </w:pPr>
      <w:r>
        <w:t>EXC: Exceeds/Exemplary</w:t>
      </w:r>
    </w:p>
    <w:p w:rsidR="000C2AC6" w:rsidRDefault="000C2AC6">
      <w:pPr>
        <w:ind w:left="360"/>
      </w:pPr>
      <w:r>
        <w:t>Meets: Meets Standard</w:t>
      </w:r>
    </w:p>
    <w:p w:rsidR="000C2AC6" w:rsidRDefault="000C2AC6">
      <w:pPr>
        <w:ind w:left="360"/>
      </w:pPr>
      <w:r>
        <w:t>N/I: Needs Improvement</w:t>
      </w:r>
    </w:p>
    <w:p w:rsidR="000C2AC6" w:rsidRDefault="000C2AC6">
      <w:pPr>
        <w:ind w:left="360"/>
      </w:pPr>
      <w:r>
        <w:t>N/O: Not Observed</w:t>
      </w:r>
    </w:p>
    <w:p w:rsidR="000C2AC6" w:rsidRDefault="000C2AC6"/>
    <w:p w:rsidR="000C2AC6" w:rsidRDefault="000C2AC6"/>
    <w:p w:rsidR="000C2AC6" w:rsidRDefault="000C2AC6"/>
    <w:p w:rsidR="000C2AC6" w:rsidRDefault="000C2AC6">
      <w:pPr>
        <w:sectPr w:rsidR="000C2AC6">
          <w:footerReference w:type="even" r:id="rId11"/>
          <w:footerReference w:type="default" r:id="rId12"/>
          <w:footnotePr>
            <w:numStart w:val="6"/>
          </w:footnotePr>
          <w:pgSz w:w="12240" w:h="15840"/>
          <w:pgMar w:top="1152" w:right="720" w:bottom="1152" w:left="720" w:header="432" w:footer="432" w:gutter="0"/>
          <w:pgBorders w:display="firstPage" w:offsetFrom="page">
            <w:top w:val="single" w:sz="8" w:space="24" w:color="auto" w:shadow="1"/>
            <w:left w:val="single" w:sz="8" w:space="24" w:color="auto" w:shadow="1"/>
            <w:bottom w:val="single" w:sz="8" w:space="24" w:color="auto" w:shadow="1"/>
            <w:right w:val="single" w:sz="8" w:space="24" w:color="auto" w:shadow="1"/>
          </w:pgBorders>
          <w:pgNumType w:start="1"/>
          <w:cols w:space="720"/>
          <w:titlePg/>
          <w:docGrid w:linePitch="360"/>
        </w:sectPr>
      </w:pPr>
    </w:p>
    <w:p w:rsidR="000C2AC6" w:rsidRPr="00BA050E" w:rsidRDefault="005E62DA">
      <w:pPr>
        <w:pStyle w:val="Heading1"/>
        <w:rPr>
          <w:b/>
          <w:color w:val="000000"/>
        </w:rPr>
      </w:pPr>
      <w:r w:rsidRPr="00BA050E">
        <w:rPr>
          <w:b/>
          <w:color w:val="000000"/>
        </w:rPr>
        <w:lastRenderedPageBreak/>
        <w:t xml:space="preserve">Program Area </w:t>
      </w:r>
      <w:r w:rsidR="000C2AC6" w:rsidRPr="00BA050E">
        <w:rPr>
          <w:b/>
          <w:color w:val="000000"/>
        </w:rPr>
        <w:t>1:</w:t>
      </w:r>
      <w:r w:rsidR="00BA050E">
        <w:rPr>
          <w:b/>
          <w:color w:val="000000"/>
        </w:rPr>
        <w:t xml:space="preserve"> </w:t>
      </w:r>
      <w:r w:rsidR="000C2AC6" w:rsidRPr="00BA050E">
        <w:rPr>
          <w:b/>
          <w:color w:val="000000"/>
        </w:rPr>
        <w:t xml:space="preserve"> </w:t>
      </w:r>
      <w:r w:rsidRPr="00BA050E">
        <w:rPr>
          <w:b/>
          <w:color w:val="000000"/>
        </w:rPr>
        <w:t>PROGRAM ADMINISTRATION</w:t>
      </w:r>
    </w:p>
    <w:p w:rsidR="000C2AC6" w:rsidRDefault="005E62DA">
      <w:pPr>
        <w:tabs>
          <w:tab w:val="left" w:pos="1260"/>
        </w:tabs>
        <w:rPr>
          <w:b/>
        </w:rPr>
      </w:pPr>
      <w:r>
        <w:rPr>
          <w:b/>
        </w:rPr>
        <w:t xml:space="preserve"> </w:t>
      </w:r>
    </w:p>
    <w:p w:rsidR="000C2AC6" w:rsidRDefault="000C2AC6">
      <w:pPr>
        <w:tabs>
          <w:tab w:val="left" w:pos="2160"/>
        </w:tabs>
        <w:ind w:left="2160" w:hanging="2160"/>
        <w:rPr>
          <w:sz w:val="22"/>
        </w:rPr>
      </w:pPr>
      <w:r>
        <w:rPr>
          <w:b/>
          <w:sz w:val="22"/>
        </w:rPr>
        <w:t>Definition:</w:t>
      </w:r>
      <w:r>
        <w:rPr>
          <w:sz w:val="22"/>
        </w:rPr>
        <w:tab/>
        <w:t>Systems that promote continuous improvement of services to learners.</w:t>
      </w:r>
      <w:r>
        <w:rPr>
          <w:sz w:val="22"/>
        </w:rPr>
        <w:tab/>
      </w:r>
    </w:p>
    <w:p w:rsidR="000C2AC6" w:rsidRDefault="000C2AC6">
      <w:pPr>
        <w:tabs>
          <w:tab w:val="left" w:pos="2160"/>
        </w:tabs>
        <w:ind w:left="2160" w:hanging="2160"/>
        <w:rPr>
          <w:sz w:val="22"/>
        </w:rPr>
      </w:pPr>
      <w:r>
        <w:rPr>
          <w:b/>
          <w:sz w:val="22"/>
        </w:rPr>
        <w:t>Goal:</w:t>
      </w:r>
      <w:r>
        <w:rPr>
          <w:sz w:val="22"/>
        </w:rPr>
        <w:tab/>
        <w:t>To support the effective implementation of the Indicators of Program Quality and increase the quality of programming.</w:t>
      </w:r>
    </w:p>
    <w:p w:rsidR="000C2AC6" w:rsidRDefault="000C2AC6">
      <w:pPr>
        <w:tabs>
          <w:tab w:val="left" w:pos="2160"/>
        </w:tabs>
        <w:ind w:left="2160" w:hanging="2160"/>
        <w:rPr>
          <w:sz w:val="22"/>
        </w:rPr>
      </w:pPr>
      <w:r>
        <w:rPr>
          <w:b/>
          <w:sz w:val="22"/>
        </w:rPr>
        <w:t>Outcome:</w:t>
      </w:r>
      <w:r w:rsidR="007F501C">
        <w:rPr>
          <w:sz w:val="22"/>
        </w:rPr>
        <w:tab/>
        <w:t>Program meets its Title II</w:t>
      </w:r>
      <w:r>
        <w:rPr>
          <w:sz w:val="22"/>
        </w:rPr>
        <w:t xml:space="preserve"> Basic Comprehensive</w:t>
      </w:r>
      <w:r w:rsidR="007F501C">
        <w:rPr>
          <w:sz w:val="22"/>
        </w:rPr>
        <w:t>, Corrections, Outreach, and EL/</w:t>
      </w:r>
      <w:r>
        <w:rPr>
          <w:sz w:val="22"/>
        </w:rPr>
        <w:t>Civics Grants goals and performance levels.</w:t>
      </w:r>
    </w:p>
    <w:p w:rsidR="000C2AC6" w:rsidRDefault="000C2AC6">
      <w:pPr>
        <w:pStyle w:val="Header"/>
        <w:tabs>
          <w:tab w:val="clear" w:pos="4320"/>
          <w:tab w:val="clear" w:pos="8640"/>
        </w:tabs>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518"/>
        <w:gridCol w:w="3420"/>
        <w:gridCol w:w="720"/>
        <w:gridCol w:w="900"/>
        <w:gridCol w:w="720"/>
        <w:gridCol w:w="720"/>
      </w:tblGrid>
      <w:tr w:rsidR="000C2AC6">
        <w:trPr>
          <w:cantSplit/>
          <w:trHeight w:val="440"/>
        </w:trPr>
        <w:tc>
          <w:tcPr>
            <w:tcW w:w="14400" w:type="dxa"/>
            <w:gridSpan w:val="7"/>
            <w:tcBorders>
              <w:top w:val="single" w:sz="4" w:space="0" w:color="auto"/>
              <w:left w:val="single" w:sz="4" w:space="0" w:color="auto"/>
              <w:bottom w:val="single" w:sz="4" w:space="0" w:color="auto"/>
              <w:right w:val="single" w:sz="4" w:space="0" w:color="auto"/>
            </w:tcBorders>
            <w:shd w:val="pct20" w:color="auto" w:fill="FFFFFF"/>
            <w:vAlign w:val="center"/>
          </w:tcPr>
          <w:p w:rsidR="000C2AC6" w:rsidRPr="00BA050E" w:rsidRDefault="005E62DA">
            <w:pPr>
              <w:tabs>
                <w:tab w:val="left" w:pos="0"/>
              </w:tabs>
              <w:ind w:left="1656" w:hanging="1656"/>
              <w:rPr>
                <w:b/>
                <w:color w:val="000000"/>
                <w:sz w:val="28"/>
              </w:rPr>
            </w:pPr>
            <w:r w:rsidRPr="00BA050E">
              <w:rPr>
                <w:b/>
                <w:color w:val="000000"/>
                <w:sz w:val="28"/>
              </w:rPr>
              <w:t xml:space="preserve">Process </w:t>
            </w:r>
            <w:r w:rsidR="000C2AC6" w:rsidRPr="00BA050E">
              <w:rPr>
                <w:b/>
                <w:color w:val="000000"/>
                <w:sz w:val="28"/>
              </w:rPr>
              <w:t xml:space="preserve">I:   </w:t>
            </w:r>
            <w:r w:rsidRPr="00BA050E">
              <w:rPr>
                <w:b/>
                <w:color w:val="000000"/>
                <w:sz w:val="28"/>
              </w:rPr>
              <w:t xml:space="preserve">Program has assessed </w:t>
            </w:r>
            <w:r w:rsidR="000C2AC6" w:rsidRPr="00BA050E">
              <w:rPr>
                <w:b/>
                <w:color w:val="000000"/>
                <w:sz w:val="28"/>
              </w:rPr>
              <w:t xml:space="preserve">overall program effectiveness for the development </w:t>
            </w:r>
            <w:r w:rsidR="00261F5D" w:rsidRPr="00BA050E">
              <w:rPr>
                <w:b/>
                <w:color w:val="000000"/>
                <w:sz w:val="28"/>
              </w:rPr>
              <w:t>of long-range improvement plans</w:t>
            </w:r>
            <w:r w:rsidR="000C2AC6" w:rsidRPr="00BA050E">
              <w:rPr>
                <w:b/>
                <w:color w:val="000000"/>
                <w:sz w:val="28"/>
              </w:rPr>
              <w:t xml:space="preserve"> </w:t>
            </w:r>
            <w:r w:rsidR="00261F5D" w:rsidRPr="00BA050E">
              <w:rPr>
                <w:b/>
                <w:color w:val="000000"/>
                <w:sz w:val="28"/>
              </w:rPr>
              <w:t>(</w:t>
            </w:r>
            <w:r w:rsidR="000C2AC6" w:rsidRPr="00BA050E">
              <w:rPr>
                <w:b/>
                <w:color w:val="000000"/>
                <w:sz w:val="28"/>
              </w:rPr>
              <w:t xml:space="preserve">i.e., Program Review)    </w:t>
            </w:r>
          </w:p>
        </w:tc>
      </w:tr>
      <w:tr w:rsidR="000C2AC6">
        <w:trPr>
          <w:cantSplit/>
          <w:trHeight w:val="240"/>
        </w:trPr>
        <w:tc>
          <w:tcPr>
            <w:tcW w:w="3402" w:type="dxa"/>
            <w:tcBorders>
              <w:top w:val="nil"/>
            </w:tcBorders>
          </w:tcPr>
          <w:p w:rsidR="000C2AC6" w:rsidRPr="00BA050E" w:rsidRDefault="005E62DA">
            <w:pPr>
              <w:rPr>
                <w:b/>
                <w:strike/>
                <w:color w:val="000000"/>
                <w:sz w:val="26"/>
              </w:rPr>
            </w:pPr>
            <w:r w:rsidRPr="00BA050E">
              <w:rPr>
                <w:b/>
                <w:color w:val="000000"/>
                <w:sz w:val="26"/>
              </w:rPr>
              <w:t>Outcome</w:t>
            </w:r>
          </w:p>
        </w:tc>
        <w:tc>
          <w:tcPr>
            <w:tcW w:w="4518" w:type="dxa"/>
            <w:tcBorders>
              <w:top w:val="nil"/>
            </w:tcBorders>
          </w:tcPr>
          <w:p w:rsidR="000C2AC6" w:rsidRDefault="000C2AC6">
            <w:pPr>
              <w:pStyle w:val="Heading2"/>
              <w:jc w:val="left"/>
              <w:rPr>
                <w:rFonts w:ascii="Times New Roman" w:hAnsi="Times New Roman"/>
                <w:sz w:val="26"/>
              </w:rPr>
            </w:pPr>
            <w:r>
              <w:rPr>
                <w:rFonts w:ascii="Times New Roman" w:hAnsi="Times New Roman"/>
                <w:sz w:val="26"/>
              </w:rPr>
              <w:t xml:space="preserve">Indicator </w:t>
            </w:r>
          </w:p>
        </w:tc>
        <w:tc>
          <w:tcPr>
            <w:tcW w:w="3420" w:type="dxa"/>
            <w:tcBorders>
              <w:top w:val="nil"/>
            </w:tcBorders>
          </w:tcPr>
          <w:p w:rsidR="000C2AC6" w:rsidRDefault="000C2AC6">
            <w:pPr>
              <w:rPr>
                <w:b/>
                <w:sz w:val="26"/>
              </w:rPr>
            </w:pPr>
            <w:r>
              <w:rPr>
                <w:b/>
                <w:sz w:val="26"/>
              </w:rPr>
              <w:t>Evidence</w:t>
            </w:r>
          </w:p>
        </w:tc>
        <w:tc>
          <w:tcPr>
            <w:tcW w:w="720" w:type="dxa"/>
            <w:tcBorders>
              <w:top w:val="nil"/>
            </w:tcBorders>
          </w:tcPr>
          <w:p w:rsidR="000C2AC6" w:rsidRDefault="000C2AC6">
            <w:pPr>
              <w:jc w:val="center"/>
              <w:rPr>
                <w:b/>
                <w:sz w:val="26"/>
              </w:rPr>
            </w:pPr>
            <w:r>
              <w:rPr>
                <w:b/>
                <w:sz w:val="26"/>
              </w:rPr>
              <w:t>Exc</w:t>
            </w:r>
            <w:r w:rsidR="00BD4D4C">
              <w:rPr>
                <w:b/>
                <w:sz w:val="26"/>
              </w:rPr>
              <w:t>.</w:t>
            </w:r>
          </w:p>
        </w:tc>
        <w:tc>
          <w:tcPr>
            <w:tcW w:w="900" w:type="dxa"/>
            <w:tcBorders>
              <w:top w:val="nil"/>
            </w:tcBorders>
          </w:tcPr>
          <w:p w:rsidR="000C2AC6" w:rsidRDefault="000C2AC6">
            <w:pPr>
              <w:jc w:val="center"/>
              <w:rPr>
                <w:b/>
                <w:sz w:val="26"/>
              </w:rPr>
            </w:pPr>
            <w:r>
              <w:rPr>
                <w:b/>
                <w:sz w:val="26"/>
              </w:rPr>
              <w:t>Meets</w:t>
            </w:r>
          </w:p>
        </w:tc>
        <w:tc>
          <w:tcPr>
            <w:tcW w:w="720" w:type="dxa"/>
            <w:tcBorders>
              <w:top w:val="nil"/>
            </w:tcBorders>
          </w:tcPr>
          <w:p w:rsidR="000C2AC6" w:rsidRDefault="000C2AC6">
            <w:pPr>
              <w:jc w:val="center"/>
              <w:rPr>
                <w:b/>
                <w:sz w:val="26"/>
              </w:rPr>
            </w:pPr>
            <w:r>
              <w:rPr>
                <w:b/>
                <w:sz w:val="26"/>
              </w:rPr>
              <w:t>N/I</w:t>
            </w:r>
          </w:p>
        </w:tc>
        <w:tc>
          <w:tcPr>
            <w:tcW w:w="720" w:type="dxa"/>
            <w:tcBorders>
              <w:top w:val="nil"/>
            </w:tcBorders>
          </w:tcPr>
          <w:p w:rsidR="000C2AC6" w:rsidRDefault="000C2AC6">
            <w:pPr>
              <w:jc w:val="center"/>
              <w:rPr>
                <w:b/>
                <w:sz w:val="26"/>
              </w:rPr>
            </w:pPr>
            <w:r>
              <w:rPr>
                <w:b/>
                <w:sz w:val="26"/>
              </w:rPr>
              <w:t>N/O</w:t>
            </w:r>
          </w:p>
        </w:tc>
      </w:tr>
      <w:tr w:rsidR="000C2AC6" w:rsidTr="00B21D9F">
        <w:trPr>
          <w:cantSplit/>
          <w:trHeight w:val="836"/>
        </w:trPr>
        <w:tc>
          <w:tcPr>
            <w:tcW w:w="3402" w:type="dxa"/>
            <w:vMerge w:val="restart"/>
          </w:tcPr>
          <w:p w:rsidR="000C2AC6" w:rsidRDefault="000C2AC6">
            <w:pPr>
              <w:ind w:left="432" w:hanging="432"/>
              <w:rPr>
                <w:sz w:val="20"/>
              </w:rPr>
            </w:pPr>
            <w:r>
              <w:rPr>
                <w:sz w:val="20"/>
              </w:rPr>
              <w:t xml:space="preserve">I.A.  </w:t>
            </w:r>
            <w:r w:rsidRPr="00BA050E">
              <w:rPr>
                <w:color w:val="000000"/>
                <w:sz w:val="20"/>
              </w:rPr>
              <w:t xml:space="preserve">Program </w:t>
            </w:r>
            <w:r w:rsidR="005E62DA" w:rsidRPr="00BA050E">
              <w:rPr>
                <w:color w:val="000000"/>
                <w:sz w:val="20"/>
              </w:rPr>
              <w:t xml:space="preserve">has assessed </w:t>
            </w:r>
            <w:r w:rsidR="00C20450" w:rsidRPr="00BA050E">
              <w:rPr>
                <w:color w:val="000000"/>
                <w:sz w:val="20"/>
              </w:rPr>
              <w:t>its organizational management and leadership s</w:t>
            </w:r>
            <w:r w:rsidRPr="00BA050E">
              <w:rPr>
                <w:color w:val="000000"/>
                <w:sz w:val="20"/>
              </w:rPr>
              <w:t>ystem</w:t>
            </w:r>
          </w:p>
        </w:tc>
        <w:tc>
          <w:tcPr>
            <w:tcW w:w="4518" w:type="dxa"/>
          </w:tcPr>
          <w:p w:rsidR="000C2AC6" w:rsidRDefault="000C2AC6" w:rsidP="00813F43">
            <w:pPr>
              <w:numPr>
                <w:ilvl w:val="0"/>
                <w:numId w:val="65"/>
              </w:numPr>
              <w:tabs>
                <w:tab w:val="num" w:pos="288"/>
                <w:tab w:val="left" w:pos="450"/>
              </w:tabs>
              <w:ind w:left="288" w:hanging="288"/>
              <w:rPr>
                <w:sz w:val="20"/>
              </w:rPr>
            </w:pPr>
            <w:r>
              <w:rPr>
                <w:sz w:val="20"/>
              </w:rPr>
              <w:t>Program has a mission statement, a clearly articulated philosophy, and goals that are developed with input from internal and external stakeholders</w:t>
            </w:r>
          </w:p>
        </w:tc>
        <w:tc>
          <w:tcPr>
            <w:tcW w:w="3420" w:type="dxa"/>
          </w:tcPr>
          <w:p w:rsidR="00FC7811" w:rsidRPr="00DC58EC" w:rsidRDefault="00B05649" w:rsidP="00FC7811">
            <w:pPr>
              <w:rPr>
                <w:sz w:val="20"/>
              </w:rPr>
            </w:pPr>
            <w:r w:rsidRPr="00DC58EC">
              <w:rPr>
                <w:sz w:val="20"/>
              </w:rPr>
              <w:t>Mission, philosophy and g</w:t>
            </w:r>
            <w:r w:rsidR="0009320B" w:rsidRPr="00DC58EC">
              <w:rPr>
                <w:sz w:val="20"/>
              </w:rPr>
              <w:t>o</w:t>
            </w:r>
            <w:r w:rsidRPr="00DC58EC">
              <w:rPr>
                <w:sz w:val="20"/>
              </w:rPr>
              <w:t>als statement</w:t>
            </w:r>
            <w:r w:rsidR="007725ED">
              <w:rPr>
                <w:sz w:val="20"/>
              </w:rPr>
              <w:t>s</w:t>
            </w:r>
            <w:r w:rsidRPr="00DC58EC">
              <w:rPr>
                <w:sz w:val="20"/>
              </w:rPr>
              <w:t xml:space="preserve"> have been developed.</w:t>
            </w:r>
          </w:p>
        </w:tc>
        <w:tc>
          <w:tcPr>
            <w:tcW w:w="720" w:type="dxa"/>
            <w:vAlign w:val="center"/>
          </w:tcPr>
          <w:p w:rsidR="000C2AC6" w:rsidRPr="00DC58EC" w:rsidRDefault="000C2AC6" w:rsidP="00B21D9F">
            <w:pPr>
              <w:jc w:val="center"/>
            </w:pPr>
          </w:p>
        </w:tc>
        <w:tc>
          <w:tcPr>
            <w:tcW w:w="900" w:type="dxa"/>
            <w:vAlign w:val="center"/>
          </w:tcPr>
          <w:p w:rsidR="000C2AC6" w:rsidRPr="00DC58EC" w:rsidRDefault="00B21D9F" w:rsidP="00B21D9F">
            <w:pPr>
              <w:jc w:val="center"/>
            </w:pPr>
            <w:r w:rsidRPr="00DC58EC">
              <w:t>X</w:t>
            </w:r>
          </w:p>
        </w:tc>
        <w:tc>
          <w:tcPr>
            <w:tcW w:w="720" w:type="dxa"/>
            <w:vAlign w:val="center"/>
          </w:tcPr>
          <w:p w:rsidR="000C2AC6" w:rsidRDefault="000C2AC6" w:rsidP="00B21D9F">
            <w:pPr>
              <w:jc w:val="center"/>
            </w:pPr>
          </w:p>
        </w:tc>
        <w:tc>
          <w:tcPr>
            <w:tcW w:w="720" w:type="dxa"/>
            <w:vAlign w:val="center"/>
          </w:tcPr>
          <w:p w:rsidR="000C2AC6" w:rsidRDefault="000C2AC6" w:rsidP="00B21D9F">
            <w:pPr>
              <w:jc w:val="center"/>
            </w:pPr>
          </w:p>
        </w:tc>
      </w:tr>
      <w:tr w:rsidR="000C2AC6" w:rsidTr="00B21D9F">
        <w:trPr>
          <w:cantSplit/>
        </w:trPr>
        <w:tc>
          <w:tcPr>
            <w:tcW w:w="3402" w:type="dxa"/>
            <w:vMerge/>
          </w:tcPr>
          <w:p w:rsidR="000C2AC6" w:rsidRDefault="000C2AC6">
            <w:pPr>
              <w:rPr>
                <w:sz w:val="20"/>
              </w:rPr>
            </w:pPr>
          </w:p>
        </w:tc>
        <w:tc>
          <w:tcPr>
            <w:tcW w:w="4518" w:type="dxa"/>
          </w:tcPr>
          <w:p w:rsidR="000C2AC6" w:rsidRDefault="000C2AC6" w:rsidP="00813F43">
            <w:pPr>
              <w:numPr>
                <w:ilvl w:val="0"/>
                <w:numId w:val="65"/>
              </w:numPr>
              <w:tabs>
                <w:tab w:val="num" w:pos="288"/>
                <w:tab w:val="left" w:pos="450"/>
              </w:tabs>
              <w:ind w:left="288" w:hanging="288"/>
              <w:rPr>
                <w:sz w:val="20"/>
              </w:rPr>
            </w:pPr>
            <w:r>
              <w:rPr>
                <w:sz w:val="20"/>
              </w:rPr>
              <w:t>Program structure utilizes administrators as instructional leaders who visit and observe the classroom, and who have experience and understanding of the specific needs of adult learners in their communities</w:t>
            </w:r>
          </w:p>
        </w:tc>
        <w:tc>
          <w:tcPr>
            <w:tcW w:w="3420" w:type="dxa"/>
          </w:tcPr>
          <w:p w:rsidR="000C2AC6" w:rsidRPr="00DC58EC" w:rsidRDefault="00FC7811" w:rsidP="00D52D15">
            <w:pPr>
              <w:pStyle w:val="Header"/>
              <w:tabs>
                <w:tab w:val="clear" w:pos="4320"/>
                <w:tab w:val="clear" w:pos="8640"/>
              </w:tabs>
              <w:rPr>
                <w:sz w:val="20"/>
              </w:rPr>
            </w:pPr>
            <w:r w:rsidRPr="00A15AB4">
              <w:rPr>
                <w:sz w:val="20"/>
              </w:rPr>
              <w:t xml:space="preserve">Program </w:t>
            </w:r>
            <w:r w:rsidR="00D52D15" w:rsidRPr="00A15AB4">
              <w:rPr>
                <w:sz w:val="20"/>
              </w:rPr>
              <w:t>Dean</w:t>
            </w:r>
            <w:r w:rsidRPr="00A15AB4">
              <w:rPr>
                <w:sz w:val="20"/>
              </w:rPr>
              <w:t xml:space="preserve"> </w:t>
            </w:r>
            <w:r w:rsidR="00D52D15" w:rsidRPr="00A15AB4">
              <w:rPr>
                <w:sz w:val="20"/>
              </w:rPr>
              <w:t xml:space="preserve">conducts </w:t>
            </w:r>
            <w:r w:rsidRPr="00DC58EC">
              <w:rPr>
                <w:sz w:val="20"/>
              </w:rPr>
              <w:t>in</w:t>
            </w:r>
            <w:r w:rsidR="00D52D15">
              <w:rPr>
                <w:sz w:val="20"/>
              </w:rPr>
              <w:t>-</w:t>
            </w:r>
            <w:r w:rsidRPr="00DC58EC">
              <w:rPr>
                <w:sz w:val="20"/>
              </w:rPr>
              <w:t>c</w:t>
            </w:r>
            <w:r w:rsidR="0009320B" w:rsidRPr="00DC58EC">
              <w:rPr>
                <w:sz w:val="20"/>
              </w:rPr>
              <w:t>lassroom instructor evaluations.</w:t>
            </w:r>
            <w:r w:rsidRPr="00DC58EC">
              <w:rPr>
                <w:sz w:val="20"/>
              </w:rPr>
              <w:t xml:space="preserve"> VP for Instruction uses peer review process and student evaluations for instructor assessment.</w:t>
            </w:r>
          </w:p>
        </w:tc>
        <w:tc>
          <w:tcPr>
            <w:tcW w:w="720" w:type="dxa"/>
            <w:vAlign w:val="center"/>
          </w:tcPr>
          <w:p w:rsidR="000C2AC6" w:rsidRPr="00DC58EC" w:rsidRDefault="000C2AC6" w:rsidP="00B21D9F">
            <w:pPr>
              <w:jc w:val="center"/>
            </w:pPr>
          </w:p>
        </w:tc>
        <w:tc>
          <w:tcPr>
            <w:tcW w:w="900" w:type="dxa"/>
            <w:vAlign w:val="center"/>
          </w:tcPr>
          <w:p w:rsidR="000C2AC6" w:rsidRPr="00DC58EC" w:rsidRDefault="00B21D9F" w:rsidP="00B21D9F">
            <w:pPr>
              <w:jc w:val="center"/>
            </w:pPr>
            <w:r w:rsidRPr="00DC58EC">
              <w:t>X</w:t>
            </w:r>
          </w:p>
        </w:tc>
        <w:tc>
          <w:tcPr>
            <w:tcW w:w="720" w:type="dxa"/>
            <w:vAlign w:val="center"/>
          </w:tcPr>
          <w:p w:rsidR="000C2AC6" w:rsidRDefault="000C2AC6" w:rsidP="00B21D9F">
            <w:pPr>
              <w:jc w:val="center"/>
            </w:pPr>
          </w:p>
        </w:tc>
        <w:tc>
          <w:tcPr>
            <w:tcW w:w="720" w:type="dxa"/>
            <w:vAlign w:val="center"/>
          </w:tcPr>
          <w:p w:rsidR="000C2AC6" w:rsidRDefault="000C2AC6" w:rsidP="00B21D9F">
            <w:pPr>
              <w:jc w:val="center"/>
            </w:pPr>
          </w:p>
        </w:tc>
      </w:tr>
      <w:tr w:rsidR="000C2AC6" w:rsidTr="00B21D9F">
        <w:trPr>
          <w:cantSplit/>
          <w:trHeight w:val="773"/>
        </w:trPr>
        <w:tc>
          <w:tcPr>
            <w:tcW w:w="3402" w:type="dxa"/>
            <w:vMerge/>
          </w:tcPr>
          <w:p w:rsidR="000C2AC6" w:rsidRDefault="000C2AC6">
            <w:pPr>
              <w:rPr>
                <w:sz w:val="20"/>
              </w:rPr>
            </w:pPr>
          </w:p>
        </w:tc>
        <w:tc>
          <w:tcPr>
            <w:tcW w:w="4518" w:type="dxa"/>
          </w:tcPr>
          <w:p w:rsidR="000C2AC6" w:rsidRDefault="000C2AC6" w:rsidP="00813F43">
            <w:pPr>
              <w:numPr>
                <w:ilvl w:val="0"/>
                <w:numId w:val="65"/>
              </w:numPr>
              <w:tabs>
                <w:tab w:val="num" w:pos="288"/>
                <w:tab w:val="left" w:pos="450"/>
              </w:tabs>
              <w:ind w:left="288" w:hanging="288"/>
              <w:rPr>
                <w:sz w:val="20"/>
              </w:rPr>
            </w:pPr>
            <w:r>
              <w:rPr>
                <w:sz w:val="20"/>
              </w:rPr>
              <w:t>Program organizes instructional programs consistent with the program’s mission and goals and with the goals and needs of learners</w:t>
            </w:r>
          </w:p>
        </w:tc>
        <w:tc>
          <w:tcPr>
            <w:tcW w:w="3420" w:type="dxa"/>
          </w:tcPr>
          <w:p w:rsidR="000C2AC6" w:rsidRPr="00DC58EC" w:rsidRDefault="00B05649" w:rsidP="00BD4D4C">
            <w:pPr>
              <w:rPr>
                <w:sz w:val="20"/>
              </w:rPr>
            </w:pPr>
            <w:r w:rsidRPr="00BD4D4C">
              <w:rPr>
                <w:sz w:val="20"/>
              </w:rPr>
              <w:t xml:space="preserve">The program appears to have </w:t>
            </w:r>
            <w:r w:rsidR="00BD4D4C">
              <w:rPr>
                <w:sz w:val="20"/>
              </w:rPr>
              <w:t xml:space="preserve">assessed </w:t>
            </w:r>
            <w:r w:rsidRPr="00BD4D4C">
              <w:rPr>
                <w:sz w:val="20"/>
              </w:rPr>
              <w:t xml:space="preserve">instructional </w:t>
            </w:r>
            <w:r w:rsidR="00BD4D4C">
              <w:rPr>
                <w:sz w:val="20"/>
              </w:rPr>
              <w:t xml:space="preserve">delivery </w:t>
            </w:r>
            <w:r w:rsidRPr="00BD4D4C">
              <w:rPr>
                <w:sz w:val="20"/>
              </w:rPr>
              <w:t>at the main campus</w:t>
            </w:r>
            <w:r w:rsidR="00BD4D4C">
              <w:rPr>
                <w:sz w:val="20"/>
              </w:rPr>
              <w:t xml:space="preserve">. The review team did not see evidence that the program had assessed instructional delivery needs </w:t>
            </w:r>
            <w:r w:rsidRPr="00BD4D4C">
              <w:rPr>
                <w:sz w:val="20"/>
              </w:rPr>
              <w:t>a</w:t>
            </w:r>
            <w:r w:rsidR="00BD4D4C">
              <w:rPr>
                <w:sz w:val="20"/>
              </w:rPr>
              <w:t>t satellite locations that meet</w:t>
            </w:r>
            <w:r w:rsidRPr="00BD4D4C">
              <w:rPr>
                <w:sz w:val="20"/>
              </w:rPr>
              <w:t xml:space="preserve"> the needs of learners</w:t>
            </w:r>
            <w:r w:rsidR="00062881" w:rsidRPr="00BD4D4C">
              <w:rPr>
                <w:sz w:val="20"/>
              </w:rPr>
              <w:t>.</w:t>
            </w:r>
          </w:p>
        </w:tc>
        <w:tc>
          <w:tcPr>
            <w:tcW w:w="720" w:type="dxa"/>
            <w:vAlign w:val="center"/>
          </w:tcPr>
          <w:p w:rsidR="000C2AC6" w:rsidRPr="00DC58EC" w:rsidRDefault="000C2AC6" w:rsidP="00B21D9F">
            <w:pPr>
              <w:jc w:val="center"/>
            </w:pPr>
          </w:p>
        </w:tc>
        <w:tc>
          <w:tcPr>
            <w:tcW w:w="900" w:type="dxa"/>
            <w:vAlign w:val="center"/>
          </w:tcPr>
          <w:p w:rsidR="000C2AC6" w:rsidRPr="00DC58EC" w:rsidRDefault="00BD4D4C" w:rsidP="00B21D9F">
            <w:pPr>
              <w:jc w:val="center"/>
            </w:pPr>
            <w:r>
              <w:t>ML</w:t>
            </w:r>
          </w:p>
        </w:tc>
        <w:tc>
          <w:tcPr>
            <w:tcW w:w="720" w:type="dxa"/>
            <w:vAlign w:val="center"/>
          </w:tcPr>
          <w:p w:rsidR="000C2AC6" w:rsidRDefault="000C2AC6" w:rsidP="00B21D9F">
            <w:pPr>
              <w:jc w:val="center"/>
            </w:pPr>
          </w:p>
        </w:tc>
        <w:tc>
          <w:tcPr>
            <w:tcW w:w="720" w:type="dxa"/>
            <w:vAlign w:val="center"/>
          </w:tcPr>
          <w:p w:rsidR="000C2AC6" w:rsidRDefault="000C2AC6" w:rsidP="00B21D9F">
            <w:pPr>
              <w:jc w:val="center"/>
            </w:pPr>
          </w:p>
        </w:tc>
      </w:tr>
      <w:tr w:rsidR="000C2AC6" w:rsidTr="00B21D9F">
        <w:trPr>
          <w:cantSplit/>
        </w:trPr>
        <w:tc>
          <w:tcPr>
            <w:tcW w:w="3402" w:type="dxa"/>
            <w:vMerge/>
          </w:tcPr>
          <w:p w:rsidR="000C2AC6" w:rsidRDefault="000C2AC6">
            <w:pPr>
              <w:rPr>
                <w:sz w:val="20"/>
              </w:rPr>
            </w:pPr>
          </w:p>
        </w:tc>
        <w:tc>
          <w:tcPr>
            <w:tcW w:w="4518" w:type="dxa"/>
          </w:tcPr>
          <w:p w:rsidR="000C2AC6" w:rsidRDefault="000C2AC6" w:rsidP="00813F43">
            <w:pPr>
              <w:numPr>
                <w:ilvl w:val="0"/>
                <w:numId w:val="65"/>
              </w:numPr>
              <w:tabs>
                <w:tab w:val="num" w:pos="288"/>
                <w:tab w:val="left" w:pos="450"/>
              </w:tabs>
              <w:ind w:left="288" w:hanging="288"/>
              <w:rPr>
                <w:sz w:val="20"/>
              </w:rPr>
            </w:pPr>
            <w:r>
              <w:rPr>
                <w:sz w:val="20"/>
              </w:rPr>
              <w:t>Program utilizes facilities and resources that meet safety standards and are appropriate for adult learners</w:t>
            </w:r>
          </w:p>
        </w:tc>
        <w:tc>
          <w:tcPr>
            <w:tcW w:w="3420" w:type="dxa"/>
            <w:tcBorders>
              <w:bottom w:val="nil"/>
            </w:tcBorders>
          </w:tcPr>
          <w:p w:rsidR="000C2AC6" w:rsidRPr="00DC58EC" w:rsidRDefault="000C2AC6">
            <w:pPr>
              <w:rPr>
                <w:sz w:val="20"/>
              </w:rPr>
            </w:pPr>
          </w:p>
        </w:tc>
        <w:tc>
          <w:tcPr>
            <w:tcW w:w="720" w:type="dxa"/>
            <w:vAlign w:val="center"/>
          </w:tcPr>
          <w:p w:rsidR="000C2AC6" w:rsidRPr="00DC58EC" w:rsidRDefault="000C2AC6" w:rsidP="00B21D9F">
            <w:pPr>
              <w:jc w:val="center"/>
            </w:pPr>
          </w:p>
        </w:tc>
        <w:tc>
          <w:tcPr>
            <w:tcW w:w="900" w:type="dxa"/>
            <w:vAlign w:val="center"/>
          </w:tcPr>
          <w:p w:rsidR="000C2AC6" w:rsidRPr="00DC58EC" w:rsidRDefault="00B21D9F" w:rsidP="00B21D9F">
            <w:pPr>
              <w:jc w:val="center"/>
            </w:pPr>
            <w:r w:rsidRPr="00DC58EC">
              <w:t>X</w:t>
            </w:r>
          </w:p>
        </w:tc>
        <w:tc>
          <w:tcPr>
            <w:tcW w:w="720" w:type="dxa"/>
            <w:vAlign w:val="center"/>
          </w:tcPr>
          <w:p w:rsidR="000C2AC6" w:rsidRDefault="000C2AC6" w:rsidP="00B21D9F">
            <w:pPr>
              <w:jc w:val="center"/>
            </w:pPr>
          </w:p>
        </w:tc>
        <w:tc>
          <w:tcPr>
            <w:tcW w:w="720" w:type="dxa"/>
            <w:vAlign w:val="center"/>
          </w:tcPr>
          <w:p w:rsidR="000C2AC6" w:rsidRDefault="000C2AC6" w:rsidP="00B21D9F">
            <w:pPr>
              <w:jc w:val="center"/>
            </w:pPr>
          </w:p>
        </w:tc>
      </w:tr>
      <w:tr w:rsidR="000C2AC6" w:rsidTr="00B21D9F">
        <w:trPr>
          <w:cantSplit/>
        </w:trPr>
        <w:tc>
          <w:tcPr>
            <w:tcW w:w="3402" w:type="dxa"/>
            <w:vMerge/>
          </w:tcPr>
          <w:p w:rsidR="000C2AC6" w:rsidRDefault="000C2AC6"/>
        </w:tc>
        <w:tc>
          <w:tcPr>
            <w:tcW w:w="4518" w:type="dxa"/>
            <w:tcBorders>
              <w:bottom w:val="single" w:sz="4" w:space="0" w:color="auto"/>
            </w:tcBorders>
          </w:tcPr>
          <w:p w:rsidR="000C2AC6" w:rsidRDefault="000C2AC6" w:rsidP="00813F43">
            <w:pPr>
              <w:numPr>
                <w:ilvl w:val="0"/>
                <w:numId w:val="65"/>
              </w:numPr>
              <w:tabs>
                <w:tab w:val="num" w:pos="288"/>
                <w:tab w:val="left" w:pos="450"/>
              </w:tabs>
              <w:ind w:left="288" w:hanging="288"/>
              <w:rPr>
                <w:sz w:val="20"/>
              </w:rPr>
            </w:pPr>
            <w:r>
              <w:rPr>
                <w:sz w:val="20"/>
              </w:rPr>
              <w:t>Program maintains sound financial management procedures to collect and document fiscal information, guide program budgeting, ensure continuity of funding, and meet reporting requirements</w:t>
            </w:r>
          </w:p>
        </w:tc>
        <w:tc>
          <w:tcPr>
            <w:tcW w:w="3420" w:type="dxa"/>
            <w:tcBorders>
              <w:bottom w:val="single" w:sz="4" w:space="0" w:color="auto"/>
            </w:tcBorders>
          </w:tcPr>
          <w:p w:rsidR="000C2AC6" w:rsidRPr="00DC58EC" w:rsidRDefault="0009320B" w:rsidP="0009320B">
            <w:r w:rsidRPr="00DC58EC">
              <w:rPr>
                <w:rFonts w:cs="Arial"/>
                <w:sz w:val="20"/>
                <w:szCs w:val="16"/>
              </w:rPr>
              <w:t>The Program Dean</w:t>
            </w:r>
            <w:r w:rsidR="00FC7811" w:rsidRPr="00DC58EC">
              <w:rPr>
                <w:rFonts w:cs="Arial"/>
                <w:sz w:val="20"/>
                <w:szCs w:val="16"/>
              </w:rPr>
              <w:t xml:space="preserve"> </w:t>
            </w:r>
            <w:r w:rsidR="00801513" w:rsidRPr="00DC58EC">
              <w:rPr>
                <w:rFonts w:cs="Arial"/>
                <w:sz w:val="20"/>
                <w:szCs w:val="16"/>
              </w:rPr>
              <w:t>is new in her r</w:t>
            </w:r>
            <w:r w:rsidRPr="00DC58EC">
              <w:rPr>
                <w:rFonts w:cs="Arial"/>
                <w:sz w:val="20"/>
                <w:szCs w:val="16"/>
              </w:rPr>
              <w:t xml:space="preserve">ole of oversight of the Transitional Education Program. She is beginning to develop an understanding of the program budget. </w:t>
            </w:r>
          </w:p>
        </w:tc>
        <w:tc>
          <w:tcPr>
            <w:tcW w:w="720" w:type="dxa"/>
            <w:tcBorders>
              <w:bottom w:val="single" w:sz="4" w:space="0" w:color="auto"/>
            </w:tcBorders>
            <w:vAlign w:val="center"/>
          </w:tcPr>
          <w:p w:rsidR="000C2AC6" w:rsidRPr="00DC58EC" w:rsidRDefault="000C2AC6" w:rsidP="00B21D9F">
            <w:pPr>
              <w:jc w:val="center"/>
            </w:pPr>
          </w:p>
        </w:tc>
        <w:tc>
          <w:tcPr>
            <w:tcW w:w="900" w:type="dxa"/>
            <w:tcBorders>
              <w:bottom w:val="single" w:sz="4" w:space="0" w:color="auto"/>
            </w:tcBorders>
            <w:vAlign w:val="center"/>
          </w:tcPr>
          <w:p w:rsidR="000C2AC6" w:rsidRPr="00DC58EC" w:rsidRDefault="0009320B" w:rsidP="00B21D9F">
            <w:pPr>
              <w:jc w:val="center"/>
            </w:pPr>
            <w:r w:rsidRPr="00DC58EC">
              <w:t>ML</w:t>
            </w:r>
          </w:p>
        </w:tc>
        <w:tc>
          <w:tcPr>
            <w:tcW w:w="720" w:type="dxa"/>
            <w:tcBorders>
              <w:bottom w:val="single" w:sz="4" w:space="0" w:color="auto"/>
            </w:tcBorders>
            <w:vAlign w:val="center"/>
          </w:tcPr>
          <w:p w:rsidR="000C2AC6" w:rsidRDefault="000C2AC6" w:rsidP="00B21D9F">
            <w:pPr>
              <w:jc w:val="center"/>
            </w:pPr>
          </w:p>
        </w:tc>
        <w:tc>
          <w:tcPr>
            <w:tcW w:w="720" w:type="dxa"/>
            <w:tcBorders>
              <w:bottom w:val="single" w:sz="4" w:space="0" w:color="auto"/>
            </w:tcBorders>
            <w:vAlign w:val="center"/>
          </w:tcPr>
          <w:p w:rsidR="000C2AC6" w:rsidRDefault="000C2AC6" w:rsidP="00B21D9F">
            <w:pPr>
              <w:jc w:val="center"/>
            </w:pPr>
          </w:p>
        </w:tc>
      </w:tr>
      <w:tr w:rsidR="000C2AC6" w:rsidTr="00B21D9F">
        <w:trPr>
          <w:cantSplit/>
        </w:trPr>
        <w:tc>
          <w:tcPr>
            <w:tcW w:w="3402" w:type="dxa"/>
            <w:vMerge/>
          </w:tcPr>
          <w:p w:rsidR="000C2AC6" w:rsidRDefault="000C2AC6"/>
        </w:tc>
        <w:tc>
          <w:tcPr>
            <w:tcW w:w="4518" w:type="dxa"/>
          </w:tcPr>
          <w:p w:rsidR="000C2AC6" w:rsidRDefault="000C2AC6" w:rsidP="00813F43">
            <w:pPr>
              <w:numPr>
                <w:ilvl w:val="0"/>
                <w:numId w:val="65"/>
              </w:numPr>
              <w:tabs>
                <w:tab w:val="num" w:pos="288"/>
                <w:tab w:val="left" w:pos="450"/>
              </w:tabs>
              <w:ind w:left="288" w:hanging="288"/>
              <w:rPr>
                <w:sz w:val="20"/>
              </w:rPr>
            </w:pPr>
            <w:r>
              <w:rPr>
                <w:sz w:val="20"/>
              </w:rPr>
              <w:t>Program maintains a planning process that is on-going and participatory, guided by research and evaluation, and is based on a written plan; the plan should include goals and outcomes that consider resources and economic, educational, and technological trends</w:t>
            </w:r>
          </w:p>
        </w:tc>
        <w:tc>
          <w:tcPr>
            <w:tcW w:w="3420" w:type="dxa"/>
          </w:tcPr>
          <w:p w:rsidR="000C2AC6" w:rsidRPr="00DC58EC" w:rsidRDefault="00C02460" w:rsidP="00021978">
            <w:pPr>
              <w:rPr>
                <w:sz w:val="20"/>
              </w:rPr>
            </w:pPr>
            <w:r w:rsidRPr="00DC58EC">
              <w:rPr>
                <w:sz w:val="20"/>
              </w:rPr>
              <w:t xml:space="preserve">The program </w:t>
            </w:r>
            <w:r w:rsidR="00021978" w:rsidRPr="00DC58EC">
              <w:rPr>
                <w:sz w:val="20"/>
              </w:rPr>
              <w:t>will have</w:t>
            </w:r>
            <w:r w:rsidRPr="00DC58EC">
              <w:rPr>
                <w:sz w:val="20"/>
              </w:rPr>
              <w:t xml:space="preserve"> the Strategic Framework to guide planning. However, due to turnover in the Director role, </w:t>
            </w:r>
            <w:r w:rsidR="006E6A3F" w:rsidRPr="00DC58EC">
              <w:rPr>
                <w:sz w:val="20"/>
              </w:rPr>
              <w:t xml:space="preserve">it has been agreed that the Framework will be completed within three </w:t>
            </w:r>
            <w:r w:rsidR="00BD4D4C" w:rsidRPr="00DC58EC">
              <w:rPr>
                <w:sz w:val="20"/>
              </w:rPr>
              <w:t>months;</w:t>
            </w:r>
            <w:r w:rsidR="006E6A3F" w:rsidRPr="00DC58EC">
              <w:rPr>
                <w:sz w:val="20"/>
              </w:rPr>
              <w:t xml:space="preserve"> building upon the results of the program review</w:t>
            </w:r>
            <w:r w:rsidR="00021978" w:rsidRPr="00DC58EC">
              <w:rPr>
                <w:sz w:val="20"/>
              </w:rPr>
              <w:t xml:space="preserve"> </w:t>
            </w:r>
            <w:r w:rsidRPr="00DC58EC">
              <w:rPr>
                <w:sz w:val="20"/>
              </w:rPr>
              <w:t>the Framework has only recently been updated.</w:t>
            </w:r>
          </w:p>
        </w:tc>
        <w:tc>
          <w:tcPr>
            <w:tcW w:w="720" w:type="dxa"/>
            <w:vAlign w:val="center"/>
          </w:tcPr>
          <w:p w:rsidR="000C2AC6" w:rsidRPr="00DC58EC" w:rsidRDefault="000C2AC6" w:rsidP="00B21D9F">
            <w:pPr>
              <w:jc w:val="center"/>
            </w:pPr>
          </w:p>
        </w:tc>
        <w:tc>
          <w:tcPr>
            <w:tcW w:w="900" w:type="dxa"/>
            <w:vAlign w:val="center"/>
          </w:tcPr>
          <w:p w:rsidR="000C2AC6" w:rsidRPr="00DC58EC" w:rsidRDefault="00C02460" w:rsidP="00B21D9F">
            <w:pPr>
              <w:jc w:val="center"/>
            </w:pPr>
            <w:r w:rsidRPr="00DC58EC">
              <w:t>ML</w:t>
            </w:r>
          </w:p>
        </w:tc>
        <w:tc>
          <w:tcPr>
            <w:tcW w:w="720" w:type="dxa"/>
            <w:vAlign w:val="center"/>
          </w:tcPr>
          <w:p w:rsidR="000C2AC6" w:rsidRDefault="000C2AC6" w:rsidP="00B21D9F">
            <w:pPr>
              <w:jc w:val="center"/>
            </w:pPr>
          </w:p>
        </w:tc>
        <w:tc>
          <w:tcPr>
            <w:tcW w:w="720" w:type="dxa"/>
            <w:vAlign w:val="center"/>
          </w:tcPr>
          <w:p w:rsidR="000C2AC6" w:rsidRDefault="000C2AC6" w:rsidP="00B21D9F">
            <w:pPr>
              <w:jc w:val="center"/>
            </w:pPr>
          </w:p>
        </w:tc>
      </w:tr>
      <w:tr w:rsidR="000C2AC6" w:rsidTr="00B21D9F">
        <w:trPr>
          <w:cantSplit/>
        </w:trPr>
        <w:tc>
          <w:tcPr>
            <w:tcW w:w="3402" w:type="dxa"/>
            <w:vMerge/>
          </w:tcPr>
          <w:p w:rsidR="000C2AC6" w:rsidRDefault="000C2AC6"/>
        </w:tc>
        <w:tc>
          <w:tcPr>
            <w:tcW w:w="4518" w:type="dxa"/>
          </w:tcPr>
          <w:p w:rsidR="000C2AC6" w:rsidRDefault="000C2AC6" w:rsidP="00813F43">
            <w:pPr>
              <w:numPr>
                <w:ilvl w:val="0"/>
                <w:numId w:val="65"/>
              </w:numPr>
              <w:tabs>
                <w:tab w:val="num" w:pos="288"/>
                <w:tab w:val="left" w:pos="450"/>
              </w:tabs>
              <w:ind w:left="288" w:hanging="288"/>
              <w:rPr>
                <w:sz w:val="20"/>
              </w:rPr>
            </w:pPr>
            <w:r>
              <w:rPr>
                <w:sz w:val="20"/>
              </w:rPr>
              <w:t xml:space="preserve">Program provides a technology plan that addresses the acquisition, use, integration, and maintenance of technological resources (equipment, materials, staff) as well as the training of </w:t>
            </w:r>
            <w:r w:rsidRPr="00BA050E">
              <w:rPr>
                <w:color w:val="000000"/>
                <w:sz w:val="20"/>
              </w:rPr>
              <w:t>personnel</w:t>
            </w:r>
            <w:r w:rsidR="00C8348E" w:rsidRPr="00BA050E">
              <w:rPr>
                <w:color w:val="000000"/>
                <w:sz w:val="20"/>
              </w:rPr>
              <w:t xml:space="preserve"> as based on the Vision, Mission, Goals, and Activities of the Oregon ABS Technology Action Plan</w:t>
            </w:r>
          </w:p>
        </w:tc>
        <w:tc>
          <w:tcPr>
            <w:tcW w:w="3420" w:type="dxa"/>
          </w:tcPr>
          <w:p w:rsidR="006E6A3F" w:rsidRPr="004C70D0" w:rsidRDefault="006E6A3F">
            <w:pPr>
              <w:rPr>
                <w:sz w:val="20"/>
              </w:rPr>
            </w:pPr>
            <w:r>
              <w:rPr>
                <w:sz w:val="20"/>
              </w:rPr>
              <w:t>Technology resources are in place. Formal training and ongoing support to ensure this capacity is utilized needs improvement.</w:t>
            </w:r>
          </w:p>
        </w:tc>
        <w:tc>
          <w:tcPr>
            <w:tcW w:w="720" w:type="dxa"/>
            <w:vAlign w:val="center"/>
          </w:tcPr>
          <w:p w:rsidR="000C2AC6" w:rsidRDefault="000C2AC6" w:rsidP="00B21D9F">
            <w:pPr>
              <w:jc w:val="center"/>
            </w:pPr>
          </w:p>
        </w:tc>
        <w:tc>
          <w:tcPr>
            <w:tcW w:w="900" w:type="dxa"/>
            <w:vAlign w:val="center"/>
          </w:tcPr>
          <w:p w:rsidR="000C2AC6" w:rsidRDefault="000C2AC6" w:rsidP="00B21D9F">
            <w:pPr>
              <w:jc w:val="center"/>
            </w:pPr>
          </w:p>
          <w:p w:rsidR="006E6A3F" w:rsidRPr="006E6A3F" w:rsidRDefault="006E6A3F" w:rsidP="00B21D9F">
            <w:pPr>
              <w:jc w:val="center"/>
              <w:rPr>
                <w:color w:val="1F497D" w:themeColor="text2"/>
              </w:rPr>
            </w:pPr>
            <w:r w:rsidRPr="00DC58EC">
              <w:t>ML</w:t>
            </w:r>
          </w:p>
        </w:tc>
        <w:tc>
          <w:tcPr>
            <w:tcW w:w="720" w:type="dxa"/>
            <w:vAlign w:val="center"/>
          </w:tcPr>
          <w:p w:rsidR="000C2AC6" w:rsidRDefault="000C2AC6" w:rsidP="00B21D9F">
            <w:pPr>
              <w:jc w:val="center"/>
            </w:pPr>
          </w:p>
        </w:tc>
        <w:tc>
          <w:tcPr>
            <w:tcW w:w="720" w:type="dxa"/>
            <w:vAlign w:val="center"/>
          </w:tcPr>
          <w:p w:rsidR="000C2AC6" w:rsidRDefault="000C2AC6" w:rsidP="00B21D9F">
            <w:pPr>
              <w:jc w:val="center"/>
            </w:pPr>
          </w:p>
        </w:tc>
      </w:tr>
      <w:tr w:rsidR="000C2AC6" w:rsidTr="00B21D9F">
        <w:trPr>
          <w:cantSplit/>
        </w:trPr>
        <w:tc>
          <w:tcPr>
            <w:tcW w:w="3402" w:type="dxa"/>
            <w:vMerge w:val="restart"/>
          </w:tcPr>
          <w:p w:rsidR="000C2AC6" w:rsidRDefault="000C2AC6">
            <w:pPr>
              <w:ind w:left="432" w:hanging="432"/>
              <w:rPr>
                <w:sz w:val="20"/>
              </w:rPr>
            </w:pPr>
            <w:r>
              <w:rPr>
                <w:sz w:val="20"/>
              </w:rPr>
              <w:t xml:space="preserve">I.B.  </w:t>
            </w:r>
            <w:r w:rsidRPr="00BA050E">
              <w:rPr>
                <w:color w:val="000000"/>
                <w:sz w:val="20"/>
              </w:rPr>
              <w:t xml:space="preserve">Program </w:t>
            </w:r>
            <w:r w:rsidR="00C20450" w:rsidRPr="00BA050E">
              <w:rPr>
                <w:color w:val="000000"/>
                <w:sz w:val="20"/>
              </w:rPr>
              <w:t>has assessed its s</w:t>
            </w:r>
            <w:r w:rsidRPr="00BA050E">
              <w:rPr>
                <w:color w:val="000000"/>
                <w:sz w:val="20"/>
              </w:rPr>
              <w:t xml:space="preserve">taff </w:t>
            </w:r>
            <w:r w:rsidR="00C20450" w:rsidRPr="00BA050E">
              <w:rPr>
                <w:color w:val="000000"/>
                <w:sz w:val="20"/>
              </w:rPr>
              <w:t>organization and development s</w:t>
            </w:r>
            <w:r w:rsidRPr="00BA050E">
              <w:rPr>
                <w:color w:val="000000"/>
                <w:sz w:val="20"/>
              </w:rPr>
              <w:t>ystem</w:t>
            </w:r>
          </w:p>
        </w:tc>
        <w:tc>
          <w:tcPr>
            <w:tcW w:w="4518" w:type="dxa"/>
          </w:tcPr>
          <w:p w:rsidR="000C2AC6" w:rsidRDefault="000C2AC6" w:rsidP="000C2AC6">
            <w:pPr>
              <w:pStyle w:val="Header"/>
              <w:numPr>
                <w:ilvl w:val="0"/>
                <w:numId w:val="10"/>
              </w:numPr>
              <w:tabs>
                <w:tab w:val="clear" w:pos="4320"/>
                <w:tab w:val="clear" w:pos="8640"/>
                <w:tab w:val="num" w:pos="288"/>
                <w:tab w:val="left" w:pos="450"/>
              </w:tabs>
              <w:ind w:left="288" w:hanging="288"/>
              <w:rPr>
                <w:sz w:val="20"/>
              </w:rPr>
            </w:pPr>
            <w:r>
              <w:rPr>
                <w:sz w:val="20"/>
              </w:rPr>
              <w:t xml:space="preserve">Program maintains current job descriptions for all staff positions </w:t>
            </w:r>
          </w:p>
        </w:tc>
        <w:tc>
          <w:tcPr>
            <w:tcW w:w="3420" w:type="dxa"/>
          </w:tcPr>
          <w:p w:rsidR="000C2AC6" w:rsidRPr="00DC58EC" w:rsidRDefault="00FC7811">
            <w:pPr>
              <w:rPr>
                <w:sz w:val="20"/>
              </w:rPr>
            </w:pPr>
            <w:r w:rsidRPr="00DC58EC">
              <w:rPr>
                <w:sz w:val="20"/>
              </w:rPr>
              <w:t>Job Description</w:t>
            </w:r>
            <w:r w:rsidR="00C02460" w:rsidRPr="00DC58EC">
              <w:rPr>
                <w:sz w:val="20"/>
              </w:rPr>
              <w:t>s for instructional staff are in evidence.</w:t>
            </w:r>
          </w:p>
        </w:tc>
        <w:tc>
          <w:tcPr>
            <w:tcW w:w="720" w:type="dxa"/>
            <w:vAlign w:val="center"/>
          </w:tcPr>
          <w:p w:rsidR="000C2AC6" w:rsidRPr="00DC58EC" w:rsidRDefault="000C2AC6" w:rsidP="00B21D9F">
            <w:pPr>
              <w:jc w:val="center"/>
            </w:pPr>
          </w:p>
        </w:tc>
        <w:tc>
          <w:tcPr>
            <w:tcW w:w="900" w:type="dxa"/>
            <w:vAlign w:val="center"/>
          </w:tcPr>
          <w:p w:rsidR="000C2AC6" w:rsidRPr="00DC58EC" w:rsidRDefault="00B21D9F" w:rsidP="00B21D9F">
            <w:pPr>
              <w:jc w:val="center"/>
            </w:pPr>
            <w:r w:rsidRPr="00DC58EC">
              <w:t>X</w:t>
            </w:r>
          </w:p>
        </w:tc>
        <w:tc>
          <w:tcPr>
            <w:tcW w:w="720" w:type="dxa"/>
            <w:vAlign w:val="center"/>
          </w:tcPr>
          <w:p w:rsidR="000C2AC6" w:rsidRDefault="000C2AC6" w:rsidP="00B21D9F">
            <w:pPr>
              <w:jc w:val="center"/>
            </w:pPr>
          </w:p>
        </w:tc>
        <w:tc>
          <w:tcPr>
            <w:tcW w:w="720" w:type="dxa"/>
            <w:vAlign w:val="center"/>
          </w:tcPr>
          <w:p w:rsidR="000C2AC6" w:rsidRDefault="000C2AC6" w:rsidP="00B21D9F">
            <w:pPr>
              <w:jc w:val="center"/>
            </w:pPr>
          </w:p>
        </w:tc>
      </w:tr>
      <w:tr w:rsidR="000C2AC6" w:rsidTr="00B21D9F">
        <w:trPr>
          <w:cantSplit/>
        </w:trPr>
        <w:tc>
          <w:tcPr>
            <w:tcW w:w="3402" w:type="dxa"/>
            <w:vMerge/>
          </w:tcPr>
          <w:p w:rsidR="000C2AC6" w:rsidRDefault="000C2AC6">
            <w:pPr>
              <w:rPr>
                <w:sz w:val="20"/>
              </w:rPr>
            </w:pPr>
          </w:p>
        </w:tc>
        <w:tc>
          <w:tcPr>
            <w:tcW w:w="4518" w:type="dxa"/>
          </w:tcPr>
          <w:p w:rsidR="000C2AC6" w:rsidRDefault="000C2AC6" w:rsidP="000C2AC6">
            <w:pPr>
              <w:numPr>
                <w:ilvl w:val="0"/>
                <w:numId w:val="10"/>
              </w:numPr>
              <w:tabs>
                <w:tab w:val="num" w:pos="288"/>
                <w:tab w:val="left" w:pos="450"/>
              </w:tabs>
              <w:ind w:left="288" w:hanging="288"/>
              <w:rPr>
                <w:sz w:val="20"/>
              </w:rPr>
            </w:pPr>
            <w:r>
              <w:rPr>
                <w:sz w:val="20"/>
              </w:rPr>
              <w:t>Program ensures the hiring, staff evaluation, and plans-of-assistance processes are consistent with organizational policy</w:t>
            </w:r>
          </w:p>
        </w:tc>
        <w:tc>
          <w:tcPr>
            <w:tcW w:w="3420" w:type="dxa"/>
          </w:tcPr>
          <w:p w:rsidR="000C2AC6" w:rsidRPr="00DC58EC" w:rsidRDefault="00FC7811">
            <w:pPr>
              <w:rPr>
                <w:sz w:val="20"/>
              </w:rPr>
            </w:pPr>
            <w:r w:rsidRPr="00DC58EC">
              <w:rPr>
                <w:rFonts w:cs="Arial"/>
                <w:sz w:val="20"/>
                <w:szCs w:val="20"/>
              </w:rPr>
              <w:t xml:space="preserve">SWOCC </w:t>
            </w:r>
            <w:r w:rsidR="0009320B" w:rsidRPr="00DC58EC">
              <w:rPr>
                <w:rFonts w:cs="Arial"/>
                <w:sz w:val="20"/>
                <w:szCs w:val="20"/>
              </w:rPr>
              <w:t>Administrative</w:t>
            </w:r>
            <w:r w:rsidRPr="00DC58EC">
              <w:rPr>
                <w:rFonts w:cs="Arial"/>
                <w:sz w:val="20"/>
                <w:szCs w:val="20"/>
              </w:rPr>
              <w:t>. Policy &amp; Procedures, Faculty &amp; Classified union contracts are in evidence files</w:t>
            </w:r>
            <w:r w:rsidR="0009320B" w:rsidRPr="00DC58EC">
              <w:rPr>
                <w:rFonts w:cs="Arial"/>
                <w:sz w:val="20"/>
                <w:szCs w:val="20"/>
              </w:rPr>
              <w:t>.</w:t>
            </w:r>
          </w:p>
        </w:tc>
        <w:tc>
          <w:tcPr>
            <w:tcW w:w="720" w:type="dxa"/>
            <w:vAlign w:val="center"/>
          </w:tcPr>
          <w:p w:rsidR="000C2AC6" w:rsidRPr="00DC58EC" w:rsidRDefault="000C2AC6" w:rsidP="00B21D9F">
            <w:pPr>
              <w:jc w:val="center"/>
            </w:pPr>
          </w:p>
        </w:tc>
        <w:tc>
          <w:tcPr>
            <w:tcW w:w="900" w:type="dxa"/>
            <w:vAlign w:val="center"/>
          </w:tcPr>
          <w:p w:rsidR="000C2AC6" w:rsidRPr="00DC58EC" w:rsidRDefault="00B21D9F" w:rsidP="00B21D9F">
            <w:pPr>
              <w:jc w:val="center"/>
            </w:pPr>
            <w:r w:rsidRPr="00DC58EC">
              <w:t>X</w:t>
            </w:r>
          </w:p>
        </w:tc>
        <w:tc>
          <w:tcPr>
            <w:tcW w:w="720" w:type="dxa"/>
            <w:vAlign w:val="center"/>
          </w:tcPr>
          <w:p w:rsidR="000C2AC6" w:rsidRDefault="000C2AC6" w:rsidP="00B21D9F">
            <w:pPr>
              <w:jc w:val="center"/>
            </w:pPr>
          </w:p>
        </w:tc>
        <w:tc>
          <w:tcPr>
            <w:tcW w:w="720" w:type="dxa"/>
            <w:vAlign w:val="center"/>
          </w:tcPr>
          <w:p w:rsidR="000C2AC6" w:rsidRDefault="000C2AC6" w:rsidP="00B21D9F">
            <w:pPr>
              <w:jc w:val="center"/>
            </w:pPr>
          </w:p>
        </w:tc>
      </w:tr>
      <w:tr w:rsidR="000C2AC6" w:rsidTr="00B21D9F">
        <w:trPr>
          <w:cantSplit/>
        </w:trPr>
        <w:tc>
          <w:tcPr>
            <w:tcW w:w="3402" w:type="dxa"/>
            <w:vMerge/>
          </w:tcPr>
          <w:p w:rsidR="000C2AC6" w:rsidRDefault="000C2AC6"/>
        </w:tc>
        <w:tc>
          <w:tcPr>
            <w:tcW w:w="4518" w:type="dxa"/>
          </w:tcPr>
          <w:p w:rsidR="000C2AC6" w:rsidRDefault="000C2AC6" w:rsidP="000C2AC6">
            <w:pPr>
              <w:numPr>
                <w:ilvl w:val="0"/>
                <w:numId w:val="10"/>
              </w:numPr>
              <w:tabs>
                <w:tab w:val="num" w:pos="288"/>
                <w:tab w:val="left" w:pos="450"/>
              </w:tabs>
              <w:ind w:left="288" w:hanging="288"/>
              <w:rPr>
                <w:sz w:val="20"/>
              </w:rPr>
            </w:pPr>
            <w:r>
              <w:rPr>
                <w:sz w:val="20"/>
              </w:rPr>
              <w:t>Program maintains employment conditions, compensation, and benefits commensurate with those of other comparable instructional or professional staff in the organization</w:t>
            </w:r>
          </w:p>
        </w:tc>
        <w:tc>
          <w:tcPr>
            <w:tcW w:w="3420" w:type="dxa"/>
          </w:tcPr>
          <w:p w:rsidR="000C2AC6" w:rsidRPr="00DC58EC" w:rsidRDefault="000C2AC6">
            <w:pPr>
              <w:rPr>
                <w:sz w:val="20"/>
              </w:rPr>
            </w:pPr>
          </w:p>
        </w:tc>
        <w:tc>
          <w:tcPr>
            <w:tcW w:w="720" w:type="dxa"/>
            <w:vAlign w:val="center"/>
          </w:tcPr>
          <w:p w:rsidR="000C2AC6" w:rsidRPr="00DC58EC" w:rsidRDefault="000C2AC6" w:rsidP="00B21D9F">
            <w:pPr>
              <w:jc w:val="center"/>
            </w:pPr>
          </w:p>
        </w:tc>
        <w:tc>
          <w:tcPr>
            <w:tcW w:w="900" w:type="dxa"/>
            <w:vAlign w:val="center"/>
          </w:tcPr>
          <w:p w:rsidR="000C2AC6" w:rsidRPr="00DC58EC" w:rsidRDefault="00B21D9F" w:rsidP="00B21D9F">
            <w:pPr>
              <w:jc w:val="center"/>
            </w:pPr>
            <w:r w:rsidRPr="00DC58EC">
              <w:t>X</w:t>
            </w:r>
          </w:p>
        </w:tc>
        <w:tc>
          <w:tcPr>
            <w:tcW w:w="720" w:type="dxa"/>
            <w:vAlign w:val="center"/>
          </w:tcPr>
          <w:p w:rsidR="000C2AC6" w:rsidRDefault="000C2AC6" w:rsidP="00B21D9F">
            <w:pPr>
              <w:jc w:val="center"/>
            </w:pPr>
          </w:p>
        </w:tc>
        <w:tc>
          <w:tcPr>
            <w:tcW w:w="720" w:type="dxa"/>
            <w:vAlign w:val="center"/>
          </w:tcPr>
          <w:p w:rsidR="000C2AC6" w:rsidRDefault="000C2AC6" w:rsidP="00B21D9F">
            <w:pPr>
              <w:jc w:val="center"/>
            </w:pPr>
          </w:p>
        </w:tc>
      </w:tr>
      <w:tr w:rsidR="000C2AC6" w:rsidTr="00B21D9F">
        <w:trPr>
          <w:cantSplit/>
        </w:trPr>
        <w:tc>
          <w:tcPr>
            <w:tcW w:w="3402" w:type="dxa"/>
            <w:vMerge/>
          </w:tcPr>
          <w:p w:rsidR="000C2AC6" w:rsidRDefault="000C2AC6"/>
        </w:tc>
        <w:tc>
          <w:tcPr>
            <w:tcW w:w="4518" w:type="dxa"/>
          </w:tcPr>
          <w:p w:rsidR="000C2AC6" w:rsidRDefault="000C2AC6" w:rsidP="000C2AC6">
            <w:pPr>
              <w:numPr>
                <w:ilvl w:val="0"/>
                <w:numId w:val="10"/>
              </w:numPr>
              <w:tabs>
                <w:tab w:val="num" w:pos="288"/>
                <w:tab w:val="left" w:pos="450"/>
              </w:tabs>
              <w:ind w:left="288" w:hanging="288"/>
              <w:rPr>
                <w:sz w:val="20"/>
              </w:rPr>
            </w:pPr>
            <w:r>
              <w:rPr>
                <w:sz w:val="20"/>
              </w:rPr>
              <w:t>Program provides trained support personnel, efficient record keeping, and equipment for day-to-day operations</w:t>
            </w:r>
          </w:p>
        </w:tc>
        <w:tc>
          <w:tcPr>
            <w:tcW w:w="3420" w:type="dxa"/>
          </w:tcPr>
          <w:p w:rsidR="000C2AC6" w:rsidRPr="00DC58EC" w:rsidRDefault="000C2AC6">
            <w:pPr>
              <w:rPr>
                <w:sz w:val="20"/>
              </w:rPr>
            </w:pPr>
          </w:p>
        </w:tc>
        <w:tc>
          <w:tcPr>
            <w:tcW w:w="720" w:type="dxa"/>
            <w:vAlign w:val="center"/>
          </w:tcPr>
          <w:p w:rsidR="000C2AC6" w:rsidRPr="00DC58EC" w:rsidRDefault="000C2AC6" w:rsidP="00B21D9F">
            <w:pPr>
              <w:jc w:val="center"/>
            </w:pPr>
          </w:p>
        </w:tc>
        <w:tc>
          <w:tcPr>
            <w:tcW w:w="900" w:type="dxa"/>
            <w:vAlign w:val="center"/>
          </w:tcPr>
          <w:p w:rsidR="000C2AC6" w:rsidRPr="00DC58EC" w:rsidRDefault="00B21D9F" w:rsidP="00B21D9F">
            <w:pPr>
              <w:jc w:val="center"/>
            </w:pPr>
            <w:r w:rsidRPr="00DC58EC">
              <w:t>X</w:t>
            </w:r>
          </w:p>
        </w:tc>
        <w:tc>
          <w:tcPr>
            <w:tcW w:w="720" w:type="dxa"/>
            <w:vAlign w:val="center"/>
          </w:tcPr>
          <w:p w:rsidR="000C2AC6" w:rsidRDefault="000C2AC6" w:rsidP="00B21D9F">
            <w:pPr>
              <w:jc w:val="center"/>
            </w:pPr>
          </w:p>
        </w:tc>
        <w:tc>
          <w:tcPr>
            <w:tcW w:w="720" w:type="dxa"/>
            <w:vAlign w:val="center"/>
          </w:tcPr>
          <w:p w:rsidR="000C2AC6" w:rsidRDefault="000C2AC6" w:rsidP="00B21D9F">
            <w:pPr>
              <w:jc w:val="center"/>
            </w:pPr>
          </w:p>
        </w:tc>
      </w:tr>
      <w:tr w:rsidR="000C2AC6" w:rsidTr="00B21D9F">
        <w:trPr>
          <w:cantSplit/>
        </w:trPr>
        <w:tc>
          <w:tcPr>
            <w:tcW w:w="3402" w:type="dxa"/>
            <w:vMerge/>
          </w:tcPr>
          <w:p w:rsidR="000C2AC6" w:rsidRDefault="000C2AC6"/>
        </w:tc>
        <w:tc>
          <w:tcPr>
            <w:tcW w:w="4518" w:type="dxa"/>
          </w:tcPr>
          <w:p w:rsidR="000C2AC6" w:rsidRDefault="000C2AC6" w:rsidP="000C2AC6">
            <w:pPr>
              <w:numPr>
                <w:ilvl w:val="0"/>
                <w:numId w:val="10"/>
              </w:numPr>
              <w:tabs>
                <w:tab w:val="num" w:pos="288"/>
                <w:tab w:val="left" w:pos="450"/>
              </w:tabs>
              <w:ind w:left="288" w:hanging="288"/>
              <w:rPr>
                <w:sz w:val="20"/>
              </w:rPr>
            </w:pPr>
            <w:r>
              <w:rPr>
                <w:sz w:val="20"/>
              </w:rPr>
              <w:t>Program supports the recruitment and use of volunteers</w:t>
            </w:r>
          </w:p>
        </w:tc>
        <w:tc>
          <w:tcPr>
            <w:tcW w:w="3420" w:type="dxa"/>
          </w:tcPr>
          <w:p w:rsidR="000C2AC6" w:rsidRPr="00DC58EC" w:rsidRDefault="00E66E01">
            <w:pPr>
              <w:rPr>
                <w:sz w:val="20"/>
              </w:rPr>
            </w:pPr>
            <w:r w:rsidRPr="00DC58EC">
              <w:rPr>
                <w:sz w:val="20"/>
              </w:rPr>
              <w:t xml:space="preserve">This occurs with </w:t>
            </w:r>
            <w:r w:rsidR="00FC7811" w:rsidRPr="00DC58EC">
              <w:rPr>
                <w:sz w:val="20"/>
              </w:rPr>
              <w:t>RSVP, FWS</w:t>
            </w:r>
            <w:r w:rsidRPr="00DC58EC">
              <w:rPr>
                <w:sz w:val="20"/>
              </w:rPr>
              <w:t xml:space="preserve"> programs and</w:t>
            </w:r>
            <w:r w:rsidR="00FC7811" w:rsidRPr="00DC58EC">
              <w:rPr>
                <w:sz w:val="20"/>
              </w:rPr>
              <w:t xml:space="preserve"> Community Volunteers</w:t>
            </w:r>
          </w:p>
        </w:tc>
        <w:tc>
          <w:tcPr>
            <w:tcW w:w="720" w:type="dxa"/>
            <w:vAlign w:val="center"/>
          </w:tcPr>
          <w:p w:rsidR="000C2AC6" w:rsidRPr="00DC58EC" w:rsidRDefault="000C2AC6" w:rsidP="00B21D9F">
            <w:pPr>
              <w:jc w:val="center"/>
            </w:pPr>
          </w:p>
        </w:tc>
        <w:tc>
          <w:tcPr>
            <w:tcW w:w="900" w:type="dxa"/>
            <w:vAlign w:val="center"/>
          </w:tcPr>
          <w:p w:rsidR="000C2AC6" w:rsidRPr="00DC58EC" w:rsidRDefault="00B21D9F" w:rsidP="00B21D9F">
            <w:pPr>
              <w:jc w:val="center"/>
            </w:pPr>
            <w:r w:rsidRPr="00DC58EC">
              <w:t>X</w:t>
            </w:r>
          </w:p>
        </w:tc>
        <w:tc>
          <w:tcPr>
            <w:tcW w:w="720" w:type="dxa"/>
            <w:vAlign w:val="center"/>
          </w:tcPr>
          <w:p w:rsidR="000C2AC6" w:rsidRDefault="000C2AC6" w:rsidP="00B21D9F">
            <w:pPr>
              <w:jc w:val="center"/>
            </w:pPr>
          </w:p>
        </w:tc>
        <w:tc>
          <w:tcPr>
            <w:tcW w:w="720" w:type="dxa"/>
            <w:vAlign w:val="center"/>
          </w:tcPr>
          <w:p w:rsidR="000C2AC6" w:rsidRDefault="000C2AC6" w:rsidP="00B21D9F">
            <w:pPr>
              <w:jc w:val="center"/>
            </w:pPr>
          </w:p>
        </w:tc>
      </w:tr>
      <w:tr w:rsidR="000C2AC6" w:rsidTr="00B21D9F">
        <w:trPr>
          <w:cantSplit/>
        </w:trPr>
        <w:tc>
          <w:tcPr>
            <w:tcW w:w="3402" w:type="dxa"/>
            <w:vMerge/>
          </w:tcPr>
          <w:p w:rsidR="000C2AC6" w:rsidRDefault="000C2AC6"/>
        </w:tc>
        <w:tc>
          <w:tcPr>
            <w:tcW w:w="4518" w:type="dxa"/>
          </w:tcPr>
          <w:p w:rsidR="000C2AC6" w:rsidRDefault="000C2AC6" w:rsidP="000C2AC6">
            <w:pPr>
              <w:numPr>
                <w:ilvl w:val="0"/>
                <w:numId w:val="10"/>
              </w:numPr>
              <w:tabs>
                <w:tab w:val="num" w:pos="288"/>
                <w:tab w:val="left" w:pos="450"/>
              </w:tabs>
              <w:ind w:left="288" w:hanging="288"/>
              <w:rPr>
                <w:sz w:val="20"/>
              </w:rPr>
            </w:pPr>
            <w:r>
              <w:rPr>
                <w:sz w:val="20"/>
              </w:rPr>
              <w:t>Program utilizes qualified administrators, practitioners, and volunteers to ensure quality instruction</w:t>
            </w:r>
          </w:p>
        </w:tc>
        <w:tc>
          <w:tcPr>
            <w:tcW w:w="3420" w:type="dxa"/>
          </w:tcPr>
          <w:p w:rsidR="000C2AC6" w:rsidRPr="00DC58EC" w:rsidRDefault="000C2AC6" w:rsidP="00FC7811">
            <w:pPr>
              <w:tabs>
                <w:tab w:val="left" w:pos="450"/>
              </w:tabs>
              <w:rPr>
                <w:sz w:val="20"/>
              </w:rPr>
            </w:pPr>
          </w:p>
        </w:tc>
        <w:tc>
          <w:tcPr>
            <w:tcW w:w="720" w:type="dxa"/>
            <w:vAlign w:val="center"/>
          </w:tcPr>
          <w:p w:rsidR="000C2AC6" w:rsidRPr="00DC58EC" w:rsidRDefault="000C2AC6" w:rsidP="00B21D9F">
            <w:pPr>
              <w:jc w:val="center"/>
            </w:pPr>
          </w:p>
        </w:tc>
        <w:tc>
          <w:tcPr>
            <w:tcW w:w="900" w:type="dxa"/>
            <w:vAlign w:val="center"/>
          </w:tcPr>
          <w:p w:rsidR="000C2AC6" w:rsidRPr="00DC58EC" w:rsidRDefault="00B21D9F" w:rsidP="00B21D9F">
            <w:pPr>
              <w:jc w:val="center"/>
            </w:pPr>
            <w:r w:rsidRPr="00DC58EC">
              <w:t>X</w:t>
            </w:r>
          </w:p>
        </w:tc>
        <w:tc>
          <w:tcPr>
            <w:tcW w:w="720" w:type="dxa"/>
            <w:vAlign w:val="center"/>
          </w:tcPr>
          <w:p w:rsidR="000C2AC6" w:rsidRDefault="000C2AC6" w:rsidP="00B21D9F">
            <w:pPr>
              <w:jc w:val="center"/>
            </w:pPr>
          </w:p>
        </w:tc>
        <w:tc>
          <w:tcPr>
            <w:tcW w:w="720" w:type="dxa"/>
            <w:vAlign w:val="center"/>
          </w:tcPr>
          <w:p w:rsidR="000C2AC6" w:rsidRDefault="000C2AC6" w:rsidP="00B21D9F">
            <w:pPr>
              <w:jc w:val="center"/>
            </w:pPr>
          </w:p>
        </w:tc>
      </w:tr>
      <w:tr w:rsidR="000C2AC6" w:rsidTr="00B21D9F">
        <w:trPr>
          <w:cantSplit/>
        </w:trPr>
        <w:tc>
          <w:tcPr>
            <w:tcW w:w="3402" w:type="dxa"/>
            <w:vMerge/>
            <w:tcBorders>
              <w:bottom w:val="nil"/>
            </w:tcBorders>
          </w:tcPr>
          <w:p w:rsidR="000C2AC6" w:rsidRDefault="000C2AC6"/>
        </w:tc>
        <w:tc>
          <w:tcPr>
            <w:tcW w:w="4518" w:type="dxa"/>
          </w:tcPr>
          <w:p w:rsidR="000C2AC6" w:rsidRDefault="000C2AC6" w:rsidP="000C2AC6">
            <w:pPr>
              <w:numPr>
                <w:ilvl w:val="0"/>
                <w:numId w:val="10"/>
              </w:numPr>
              <w:tabs>
                <w:tab w:val="num" w:pos="288"/>
                <w:tab w:val="left" w:pos="450"/>
              </w:tabs>
              <w:ind w:left="288" w:hanging="288"/>
              <w:rPr>
                <w:sz w:val="20"/>
              </w:rPr>
            </w:pPr>
            <w:r>
              <w:rPr>
                <w:sz w:val="20"/>
              </w:rPr>
              <w:t>Program ensures pre-service training for all new staff and volunteers</w:t>
            </w:r>
          </w:p>
        </w:tc>
        <w:tc>
          <w:tcPr>
            <w:tcW w:w="3420" w:type="dxa"/>
          </w:tcPr>
          <w:p w:rsidR="000C2AC6" w:rsidRPr="00DC58EC" w:rsidRDefault="001009B1" w:rsidP="001009B1">
            <w:pPr>
              <w:rPr>
                <w:sz w:val="20"/>
              </w:rPr>
            </w:pPr>
            <w:r w:rsidRPr="00DC58EC">
              <w:rPr>
                <w:sz w:val="20"/>
              </w:rPr>
              <w:t>T</w:t>
            </w:r>
            <w:r w:rsidR="00C02460" w:rsidRPr="00DC58EC">
              <w:rPr>
                <w:sz w:val="20"/>
              </w:rPr>
              <w:t>raining of v</w:t>
            </w:r>
            <w:r w:rsidR="00FC7811" w:rsidRPr="00DC58EC">
              <w:rPr>
                <w:sz w:val="20"/>
              </w:rPr>
              <w:t>olunteer</w:t>
            </w:r>
            <w:r w:rsidR="00C02460" w:rsidRPr="00DC58EC">
              <w:rPr>
                <w:sz w:val="20"/>
              </w:rPr>
              <w:t xml:space="preserve"> is not formalized</w:t>
            </w:r>
          </w:p>
        </w:tc>
        <w:tc>
          <w:tcPr>
            <w:tcW w:w="720" w:type="dxa"/>
            <w:vAlign w:val="center"/>
          </w:tcPr>
          <w:p w:rsidR="000C2AC6" w:rsidRPr="00DC58EC" w:rsidRDefault="000C2AC6" w:rsidP="00B21D9F">
            <w:pPr>
              <w:jc w:val="center"/>
            </w:pPr>
          </w:p>
        </w:tc>
        <w:tc>
          <w:tcPr>
            <w:tcW w:w="900" w:type="dxa"/>
            <w:vAlign w:val="center"/>
          </w:tcPr>
          <w:p w:rsidR="000C2AC6" w:rsidRPr="00DC58EC" w:rsidRDefault="00C02460" w:rsidP="00B21D9F">
            <w:pPr>
              <w:jc w:val="center"/>
            </w:pPr>
            <w:r w:rsidRPr="00DC58EC">
              <w:t>ML</w:t>
            </w:r>
          </w:p>
        </w:tc>
        <w:tc>
          <w:tcPr>
            <w:tcW w:w="720" w:type="dxa"/>
            <w:vAlign w:val="center"/>
          </w:tcPr>
          <w:p w:rsidR="000C2AC6" w:rsidRDefault="000C2AC6" w:rsidP="00B21D9F">
            <w:pPr>
              <w:jc w:val="center"/>
            </w:pPr>
          </w:p>
        </w:tc>
        <w:tc>
          <w:tcPr>
            <w:tcW w:w="720" w:type="dxa"/>
            <w:vAlign w:val="center"/>
          </w:tcPr>
          <w:p w:rsidR="000C2AC6" w:rsidRDefault="000C2AC6" w:rsidP="00B21D9F">
            <w:pPr>
              <w:jc w:val="center"/>
            </w:pPr>
          </w:p>
        </w:tc>
      </w:tr>
      <w:tr w:rsidR="000C2AC6" w:rsidTr="00B21D9F">
        <w:trPr>
          <w:cantSplit/>
        </w:trPr>
        <w:tc>
          <w:tcPr>
            <w:tcW w:w="3402" w:type="dxa"/>
            <w:vMerge/>
            <w:tcBorders>
              <w:top w:val="nil"/>
            </w:tcBorders>
          </w:tcPr>
          <w:p w:rsidR="000C2AC6" w:rsidRDefault="000C2AC6"/>
        </w:tc>
        <w:tc>
          <w:tcPr>
            <w:tcW w:w="4518" w:type="dxa"/>
          </w:tcPr>
          <w:p w:rsidR="000C2AC6" w:rsidRDefault="000C2AC6" w:rsidP="000C2AC6">
            <w:pPr>
              <w:numPr>
                <w:ilvl w:val="0"/>
                <w:numId w:val="10"/>
              </w:numPr>
              <w:tabs>
                <w:tab w:val="num" w:pos="288"/>
                <w:tab w:val="left" w:pos="450"/>
              </w:tabs>
              <w:ind w:left="288" w:hanging="288"/>
              <w:rPr>
                <w:sz w:val="20"/>
              </w:rPr>
            </w:pPr>
            <w:r>
              <w:rPr>
                <w:sz w:val="20"/>
              </w:rPr>
              <w:t>Program provides accountability training for all staff and volunteers</w:t>
            </w:r>
          </w:p>
        </w:tc>
        <w:tc>
          <w:tcPr>
            <w:tcW w:w="3420" w:type="dxa"/>
          </w:tcPr>
          <w:p w:rsidR="000C2AC6" w:rsidRPr="00DC58EC" w:rsidRDefault="000C2AC6">
            <w:pPr>
              <w:rPr>
                <w:sz w:val="20"/>
              </w:rPr>
            </w:pPr>
          </w:p>
        </w:tc>
        <w:tc>
          <w:tcPr>
            <w:tcW w:w="720" w:type="dxa"/>
            <w:vAlign w:val="center"/>
          </w:tcPr>
          <w:p w:rsidR="000C2AC6" w:rsidRPr="00DC58EC" w:rsidRDefault="000C2AC6" w:rsidP="00B21D9F">
            <w:pPr>
              <w:jc w:val="center"/>
            </w:pPr>
          </w:p>
        </w:tc>
        <w:tc>
          <w:tcPr>
            <w:tcW w:w="900" w:type="dxa"/>
            <w:vAlign w:val="center"/>
          </w:tcPr>
          <w:p w:rsidR="000C2AC6" w:rsidRPr="00DC58EC" w:rsidRDefault="00B21D9F" w:rsidP="00B21D9F">
            <w:pPr>
              <w:jc w:val="center"/>
            </w:pPr>
            <w:r w:rsidRPr="00DC58EC">
              <w:t>X</w:t>
            </w:r>
          </w:p>
        </w:tc>
        <w:tc>
          <w:tcPr>
            <w:tcW w:w="720" w:type="dxa"/>
            <w:vAlign w:val="center"/>
          </w:tcPr>
          <w:p w:rsidR="000C2AC6" w:rsidRDefault="000C2AC6" w:rsidP="00B21D9F">
            <w:pPr>
              <w:jc w:val="center"/>
            </w:pPr>
          </w:p>
        </w:tc>
        <w:tc>
          <w:tcPr>
            <w:tcW w:w="720" w:type="dxa"/>
            <w:vAlign w:val="center"/>
          </w:tcPr>
          <w:p w:rsidR="000C2AC6" w:rsidRDefault="000C2AC6" w:rsidP="00B21D9F">
            <w:pPr>
              <w:jc w:val="center"/>
            </w:pPr>
          </w:p>
        </w:tc>
      </w:tr>
      <w:tr w:rsidR="000C2AC6" w:rsidTr="00B21D9F">
        <w:trPr>
          <w:cantSplit/>
        </w:trPr>
        <w:tc>
          <w:tcPr>
            <w:tcW w:w="3402" w:type="dxa"/>
            <w:vMerge/>
          </w:tcPr>
          <w:p w:rsidR="000C2AC6" w:rsidRDefault="000C2AC6"/>
        </w:tc>
        <w:tc>
          <w:tcPr>
            <w:tcW w:w="4518" w:type="dxa"/>
          </w:tcPr>
          <w:p w:rsidR="000C2AC6" w:rsidRPr="00AE52B4" w:rsidRDefault="000C2AC6" w:rsidP="00AE52B4">
            <w:pPr>
              <w:pStyle w:val="ListParagraph"/>
              <w:numPr>
                <w:ilvl w:val="0"/>
                <w:numId w:val="10"/>
              </w:numPr>
              <w:tabs>
                <w:tab w:val="left" w:pos="450"/>
              </w:tabs>
              <w:rPr>
                <w:sz w:val="20"/>
                <w:highlight w:val="yellow"/>
              </w:rPr>
            </w:pPr>
            <w:r w:rsidRPr="00AE52B4">
              <w:rPr>
                <w:sz w:val="20"/>
              </w:rPr>
              <w:t>Program annually assesses and develops a professional development plan that addresses organizational and individual needs</w:t>
            </w:r>
          </w:p>
        </w:tc>
        <w:tc>
          <w:tcPr>
            <w:tcW w:w="3420" w:type="dxa"/>
          </w:tcPr>
          <w:p w:rsidR="000C2AC6" w:rsidRPr="004D6FAF" w:rsidRDefault="00AE52B4" w:rsidP="00BD4D4C">
            <w:pPr>
              <w:rPr>
                <w:sz w:val="20"/>
                <w:highlight w:val="yellow"/>
              </w:rPr>
            </w:pPr>
            <w:r>
              <w:rPr>
                <w:sz w:val="20"/>
              </w:rPr>
              <w:t xml:space="preserve"> </w:t>
            </w:r>
          </w:p>
        </w:tc>
        <w:tc>
          <w:tcPr>
            <w:tcW w:w="720" w:type="dxa"/>
            <w:vAlign w:val="center"/>
          </w:tcPr>
          <w:p w:rsidR="000C2AC6" w:rsidRPr="004D6FAF" w:rsidRDefault="000C2AC6" w:rsidP="00B21D9F">
            <w:pPr>
              <w:jc w:val="center"/>
              <w:rPr>
                <w:highlight w:val="yellow"/>
              </w:rPr>
            </w:pPr>
          </w:p>
        </w:tc>
        <w:tc>
          <w:tcPr>
            <w:tcW w:w="900" w:type="dxa"/>
            <w:vAlign w:val="center"/>
          </w:tcPr>
          <w:p w:rsidR="000C2AC6" w:rsidRPr="004D6FAF" w:rsidRDefault="000C2AC6" w:rsidP="00B21D9F">
            <w:pPr>
              <w:jc w:val="center"/>
              <w:rPr>
                <w:highlight w:val="yellow"/>
              </w:rPr>
            </w:pPr>
          </w:p>
        </w:tc>
        <w:tc>
          <w:tcPr>
            <w:tcW w:w="720" w:type="dxa"/>
            <w:vAlign w:val="center"/>
          </w:tcPr>
          <w:p w:rsidR="000C2AC6" w:rsidRDefault="00BD4D4C" w:rsidP="00B21D9F">
            <w:pPr>
              <w:jc w:val="center"/>
            </w:pPr>
            <w:r>
              <w:t>NI</w:t>
            </w:r>
          </w:p>
        </w:tc>
        <w:tc>
          <w:tcPr>
            <w:tcW w:w="720" w:type="dxa"/>
            <w:vAlign w:val="center"/>
          </w:tcPr>
          <w:p w:rsidR="000C2AC6" w:rsidRDefault="000C2AC6" w:rsidP="00B21D9F">
            <w:pPr>
              <w:jc w:val="center"/>
            </w:pPr>
          </w:p>
        </w:tc>
      </w:tr>
      <w:tr w:rsidR="000C2AC6" w:rsidTr="00B21D9F">
        <w:trPr>
          <w:cantSplit/>
          <w:trHeight w:val="530"/>
        </w:trPr>
        <w:tc>
          <w:tcPr>
            <w:tcW w:w="3402" w:type="dxa"/>
            <w:vMerge/>
          </w:tcPr>
          <w:p w:rsidR="000C2AC6" w:rsidRDefault="000C2AC6"/>
        </w:tc>
        <w:tc>
          <w:tcPr>
            <w:tcW w:w="4518" w:type="dxa"/>
          </w:tcPr>
          <w:p w:rsidR="000C2AC6" w:rsidRPr="004D6FAF" w:rsidRDefault="000C2AC6" w:rsidP="000C2AC6">
            <w:pPr>
              <w:numPr>
                <w:ilvl w:val="0"/>
                <w:numId w:val="10"/>
              </w:numPr>
              <w:tabs>
                <w:tab w:val="num" w:pos="288"/>
                <w:tab w:val="left" w:pos="450"/>
              </w:tabs>
              <w:ind w:left="288" w:hanging="288"/>
              <w:rPr>
                <w:sz w:val="20"/>
                <w:highlight w:val="yellow"/>
              </w:rPr>
            </w:pPr>
            <w:r w:rsidRPr="00BD4D4C">
              <w:rPr>
                <w:sz w:val="20"/>
              </w:rPr>
              <w:t>Program provides all staff with professional development opportunities that support individual and program professional development goals</w:t>
            </w:r>
          </w:p>
        </w:tc>
        <w:tc>
          <w:tcPr>
            <w:tcW w:w="3420" w:type="dxa"/>
          </w:tcPr>
          <w:p w:rsidR="000C2AC6" w:rsidRPr="004D6FAF" w:rsidRDefault="000C2AC6">
            <w:pPr>
              <w:rPr>
                <w:sz w:val="20"/>
                <w:highlight w:val="yellow"/>
              </w:rPr>
            </w:pPr>
          </w:p>
        </w:tc>
        <w:tc>
          <w:tcPr>
            <w:tcW w:w="720" w:type="dxa"/>
            <w:vAlign w:val="center"/>
          </w:tcPr>
          <w:p w:rsidR="000C2AC6" w:rsidRPr="004D6FAF" w:rsidRDefault="000C2AC6" w:rsidP="00B21D9F">
            <w:pPr>
              <w:jc w:val="center"/>
              <w:rPr>
                <w:highlight w:val="yellow"/>
              </w:rPr>
            </w:pPr>
          </w:p>
        </w:tc>
        <w:tc>
          <w:tcPr>
            <w:tcW w:w="900" w:type="dxa"/>
            <w:vAlign w:val="center"/>
          </w:tcPr>
          <w:p w:rsidR="000C2AC6" w:rsidRPr="004D6FAF" w:rsidRDefault="00B21D9F" w:rsidP="00B21D9F">
            <w:pPr>
              <w:jc w:val="center"/>
              <w:rPr>
                <w:highlight w:val="yellow"/>
              </w:rPr>
            </w:pPr>
            <w:r w:rsidRPr="00BD4D4C">
              <w:t>X</w:t>
            </w:r>
          </w:p>
        </w:tc>
        <w:tc>
          <w:tcPr>
            <w:tcW w:w="720" w:type="dxa"/>
            <w:vAlign w:val="center"/>
          </w:tcPr>
          <w:p w:rsidR="000C2AC6" w:rsidRDefault="000C2AC6" w:rsidP="00B21D9F">
            <w:pPr>
              <w:jc w:val="center"/>
            </w:pPr>
          </w:p>
        </w:tc>
        <w:tc>
          <w:tcPr>
            <w:tcW w:w="720" w:type="dxa"/>
            <w:vAlign w:val="center"/>
          </w:tcPr>
          <w:p w:rsidR="000C2AC6" w:rsidRDefault="000C2AC6" w:rsidP="00B21D9F">
            <w:pPr>
              <w:jc w:val="center"/>
            </w:pPr>
          </w:p>
        </w:tc>
      </w:tr>
      <w:tr w:rsidR="000C2AC6" w:rsidTr="00E66E01">
        <w:trPr>
          <w:cantSplit/>
          <w:trHeight w:val="1691"/>
        </w:trPr>
        <w:tc>
          <w:tcPr>
            <w:tcW w:w="3402" w:type="dxa"/>
            <w:vMerge w:val="restart"/>
          </w:tcPr>
          <w:p w:rsidR="000C2AC6" w:rsidRDefault="000C2AC6">
            <w:pPr>
              <w:ind w:left="432" w:hanging="432"/>
              <w:rPr>
                <w:sz w:val="20"/>
              </w:rPr>
            </w:pPr>
            <w:r>
              <w:rPr>
                <w:sz w:val="20"/>
              </w:rPr>
              <w:t>I.C</w:t>
            </w:r>
            <w:r w:rsidRPr="00BA050E">
              <w:rPr>
                <w:color w:val="000000"/>
                <w:sz w:val="20"/>
              </w:rPr>
              <w:t xml:space="preserve">.  Program </w:t>
            </w:r>
            <w:r w:rsidR="00C20450" w:rsidRPr="00BA050E">
              <w:rPr>
                <w:color w:val="000000"/>
                <w:sz w:val="20"/>
              </w:rPr>
              <w:t>has assessed its community collaboration and support s</w:t>
            </w:r>
            <w:r w:rsidRPr="00BA050E">
              <w:rPr>
                <w:color w:val="000000"/>
                <w:sz w:val="20"/>
              </w:rPr>
              <w:t>ystem</w:t>
            </w:r>
          </w:p>
        </w:tc>
        <w:tc>
          <w:tcPr>
            <w:tcW w:w="4518" w:type="dxa"/>
          </w:tcPr>
          <w:p w:rsidR="000C2AC6" w:rsidRDefault="000C2AC6" w:rsidP="000C2AC6">
            <w:pPr>
              <w:numPr>
                <w:ilvl w:val="0"/>
                <w:numId w:val="11"/>
              </w:numPr>
              <w:tabs>
                <w:tab w:val="num" w:pos="288"/>
                <w:tab w:val="left" w:pos="450"/>
              </w:tabs>
              <w:ind w:left="288" w:hanging="288"/>
              <w:rPr>
                <w:sz w:val="20"/>
              </w:rPr>
            </w:pPr>
            <w:r>
              <w:rPr>
                <w:sz w:val="20"/>
              </w:rPr>
              <w:t>Program fosters and maintains clear communication with internal and external stakeholders</w:t>
            </w:r>
          </w:p>
        </w:tc>
        <w:tc>
          <w:tcPr>
            <w:tcW w:w="3420" w:type="dxa"/>
          </w:tcPr>
          <w:p w:rsidR="000C2AC6" w:rsidRPr="00DC58EC" w:rsidRDefault="00E66E01">
            <w:pPr>
              <w:rPr>
                <w:sz w:val="20"/>
              </w:rPr>
            </w:pPr>
            <w:r w:rsidRPr="00C275D0">
              <w:rPr>
                <w:sz w:val="20"/>
              </w:rPr>
              <w:t>The program does not have formalized or regularly occurring contacts with e</w:t>
            </w:r>
            <w:r w:rsidR="0009320B" w:rsidRPr="00C275D0">
              <w:rPr>
                <w:sz w:val="20"/>
              </w:rPr>
              <w:t>xternal partners. Communication</w:t>
            </w:r>
            <w:r w:rsidRPr="00C275D0">
              <w:rPr>
                <w:sz w:val="20"/>
              </w:rPr>
              <w:t xml:space="preserve"> with some </w:t>
            </w:r>
            <w:r w:rsidR="0009320B" w:rsidRPr="00C275D0">
              <w:rPr>
                <w:sz w:val="20"/>
              </w:rPr>
              <w:t>internal</w:t>
            </w:r>
            <w:r w:rsidRPr="00C275D0">
              <w:rPr>
                <w:sz w:val="20"/>
              </w:rPr>
              <w:t xml:space="preserve"> partners (CASE, e.g.) are </w:t>
            </w:r>
            <w:r w:rsidR="0009320B" w:rsidRPr="00C275D0">
              <w:rPr>
                <w:sz w:val="20"/>
              </w:rPr>
              <w:t>stronger</w:t>
            </w:r>
            <w:r w:rsidRPr="00C275D0">
              <w:rPr>
                <w:sz w:val="20"/>
              </w:rPr>
              <w:t>, though communications between T</w:t>
            </w:r>
            <w:r w:rsidR="004D6FAF" w:rsidRPr="00C275D0">
              <w:rPr>
                <w:sz w:val="20"/>
              </w:rPr>
              <w:t xml:space="preserve">ransitional </w:t>
            </w:r>
            <w:r w:rsidRPr="00C275D0">
              <w:rPr>
                <w:sz w:val="20"/>
              </w:rPr>
              <w:t>E</w:t>
            </w:r>
            <w:r w:rsidR="004D6FAF" w:rsidRPr="00C275D0">
              <w:rPr>
                <w:sz w:val="20"/>
              </w:rPr>
              <w:t>ducation (TE)</w:t>
            </w:r>
            <w:r w:rsidRPr="00C275D0">
              <w:rPr>
                <w:sz w:val="20"/>
              </w:rPr>
              <w:t xml:space="preserve"> and Student Services need to be improved.</w:t>
            </w:r>
          </w:p>
        </w:tc>
        <w:tc>
          <w:tcPr>
            <w:tcW w:w="720" w:type="dxa"/>
            <w:vAlign w:val="center"/>
          </w:tcPr>
          <w:p w:rsidR="000C2AC6" w:rsidRPr="00DC58EC" w:rsidRDefault="000C2AC6" w:rsidP="00B21D9F">
            <w:pPr>
              <w:jc w:val="center"/>
            </w:pPr>
          </w:p>
        </w:tc>
        <w:tc>
          <w:tcPr>
            <w:tcW w:w="900" w:type="dxa"/>
            <w:vAlign w:val="center"/>
          </w:tcPr>
          <w:p w:rsidR="000C2AC6" w:rsidRPr="00DC58EC" w:rsidRDefault="000C2AC6" w:rsidP="00B21D9F">
            <w:pPr>
              <w:jc w:val="center"/>
            </w:pPr>
          </w:p>
        </w:tc>
        <w:tc>
          <w:tcPr>
            <w:tcW w:w="720" w:type="dxa"/>
            <w:vAlign w:val="center"/>
          </w:tcPr>
          <w:p w:rsidR="000C2AC6" w:rsidRPr="00DC58EC" w:rsidRDefault="00E66E01" w:rsidP="00B21D9F">
            <w:pPr>
              <w:jc w:val="center"/>
            </w:pPr>
            <w:r w:rsidRPr="00DC58EC">
              <w:t>X</w:t>
            </w:r>
          </w:p>
        </w:tc>
        <w:tc>
          <w:tcPr>
            <w:tcW w:w="720" w:type="dxa"/>
            <w:vAlign w:val="center"/>
          </w:tcPr>
          <w:p w:rsidR="000C2AC6" w:rsidRDefault="000C2AC6" w:rsidP="00B21D9F">
            <w:pPr>
              <w:jc w:val="center"/>
            </w:pPr>
          </w:p>
        </w:tc>
      </w:tr>
      <w:tr w:rsidR="000C2AC6" w:rsidTr="00B21D9F">
        <w:trPr>
          <w:cantSplit/>
        </w:trPr>
        <w:tc>
          <w:tcPr>
            <w:tcW w:w="3402" w:type="dxa"/>
            <w:vMerge/>
            <w:tcBorders>
              <w:bottom w:val="nil"/>
            </w:tcBorders>
          </w:tcPr>
          <w:p w:rsidR="000C2AC6" w:rsidRDefault="000C2AC6">
            <w:pPr>
              <w:rPr>
                <w:sz w:val="20"/>
              </w:rPr>
            </w:pPr>
          </w:p>
        </w:tc>
        <w:tc>
          <w:tcPr>
            <w:tcW w:w="4518" w:type="dxa"/>
            <w:tcBorders>
              <w:bottom w:val="single" w:sz="4" w:space="0" w:color="auto"/>
            </w:tcBorders>
          </w:tcPr>
          <w:p w:rsidR="000C2AC6" w:rsidRDefault="000C2AC6" w:rsidP="000C2AC6">
            <w:pPr>
              <w:numPr>
                <w:ilvl w:val="0"/>
                <w:numId w:val="11"/>
              </w:numPr>
              <w:tabs>
                <w:tab w:val="num" w:pos="288"/>
                <w:tab w:val="left" w:pos="450"/>
              </w:tabs>
              <w:ind w:left="288" w:hanging="288"/>
              <w:rPr>
                <w:sz w:val="20"/>
              </w:rPr>
            </w:pPr>
            <w:r>
              <w:rPr>
                <w:sz w:val="20"/>
              </w:rPr>
              <w:t>Program monitors and clearly communicates successes to both internal and external stakeholders</w:t>
            </w:r>
          </w:p>
        </w:tc>
        <w:tc>
          <w:tcPr>
            <w:tcW w:w="3420" w:type="dxa"/>
            <w:tcBorders>
              <w:bottom w:val="single" w:sz="4" w:space="0" w:color="auto"/>
            </w:tcBorders>
          </w:tcPr>
          <w:p w:rsidR="000C2AC6" w:rsidRPr="00DC58EC" w:rsidRDefault="00E66E01">
            <w:pPr>
              <w:rPr>
                <w:sz w:val="20"/>
              </w:rPr>
            </w:pPr>
            <w:r w:rsidRPr="00DC58EC">
              <w:rPr>
                <w:sz w:val="20"/>
              </w:rPr>
              <w:t>See above</w:t>
            </w:r>
          </w:p>
        </w:tc>
        <w:tc>
          <w:tcPr>
            <w:tcW w:w="720" w:type="dxa"/>
            <w:tcBorders>
              <w:bottom w:val="single" w:sz="4" w:space="0" w:color="auto"/>
            </w:tcBorders>
            <w:vAlign w:val="center"/>
          </w:tcPr>
          <w:p w:rsidR="000C2AC6" w:rsidRPr="00DC58EC" w:rsidRDefault="000C2AC6" w:rsidP="00B21D9F">
            <w:pPr>
              <w:jc w:val="center"/>
            </w:pPr>
          </w:p>
        </w:tc>
        <w:tc>
          <w:tcPr>
            <w:tcW w:w="900" w:type="dxa"/>
            <w:tcBorders>
              <w:bottom w:val="single" w:sz="4" w:space="0" w:color="auto"/>
            </w:tcBorders>
            <w:vAlign w:val="center"/>
          </w:tcPr>
          <w:p w:rsidR="000C2AC6" w:rsidRPr="00DC58EC" w:rsidRDefault="00B21D9F" w:rsidP="00B21D9F">
            <w:pPr>
              <w:jc w:val="center"/>
            </w:pPr>
            <w:r w:rsidRPr="00DC58EC">
              <w:t>X</w:t>
            </w:r>
          </w:p>
        </w:tc>
        <w:tc>
          <w:tcPr>
            <w:tcW w:w="720" w:type="dxa"/>
            <w:tcBorders>
              <w:bottom w:val="single" w:sz="4" w:space="0" w:color="auto"/>
            </w:tcBorders>
            <w:vAlign w:val="center"/>
          </w:tcPr>
          <w:p w:rsidR="000C2AC6" w:rsidRPr="00DC58EC" w:rsidRDefault="000C2AC6" w:rsidP="00B21D9F">
            <w:pPr>
              <w:jc w:val="center"/>
            </w:pPr>
          </w:p>
        </w:tc>
        <w:tc>
          <w:tcPr>
            <w:tcW w:w="720" w:type="dxa"/>
            <w:tcBorders>
              <w:bottom w:val="single" w:sz="4" w:space="0" w:color="auto"/>
            </w:tcBorders>
            <w:vAlign w:val="center"/>
          </w:tcPr>
          <w:p w:rsidR="000C2AC6" w:rsidRDefault="000C2AC6" w:rsidP="00B21D9F">
            <w:pPr>
              <w:jc w:val="center"/>
            </w:pPr>
          </w:p>
        </w:tc>
      </w:tr>
      <w:tr w:rsidR="000C2AC6" w:rsidTr="00B21D9F">
        <w:trPr>
          <w:cantSplit/>
        </w:trPr>
        <w:tc>
          <w:tcPr>
            <w:tcW w:w="3402" w:type="dxa"/>
            <w:vMerge/>
            <w:tcBorders>
              <w:top w:val="nil"/>
              <w:bottom w:val="nil"/>
            </w:tcBorders>
          </w:tcPr>
          <w:p w:rsidR="000C2AC6" w:rsidRDefault="000C2AC6">
            <w:pPr>
              <w:rPr>
                <w:sz w:val="20"/>
              </w:rPr>
            </w:pPr>
          </w:p>
        </w:tc>
        <w:tc>
          <w:tcPr>
            <w:tcW w:w="4518" w:type="dxa"/>
            <w:tcBorders>
              <w:top w:val="single" w:sz="4" w:space="0" w:color="auto"/>
            </w:tcBorders>
          </w:tcPr>
          <w:p w:rsidR="000C2AC6" w:rsidRDefault="000C2AC6" w:rsidP="000C2AC6">
            <w:pPr>
              <w:numPr>
                <w:ilvl w:val="0"/>
                <w:numId w:val="11"/>
              </w:numPr>
              <w:tabs>
                <w:tab w:val="num" w:pos="288"/>
                <w:tab w:val="left" w:pos="450"/>
              </w:tabs>
              <w:ind w:left="288" w:hanging="288"/>
              <w:rPr>
                <w:sz w:val="20"/>
              </w:rPr>
            </w:pPr>
            <w:r>
              <w:rPr>
                <w:sz w:val="20"/>
              </w:rPr>
              <w:t>Program demonstrates respect for the cultures of learners, staff, and other stakeholders</w:t>
            </w:r>
          </w:p>
        </w:tc>
        <w:tc>
          <w:tcPr>
            <w:tcW w:w="3420" w:type="dxa"/>
            <w:tcBorders>
              <w:top w:val="single" w:sz="4" w:space="0" w:color="auto"/>
            </w:tcBorders>
          </w:tcPr>
          <w:p w:rsidR="000C2AC6" w:rsidRPr="004C70D0" w:rsidRDefault="000C2AC6">
            <w:pPr>
              <w:rPr>
                <w:sz w:val="20"/>
              </w:rPr>
            </w:pPr>
          </w:p>
        </w:tc>
        <w:tc>
          <w:tcPr>
            <w:tcW w:w="720" w:type="dxa"/>
            <w:tcBorders>
              <w:top w:val="single" w:sz="4" w:space="0" w:color="auto"/>
            </w:tcBorders>
            <w:vAlign w:val="center"/>
          </w:tcPr>
          <w:p w:rsidR="000C2AC6" w:rsidRDefault="000C2AC6" w:rsidP="00B21D9F">
            <w:pPr>
              <w:jc w:val="center"/>
            </w:pPr>
          </w:p>
        </w:tc>
        <w:tc>
          <w:tcPr>
            <w:tcW w:w="900" w:type="dxa"/>
            <w:tcBorders>
              <w:top w:val="single" w:sz="4" w:space="0" w:color="auto"/>
            </w:tcBorders>
            <w:vAlign w:val="center"/>
          </w:tcPr>
          <w:p w:rsidR="000C2AC6" w:rsidRPr="00DC58EC" w:rsidRDefault="00B21D9F" w:rsidP="00B21D9F">
            <w:pPr>
              <w:jc w:val="center"/>
            </w:pPr>
            <w:r w:rsidRPr="00DC58EC">
              <w:t>X</w:t>
            </w:r>
          </w:p>
        </w:tc>
        <w:tc>
          <w:tcPr>
            <w:tcW w:w="720" w:type="dxa"/>
            <w:tcBorders>
              <w:top w:val="single" w:sz="4" w:space="0" w:color="auto"/>
            </w:tcBorders>
            <w:vAlign w:val="center"/>
          </w:tcPr>
          <w:p w:rsidR="000C2AC6" w:rsidRPr="00DC58EC" w:rsidRDefault="000C2AC6" w:rsidP="00B21D9F">
            <w:pPr>
              <w:jc w:val="center"/>
            </w:pPr>
          </w:p>
        </w:tc>
        <w:tc>
          <w:tcPr>
            <w:tcW w:w="720" w:type="dxa"/>
            <w:tcBorders>
              <w:top w:val="single" w:sz="4" w:space="0" w:color="auto"/>
            </w:tcBorders>
            <w:vAlign w:val="center"/>
          </w:tcPr>
          <w:p w:rsidR="000C2AC6" w:rsidRDefault="000C2AC6" w:rsidP="00B21D9F">
            <w:pPr>
              <w:jc w:val="center"/>
            </w:pPr>
          </w:p>
        </w:tc>
      </w:tr>
      <w:tr w:rsidR="000C2AC6" w:rsidTr="00B21D9F">
        <w:trPr>
          <w:cantSplit/>
        </w:trPr>
        <w:tc>
          <w:tcPr>
            <w:tcW w:w="3402" w:type="dxa"/>
            <w:vMerge/>
            <w:tcBorders>
              <w:top w:val="nil"/>
              <w:bottom w:val="nil"/>
            </w:tcBorders>
          </w:tcPr>
          <w:p w:rsidR="000C2AC6" w:rsidRDefault="000C2AC6">
            <w:pPr>
              <w:rPr>
                <w:sz w:val="20"/>
              </w:rPr>
            </w:pPr>
          </w:p>
        </w:tc>
        <w:tc>
          <w:tcPr>
            <w:tcW w:w="4518" w:type="dxa"/>
            <w:tcBorders>
              <w:top w:val="single" w:sz="4" w:space="0" w:color="auto"/>
            </w:tcBorders>
          </w:tcPr>
          <w:p w:rsidR="000C2AC6" w:rsidRDefault="000C2AC6" w:rsidP="000C2AC6">
            <w:pPr>
              <w:numPr>
                <w:ilvl w:val="0"/>
                <w:numId w:val="11"/>
              </w:numPr>
              <w:tabs>
                <w:tab w:val="num" w:pos="288"/>
                <w:tab w:val="left" w:pos="450"/>
              </w:tabs>
              <w:ind w:left="288" w:hanging="288"/>
              <w:rPr>
                <w:sz w:val="20"/>
              </w:rPr>
            </w:pPr>
            <w:r>
              <w:rPr>
                <w:sz w:val="20"/>
              </w:rPr>
              <w:t>Program fosters awareness and understanding of its mission through a coordinated outreach and marketing plan</w:t>
            </w:r>
          </w:p>
        </w:tc>
        <w:tc>
          <w:tcPr>
            <w:tcW w:w="3420" w:type="dxa"/>
          </w:tcPr>
          <w:p w:rsidR="000C2AC6" w:rsidRPr="00DC58EC" w:rsidRDefault="00C02460" w:rsidP="00E80BAD">
            <w:pPr>
              <w:rPr>
                <w:sz w:val="20"/>
              </w:rPr>
            </w:pPr>
            <w:r w:rsidRPr="00C275D0">
              <w:rPr>
                <w:sz w:val="20"/>
              </w:rPr>
              <w:t xml:space="preserve">Recruitment/marketing efforts are outdated and </w:t>
            </w:r>
            <w:r w:rsidR="00CD3F8B" w:rsidRPr="00C275D0">
              <w:rPr>
                <w:sz w:val="20"/>
              </w:rPr>
              <w:t>ineffective. The</w:t>
            </w:r>
            <w:r w:rsidRPr="00C275D0">
              <w:rPr>
                <w:sz w:val="20"/>
              </w:rPr>
              <w:t xml:space="preserve"> </w:t>
            </w:r>
            <w:r w:rsidR="00CD3F8B" w:rsidRPr="00C275D0">
              <w:rPr>
                <w:sz w:val="20"/>
              </w:rPr>
              <w:t>p</w:t>
            </w:r>
            <w:r w:rsidRPr="00C275D0">
              <w:rPr>
                <w:sz w:val="20"/>
              </w:rPr>
              <w:t xml:space="preserve">rogram has </w:t>
            </w:r>
            <w:r w:rsidR="00CD3F8B" w:rsidRPr="00C275D0">
              <w:rPr>
                <w:sz w:val="20"/>
              </w:rPr>
              <w:t>developed</w:t>
            </w:r>
            <w:r w:rsidRPr="00C275D0">
              <w:rPr>
                <w:sz w:val="20"/>
              </w:rPr>
              <w:t xml:space="preserve"> new </w:t>
            </w:r>
            <w:r w:rsidR="00CD3F8B" w:rsidRPr="00C275D0">
              <w:rPr>
                <w:sz w:val="20"/>
              </w:rPr>
              <w:t>strategies</w:t>
            </w:r>
            <w:r w:rsidRPr="00C275D0">
              <w:rPr>
                <w:sz w:val="20"/>
              </w:rPr>
              <w:t xml:space="preserve"> and a written plan to </w:t>
            </w:r>
            <w:r w:rsidR="00E80BAD" w:rsidRPr="00C275D0">
              <w:rPr>
                <w:sz w:val="20"/>
              </w:rPr>
              <w:t>identify unmet community need and implement appropriate recruitment</w:t>
            </w:r>
            <w:r w:rsidR="00CD3F8B" w:rsidRPr="00C275D0">
              <w:rPr>
                <w:sz w:val="20"/>
              </w:rPr>
              <w:t xml:space="preserve"> efforts.</w:t>
            </w:r>
            <w:r w:rsidR="00E80BAD" w:rsidRPr="00C275D0">
              <w:rPr>
                <w:sz w:val="20"/>
              </w:rPr>
              <w:t xml:space="preserve">  See Recommendation 4.</w:t>
            </w:r>
          </w:p>
        </w:tc>
        <w:tc>
          <w:tcPr>
            <w:tcW w:w="720" w:type="dxa"/>
            <w:vAlign w:val="center"/>
          </w:tcPr>
          <w:p w:rsidR="000C2AC6" w:rsidRPr="00DC58EC" w:rsidRDefault="000C2AC6" w:rsidP="00B21D9F">
            <w:pPr>
              <w:jc w:val="center"/>
            </w:pPr>
          </w:p>
        </w:tc>
        <w:tc>
          <w:tcPr>
            <w:tcW w:w="900" w:type="dxa"/>
            <w:vAlign w:val="center"/>
          </w:tcPr>
          <w:p w:rsidR="000C2AC6" w:rsidRPr="00DC58EC" w:rsidRDefault="000C2AC6" w:rsidP="00B21D9F">
            <w:pPr>
              <w:jc w:val="center"/>
            </w:pPr>
          </w:p>
        </w:tc>
        <w:tc>
          <w:tcPr>
            <w:tcW w:w="720" w:type="dxa"/>
            <w:vAlign w:val="center"/>
          </w:tcPr>
          <w:p w:rsidR="000C2AC6" w:rsidRPr="00DC58EC" w:rsidRDefault="00B21D9F" w:rsidP="00B21D9F">
            <w:pPr>
              <w:jc w:val="center"/>
            </w:pPr>
            <w:r w:rsidRPr="00DC58EC">
              <w:t>X</w:t>
            </w:r>
          </w:p>
        </w:tc>
        <w:tc>
          <w:tcPr>
            <w:tcW w:w="720" w:type="dxa"/>
            <w:vAlign w:val="center"/>
          </w:tcPr>
          <w:p w:rsidR="000C2AC6" w:rsidRDefault="000C2AC6" w:rsidP="00B21D9F">
            <w:pPr>
              <w:jc w:val="center"/>
            </w:pPr>
          </w:p>
        </w:tc>
      </w:tr>
      <w:tr w:rsidR="000C2AC6" w:rsidTr="00B21D9F">
        <w:trPr>
          <w:cantSplit/>
        </w:trPr>
        <w:tc>
          <w:tcPr>
            <w:tcW w:w="3402" w:type="dxa"/>
            <w:vMerge/>
            <w:tcBorders>
              <w:top w:val="nil"/>
              <w:bottom w:val="nil"/>
            </w:tcBorders>
          </w:tcPr>
          <w:p w:rsidR="000C2AC6" w:rsidRDefault="000C2AC6">
            <w:pPr>
              <w:rPr>
                <w:sz w:val="20"/>
              </w:rPr>
            </w:pPr>
          </w:p>
        </w:tc>
        <w:tc>
          <w:tcPr>
            <w:tcW w:w="4518" w:type="dxa"/>
          </w:tcPr>
          <w:p w:rsidR="000C2AC6" w:rsidRDefault="000C2AC6" w:rsidP="000C2AC6">
            <w:pPr>
              <w:numPr>
                <w:ilvl w:val="0"/>
                <w:numId w:val="11"/>
              </w:numPr>
              <w:tabs>
                <w:tab w:val="num" w:pos="288"/>
                <w:tab w:val="left" w:pos="450"/>
              </w:tabs>
              <w:ind w:left="288" w:hanging="288"/>
              <w:rPr>
                <w:sz w:val="20"/>
              </w:rPr>
            </w:pPr>
            <w:r>
              <w:rPr>
                <w:sz w:val="20"/>
              </w:rPr>
              <w:t>Program identifies additional funding streams that complement adult education services, and develops common purposes, compatible expectations, and a commitment to a Memorandum of Understanding</w:t>
            </w:r>
          </w:p>
        </w:tc>
        <w:tc>
          <w:tcPr>
            <w:tcW w:w="3420" w:type="dxa"/>
          </w:tcPr>
          <w:p w:rsidR="000C2AC6" w:rsidRPr="00DC58EC" w:rsidRDefault="00CD3F8B">
            <w:pPr>
              <w:rPr>
                <w:sz w:val="20"/>
              </w:rPr>
            </w:pPr>
            <w:r w:rsidRPr="00DC58EC">
              <w:rPr>
                <w:sz w:val="20"/>
              </w:rPr>
              <w:t xml:space="preserve">The program has effectively leveraged additional funding sources including </w:t>
            </w:r>
            <w:r w:rsidR="00110A05" w:rsidRPr="00DC58EC">
              <w:rPr>
                <w:sz w:val="20"/>
              </w:rPr>
              <w:t xml:space="preserve">Pathways Grant, CASE Grant, SCBEC, Maslow Project, Local Tribes, Vocational Rehab, </w:t>
            </w:r>
            <w:proofErr w:type="spellStart"/>
            <w:r w:rsidR="00110A05" w:rsidRPr="00DC58EC">
              <w:rPr>
                <w:sz w:val="20"/>
              </w:rPr>
              <w:t>Belloni</w:t>
            </w:r>
            <w:proofErr w:type="spellEnd"/>
            <w:r w:rsidR="00110A05" w:rsidRPr="00DC58EC">
              <w:rPr>
                <w:sz w:val="20"/>
              </w:rPr>
              <w:t xml:space="preserve"> Ranch</w:t>
            </w:r>
          </w:p>
        </w:tc>
        <w:tc>
          <w:tcPr>
            <w:tcW w:w="720" w:type="dxa"/>
            <w:vAlign w:val="center"/>
          </w:tcPr>
          <w:p w:rsidR="000C2AC6" w:rsidRPr="00DC58EC" w:rsidRDefault="000C2AC6" w:rsidP="00B21D9F">
            <w:pPr>
              <w:jc w:val="center"/>
            </w:pPr>
          </w:p>
        </w:tc>
        <w:tc>
          <w:tcPr>
            <w:tcW w:w="900" w:type="dxa"/>
            <w:vAlign w:val="center"/>
          </w:tcPr>
          <w:p w:rsidR="000C2AC6" w:rsidRPr="00DC58EC" w:rsidRDefault="00B21D9F" w:rsidP="00B21D9F">
            <w:pPr>
              <w:jc w:val="center"/>
            </w:pPr>
            <w:r w:rsidRPr="00DC58EC">
              <w:t>X</w:t>
            </w:r>
          </w:p>
        </w:tc>
        <w:tc>
          <w:tcPr>
            <w:tcW w:w="720" w:type="dxa"/>
            <w:vAlign w:val="center"/>
          </w:tcPr>
          <w:p w:rsidR="000C2AC6" w:rsidRDefault="000C2AC6" w:rsidP="00B21D9F">
            <w:pPr>
              <w:jc w:val="center"/>
            </w:pPr>
          </w:p>
        </w:tc>
        <w:tc>
          <w:tcPr>
            <w:tcW w:w="720" w:type="dxa"/>
            <w:vAlign w:val="center"/>
          </w:tcPr>
          <w:p w:rsidR="000C2AC6" w:rsidRDefault="000C2AC6" w:rsidP="00B21D9F">
            <w:pPr>
              <w:jc w:val="center"/>
            </w:pPr>
          </w:p>
        </w:tc>
      </w:tr>
      <w:tr w:rsidR="000C2AC6" w:rsidTr="00B21D9F">
        <w:trPr>
          <w:cantSplit/>
        </w:trPr>
        <w:tc>
          <w:tcPr>
            <w:tcW w:w="3402" w:type="dxa"/>
            <w:vMerge w:val="restart"/>
            <w:tcBorders>
              <w:bottom w:val="nil"/>
            </w:tcBorders>
          </w:tcPr>
          <w:p w:rsidR="000C2AC6" w:rsidRPr="00BA050E" w:rsidRDefault="000C2AC6">
            <w:pPr>
              <w:ind w:left="432" w:hanging="432"/>
              <w:rPr>
                <w:color w:val="000000"/>
                <w:sz w:val="20"/>
              </w:rPr>
            </w:pPr>
            <w:r w:rsidRPr="00BA050E">
              <w:rPr>
                <w:color w:val="000000"/>
                <w:sz w:val="20"/>
              </w:rPr>
              <w:t>I.D.</w:t>
            </w:r>
            <w:bookmarkStart w:id="17" w:name="Outcome1D"/>
            <w:bookmarkEnd w:id="17"/>
            <w:r w:rsidRPr="00BA050E">
              <w:rPr>
                <w:color w:val="000000"/>
                <w:sz w:val="20"/>
              </w:rPr>
              <w:t xml:space="preserve">  Program </w:t>
            </w:r>
            <w:r w:rsidR="00C20450" w:rsidRPr="00BA050E">
              <w:rPr>
                <w:color w:val="000000"/>
                <w:sz w:val="20"/>
              </w:rPr>
              <w:t>has assessed its accountability s</w:t>
            </w:r>
            <w:r w:rsidRPr="00BA050E">
              <w:rPr>
                <w:color w:val="000000"/>
                <w:sz w:val="20"/>
              </w:rPr>
              <w:t>ystem</w:t>
            </w:r>
          </w:p>
        </w:tc>
        <w:tc>
          <w:tcPr>
            <w:tcW w:w="4518" w:type="dxa"/>
          </w:tcPr>
          <w:p w:rsidR="000C2AC6" w:rsidRPr="00BA050E" w:rsidRDefault="00B7281C" w:rsidP="00BA050E">
            <w:pPr>
              <w:numPr>
                <w:ilvl w:val="0"/>
                <w:numId w:val="70"/>
              </w:numPr>
              <w:tabs>
                <w:tab w:val="left" w:pos="450"/>
              </w:tabs>
              <w:rPr>
                <w:color w:val="000000"/>
                <w:sz w:val="20"/>
              </w:rPr>
            </w:pPr>
            <w:r w:rsidRPr="00BA050E">
              <w:rPr>
                <w:color w:val="000000"/>
                <w:sz w:val="20"/>
              </w:rPr>
              <w:t>Program utilizes the criteria listed in the Data Quality Standards Checklist and/or WIA Title II Accountability Policies and Procedures Manual to assess its accountability system</w:t>
            </w:r>
          </w:p>
        </w:tc>
        <w:tc>
          <w:tcPr>
            <w:tcW w:w="3420" w:type="dxa"/>
          </w:tcPr>
          <w:p w:rsidR="000C2AC6" w:rsidRPr="00DC58EC" w:rsidRDefault="009011FB" w:rsidP="00E80BAD">
            <w:pPr>
              <w:rPr>
                <w:sz w:val="20"/>
              </w:rPr>
            </w:pPr>
            <w:r w:rsidRPr="00DC58EC">
              <w:rPr>
                <w:sz w:val="20"/>
              </w:rPr>
              <w:t xml:space="preserve">Accountability policies and procedures are implemented inconsistently across sites, and currently the Director is not fully involved in accountability plan planning or implementation. Collaboration with Curry campus promising but nothing that systemically tie Coos and Curry ABS accountability system. </w:t>
            </w:r>
          </w:p>
        </w:tc>
        <w:tc>
          <w:tcPr>
            <w:tcW w:w="720" w:type="dxa"/>
            <w:vAlign w:val="center"/>
          </w:tcPr>
          <w:p w:rsidR="000C2AC6" w:rsidRPr="00DC58EC" w:rsidRDefault="000C2AC6" w:rsidP="00B21D9F">
            <w:pPr>
              <w:jc w:val="center"/>
            </w:pPr>
          </w:p>
        </w:tc>
        <w:tc>
          <w:tcPr>
            <w:tcW w:w="900" w:type="dxa"/>
            <w:vAlign w:val="center"/>
          </w:tcPr>
          <w:p w:rsidR="000C2AC6" w:rsidRPr="00DC58EC" w:rsidRDefault="009011FB" w:rsidP="00B21D9F">
            <w:pPr>
              <w:jc w:val="center"/>
            </w:pPr>
            <w:r w:rsidRPr="00DC58EC">
              <w:t>ML</w:t>
            </w:r>
          </w:p>
        </w:tc>
        <w:tc>
          <w:tcPr>
            <w:tcW w:w="720" w:type="dxa"/>
            <w:vAlign w:val="center"/>
          </w:tcPr>
          <w:p w:rsidR="000C2AC6" w:rsidRDefault="000C2AC6" w:rsidP="00B21D9F">
            <w:pPr>
              <w:jc w:val="center"/>
            </w:pPr>
          </w:p>
        </w:tc>
        <w:tc>
          <w:tcPr>
            <w:tcW w:w="720" w:type="dxa"/>
            <w:vAlign w:val="center"/>
          </w:tcPr>
          <w:p w:rsidR="000C2AC6" w:rsidRDefault="000C2AC6" w:rsidP="00B21D9F">
            <w:pPr>
              <w:jc w:val="center"/>
            </w:pPr>
          </w:p>
        </w:tc>
      </w:tr>
      <w:tr w:rsidR="00B7281C" w:rsidTr="00B21D9F">
        <w:trPr>
          <w:cantSplit/>
        </w:trPr>
        <w:tc>
          <w:tcPr>
            <w:tcW w:w="3402" w:type="dxa"/>
            <w:vMerge/>
            <w:tcBorders>
              <w:bottom w:val="nil"/>
            </w:tcBorders>
          </w:tcPr>
          <w:p w:rsidR="00B7281C" w:rsidRPr="00BA050E" w:rsidRDefault="00B7281C">
            <w:pPr>
              <w:ind w:left="432" w:hanging="432"/>
              <w:rPr>
                <w:color w:val="000000"/>
                <w:sz w:val="20"/>
              </w:rPr>
            </w:pPr>
          </w:p>
        </w:tc>
        <w:tc>
          <w:tcPr>
            <w:tcW w:w="4518" w:type="dxa"/>
          </w:tcPr>
          <w:p w:rsidR="00B7281C" w:rsidRPr="00BA050E" w:rsidRDefault="00B7281C" w:rsidP="00BA050E">
            <w:pPr>
              <w:numPr>
                <w:ilvl w:val="0"/>
                <w:numId w:val="70"/>
              </w:numPr>
              <w:tabs>
                <w:tab w:val="left" w:pos="450"/>
              </w:tabs>
              <w:rPr>
                <w:color w:val="000000"/>
                <w:sz w:val="20"/>
              </w:rPr>
            </w:pPr>
            <w:r w:rsidRPr="00BA050E">
              <w:rPr>
                <w:color w:val="000000"/>
                <w:sz w:val="20"/>
              </w:rPr>
              <w:t>Program maintains an accountability plan that incorporates record keeping and reporting procedures consistent with state policies and legal funding requirements</w:t>
            </w:r>
          </w:p>
        </w:tc>
        <w:tc>
          <w:tcPr>
            <w:tcW w:w="3420" w:type="dxa"/>
          </w:tcPr>
          <w:p w:rsidR="00B7281C" w:rsidRPr="00DC58EC" w:rsidRDefault="00B7281C">
            <w:pPr>
              <w:rPr>
                <w:sz w:val="20"/>
              </w:rPr>
            </w:pPr>
          </w:p>
        </w:tc>
        <w:tc>
          <w:tcPr>
            <w:tcW w:w="720" w:type="dxa"/>
            <w:vAlign w:val="center"/>
          </w:tcPr>
          <w:p w:rsidR="00B7281C" w:rsidRPr="00DC58EC" w:rsidRDefault="00B7281C" w:rsidP="00B21D9F">
            <w:pPr>
              <w:jc w:val="center"/>
            </w:pPr>
          </w:p>
        </w:tc>
        <w:tc>
          <w:tcPr>
            <w:tcW w:w="900" w:type="dxa"/>
            <w:vAlign w:val="center"/>
          </w:tcPr>
          <w:p w:rsidR="00B7281C" w:rsidRPr="00DC58EC" w:rsidRDefault="009011FB" w:rsidP="00B21D9F">
            <w:pPr>
              <w:jc w:val="center"/>
            </w:pPr>
            <w:r w:rsidRPr="00DC58EC">
              <w:t>ML</w:t>
            </w:r>
          </w:p>
        </w:tc>
        <w:tc>
          <w:tcPr>
            <w:tcW w:w="720" w:type="dxa"/>
            <w:vAlign w:val="center"/>
          </w:tcPr>
          <w:p w:rsidR="00B7281C" w:rsidRDefault="00B7281C" w:rsidP="00B21D9F">
            <w:pPr>
              <w:jc w:val="center"/>
            </w:pPr>
          </w:p>
        </w:tc>
        <w:tc>
          <w:tcPr>
            <w:tcW w:w="720" w:type="dxa"/>
            <w:vAlign w:val="center"/>
          </w:tcPr>
          <w:p w:rsidR="00B7281C" w:rsidRDefault="00B7281C" w:rsidP="00B21D9F">
            <w:pPr>
              <w:jc w:val="center"/>
            </w:pPr>
          </w:p>
        </w:tc>
      </w:tr>
      <w:tr w:rsidR="000C2AC6" w:rsidTr="00B21D9F">
        <w:trPr>
          <w:cantSplit/>
        </w:trPr>
        <w:tc>
          <w:tcPr>
            <w:tcW w:w="3402" w:type="dxa"/>
            <w:vMerge/>
            <w:tcBorders>
              <w:top w:val="nil"/>
            </w:tcBorders>
          </w:tcPr>
          <w:p w:rsidR="000C2AC6" w:rsidRPr="00BA050E" w:rsidRDefault="000C2AC6">
            <w:pPr>
              <w:rPr>
                <w:color w:val="000000"/>
                <w:sz w:val="20"/>
              </w:rPr>
            </w:pPr>
          </w:p>
        </w:tc>
        <w:tc>
          <w:tcPr>
            <w:tcW w:w="4518" w:type="dxa"/>
          </w:tcPr>
          <w:p w:rsidR="000C2AC6" w:rsidRPr="00BA050E" w:rsidRDefault="000C2AC6" w:rsidP="00BA050E">
            <w:pPr>
              <w:numPr>
                <w:ilvl w:val="0"/>
                <w:numId w:val="70"/>
              </w:numPr>
              <w:rPr>
                <w:color w:val="000000"/>
                <w:sz w:val="20"/>
              </w:rPr>
            </w:pPr>
            <w:r w:rsidRPr="00BA050E">
              <w:rPr>
                <w:color w:val="000000"/>
                <w:sz w:val="20"/>
              </w:rPr>
              <w:t>Program maintains an accountability system that ensures all staff use quality assessment and reporting procedures</w:t>
            </w:r>
          </w:p>
        </w:tc>
        <w:tc>
          <w:tcPr>
            <w:tcW w:w="3420" w:type="dxa"/>
          </w:tcPr>
          <w:p w:rsidR="000C2AC6" w:rsidRPr="004C70D0" w:rsidRDefault="000C2AC6">
            <w:pPr>
              <w:rPr>
                <w:sz w:val="20"/>
              </w:rPr>
            </w:pPr>
          </w:p>
        </w:tc>
        <w:tc>
          <w:tcPr>
            <w:tcW w:w="720" w:type="dxa"/>
            <w:vAlign w:val="center"/>
          </w:tcPr>
          <w:p w:rsidR="000C2AC6" w:rsidRDefault="000C2AC6" w:rsidP="00B21D9F">
            <w:pPr>
              <w:jc w:val="center"/>
            </w:pPr>
          </w:p>
        </w:tc>
        <w:tc>
          <w:tcPr>
            <w:tcW w:w="900" w:type="dxa"/>
            <w:vAlign w:val="center"/>
          </w:tcPr>
          <w:p w:rsidR="000C2AC6" w:rsidRPr="009011FB" w:rsidRDefault="00C30A72" w:rsidP="00B21D9F">
            <w:pPr>
              <w:jc w:val="center"/>
              <w:rPr>
                <w:color w:val="FF0000"/>
              </w:rPr>
            </w:pPr>
            <w:r w:rsidRPr="00C30A72">
              <w:t>X</w:t>
            </w:r>
          </w:p>
        </w:tc>
        <w:tc>
          <w:tcPr>
            <w:tcW w:w="720" w:type="dxa"/>
            <w:vAlign w:val="center"/>
          </w:tcPr>
          <w:p w:rsidR="000C2AC6" w:rsidRDefault="000C2AC6" w:rsidP="00B21D9F">
            <w:pPr>
              <w:jc w:val="center"/>
            </w:pPr>
          </w:p>
        </w:tc>
        <w:tc>
          <w:tcPr>
            <w:tcW w:w="720" w:type="dxa"/>
            <w:vAlign w:val="center"/>
          </w:tcPr>
          <w:p w:rsidR="000C2AC6" w:rsidRDefault="000C2AC6" w:rsidP="00B21D9F">
            <w:pPr>
              <w:jc w:val="center"/>
            </w:pPr>
          </w:p>
        </w:tc>
      </w:tr>
      <w:tr w:rsidR="000C2AC6" w:rsidTr="00B21D9F">
        <w:trPr>
          <w:cantSplit/>
        </w:trPr>
        <w:tc>
          <w:tcPr>
            <w:tcW w:w="3402" w:type="dxa"/>
            <w:vMerge/>
          </w:tcPr>
          <w:p w:rsidR="000C2AC6" w:rsidRPr="00BA050E" w:rsidRDefault="000C2AC6">
            <w:pPr>
              <w:rPr>
                <w:color w:val="000000"/>
                <w:sz w:val="20"/>
              </w:rPr>
            </w:pPr>
          </w:p>
        </w:tc>
        <w:tc>
          <w:tcPr>
            <w:tcW w:w="4518" w:type="dxa"/>
          </w:tcPr>
          <w:p w:rsidR="000C2AC6" w:rsidRPr="00BA050E" w:rsidRDefault="000C2AC6" w:rsidP="00BA050E">
            <w:pPr>
              <w:numPr>
                <w:ilvl w:val="0"/>
                <w:numId w:val="70"/>
              </w:numPr>
              <w:rPr>
                <w:color w:val="000000"/>
                <w:sz w:val="20"/>
              </w:rPr>
            </w:pPr>
            <w:r w:rsidRPr="00BA050E">
              <w:rPr>
                <w:color w:val="000000"/>
                <w:sz w:val="20"/>
              </w:rPr>
              <w:t>Program identifies and defines how assessment data will be used in program planning and improvement</w:t>
            </w:r>
          </w:p>
        </w:tc>
        <w:tc>
          <w:tcPr>
            <w:tcW w:w="3420" w:type="dxa"/>
          </w:tcPr>
          <w:p w:rsidR="000C2AC6" w:rsidRPr="004C70D0" w:rsidRDefault="000C2AC6">
            <w:pPr>
              <w:rPr>
                <w:sz w:val="20"/>
              </w:rPr>
            </w:pPr>
          </w:p>
        </w:tc>
        <w:tc>
          <w:tcPr>
            <w:tcW w:w="720" w:type="dxa"/>
            <w:vAlign w:val="center"/>
          </w:tcPr>
          <w:p w:rsidR="000C2AC6" w:rsidRDefault="000C2AC6" w:rsidP="00B21D9F">
            <w:pPr>
              <w:jc w:val="center"/>
            </w:pPr>
          </w:p>
        </w:tc>
        <w:tc>
          <w:tcPr>
            <w:tcW w:w="900" w:type="dxa"/>
            <w:vAlign w:val="center"/>
          </w:tcPr>
          <w:p w:rsidR="000C2AC6" w:rsidRPr="009011FB" w:rsidRDefault="00C30A72" w:rsidP="00B21D9F">
            <w:pPr>
              <w:jc w:val="center"/>
              <w:rPr>
                <w:color w:val="FF0000"/>
              </w:rPr>
            </w:pPr>
            <w:r>
              <w:t>X</w:t>
            </w:r>
          </w:p>
        </w:tc>
        <w:tc>
          <w:tcPr>
            <w:tcW w:w="720" w:type="dxa"/>
            <w:vAlign w:val="center"/>
          </w:tcPr>
          <w:p w:rsidR="000C2AC6" w:rsidRDefault="000C2AC6" w:rsidP="00B21D9F">
            <w:pPr>
              <w:jc w:val="center"/>
            </w:pPr>
          </w:p>
        </w:tc>
        <w:tc>
          <w:tcPr>
            <w:tcW w:w="720" w:type="dxa"/>
            <w:vAlign w:val="center"/>
          </w:tcPr>
          <w:p w:rsidR="000C2AC6" w:rsidRDefault="000C2AC6" w:rsidP="00B21D9F">
            <w:pPr>
              <w:jc w:val="center"/>
            </w:pPr>
          </w:p>
        </w:tc>
      </w:tr>
      <w:tr w:rsidR="000C2AC6" w:rsidTr="00B21D9F">
        <w:trPr>
          <w:cantSplit/>
        </w:trPr>
        <w:tc>
          <w:tcPr>
            <w:tcW w:w="3402" w:type="dxa"/>
            <w:vMerge/>
          </w:tcPr>
          <w:p w:rsidR="000C2AC6" w:rsidRPr="00BA050E" w:rsidRDefault="000C2AC6">
            <w:pPr>
              <w:rPr>
                <w:color w:val="000000"/>
              </w:rPr>
            </w:pPr>
          </w:p>
        </w:tc>
        <w:tc>
          <w:tcPr>
            <w:tcW w:w="4518" w:type="dxa"/>
          </w:tcPr>
          <w:p w:rsidR="000C2AC6" w:rsidRPr="00BA050E" w:rsidRDefault="000C2AC6" w:rsidP="00BA050E">
            <w:pPr>
              <w:numPr>
                <w:ilvl w:val="0"/>
                <w:numId w:val="70"/>
              </w:numPr>
              <w:rPr>
                <w:color w:val="000000"/>
                <w:sz w:val="20"/>
              </w:rPr>
            </w:pPr>
            <w:r w:rsidRPr="00BA050E">
              <w:rPr>
                <w:color w:val="000000"/>
                <w:sz w:val="20"/>
              </w:rPr>
              <w:t>Program ensures that adequate resources and staff time are provided to analyze data and make program changes to improve performance</w:t>
            </w:r>
          </w:p>
        </w:tc>
        <w:tc>
          <w:tcPr>
            <w:tcW w:w="3420" w:type="dxa"/>
          </w:tcPr>
          <w:p w:rsidR="000C2AC6" w:rsidRPr="004C70D0" w:rsidRDefault="000C2AC6">
            <w:pPr>
              <w:rPr>
                <w:sz w:val="20"/>
              </w:rPr>
            </w:pPr>
          </w:p>
        </w:tc>
        <w:tc>
          <w:tcPr>
            <w:tcW w:w="720" w:type="dxa"/>
            <w:vAlign w:val="center"/>
          </w:tcPr>
          <w:p w:rsidR="000C2AC6" w:rsidRDefault="000C2AC6" w:rsidP="00B21D9F">
            <w:pPr>
              <w:jc w:val="center"/>
            </w:pPr>
          </w:p>
        </w:tc>
        <w:tc>
          <w:tcPr>
            <w:tcW w:w="900" w:type="dxa"/>
            <w:vAlign w:val="center"/>
          </w:tcPr>
          <w:p w:rsidR="000C2AC6" w:rsidRPr="00C30A72" w:rsidRDefault="00C30A72" w:rsidP="00B21D9F">
            <w:pPr>
              <w:jc w:val="center"/>
            </w:pPr>
            <w:r>
              <w:t>X</w:t>
            </w:r>
          </w:p>
        </w:tc>
        <w:tc>
          <w:tcPr>
            <w:tcW w:w="720" w:type="dxa"/>
            <w:vAlign w:val="center"/>
          </w:tcPr>
          <w:p w:rsidR="000C2AC6" w:rsidRDefault="000C2AC6" w:rsidP="00B21D9F">
            <w:pPr>
              <w:jc w:val="center"/>
            </w:pPr>
          </w:p>
        </w:tc>
        <w:tc>
          <w:tcPr>
            <w:tcW w:w="720" w:type="dxa"/>
            <w:vAlign w:val="center"/>
          </w:tcPr>
          <w:p w:rsidR="000C2AC6" w:rsidRDefault="000C2AC6" w:rsidP="00B21D9F">
            <w:pPr>
              <w:jc w:val="center"/>
            </w:pPr>
          </w:p>
        </w:tc>
      </w:tr>
      <w:tr w:rsidR="000C2AC6" w:rsidTr="00B21D9F">
        <w:trPr>
          <w:cantSplit/>
        </w:trPr>
        <w:tc>
          <w:tcPr>
            <w:tcW w:w="3402" w:type="dxa"/>
            <w:vMerge/>
          </w:tcPr>
          <w:p w:rsidR="000C2AC6" w:rsidRPr="00BA050E" w:rsidRDefault="000C2AC6">
            <w:pPr>
              <w:rPr>
                <w:color w:val="000000"/>
              </w:rPr>
            </w:pPr>
          </w:p>
        </w:tc>
        <w:tc>
          <w:tcPr>
            <w:tcW w:w="4518" w:type="dxa"/>
          </w:tcPr>
          <w:p w:rsidR="006E511A" w:rsidRPr="00BA050E" w:rsidRDefault="000C2AC6" w:rsidP="00BA050E">
            <w:pPr>
              <w:numPr>
                <w:ilvl w:val="0"/>
                <w:numId w:val="70"/>
              </w:numPr>
              <w:rPr>
                <w:color w:val="000000"/>
                <w:sz w:val="20"/>
              </w:rPr>
            </w:pPr>
            <w:r w:rsidRPr="00BA050E">
              <w:rPr>
                <w:color w:val="000000"/>
                <w:sz w:val="20"/>
              </w:rPr>
              <w:t xml:space="preserve">Program ensures accurate reporting of </w:t>
            </w:r>
            <w:r w:rsidR="00A226FE" w:rsidRPr="00BA050E">
              <w:rPr>
                <w:color w:val="000000"/>
                <w:sz w:val="20"/>
              </w:rPr>
              <w:t>student data</w:t>
            </w:r>
            <w:r w:rsidR="006E511A" w:rsidRPr="00BA050E">
              <w:rPr>
                <w:color w:val="000000"/>
                <w:sz w:val="20"/>
              </w:rPr>
              <w:t>:</w:t>
            </w:r>
          </w:p>
          <w:p w:rsidR="006E511A" w:rsidRPr="00BA050E" w:rsidRDefault="002D40B1" w:rsidP="00813F43">
            <w:pPr>
              <w:numPr>
                <w:ilvl w:val="0"/>
                <w:numId w:val="71"/>
              </w:numPr>
              <w:tabs>
                <w:tab w:val="clear" w:pos="360"/>
              </w:tabs>
              <w:ind w:left="677" w:hanging="317"/>
              <w:rPr>
                <w:color w:val="000000"/>
                <w:sz w:val="20"/>
              </w:rPr>
            </w:pPr>
            <w:r w:rsidRPr="00BA050E">
              <w:rPr>
                <w:color w:val="000000"/>
                <w:sz w:val="20"/>
              </w:rPr>
              <w:t>student demographics</w:t>
            </w:r>
          </w:p>
          <w:p w:rsidR="006E511A" w:rsidRPr="00BA050E" w:rsidRDefault="00A226FE" w:rsidP="00813F43">
            <w:pPr>
              <w:numPr>
                <w:ilvl w:val="0"/>
                <w:numId w:val="71"/>
              </w:numPr>
              <w:tabs>
                <w:tab w:val="clear" w:pos="360"/>
              </w:tabs>
              <w:ind w:left="677" w:hanging="317"/>
              <w:rPr>
                <w:color w:val="000000"/>
                <w:sz w:val="20"/>
              </w:rPr>
            </w:pPr>
            <w:r w:rsidRPr="00BA050E">
              <w:rPr>
                <w:color w:val="000000"/>
                <w:sz w:val="20"/>
              </w:rPr>
              <w:t xml:space="preserve">goals </w:t>
            </w:r>
          </w:p>
          <w:p w:rsidR="000C2AC6" w:rsidRPr="00BA050E" w:rsidRDefault="00A226FE" w:rsidP="00813F43">
            <w:pPr>
              <w:numPr>
                <w:ilvl w:val="0"/>
                <w:numId w:val="71"/>
              </w:numPr>
              <w:tabs>
                <w:tab w:val="clear" w:pos="360"/>
              </w:tabs>
              <w:ind w:left="677" w:hanging="317"/>
              <w:rPr>
                <w:color w:val="000000"/>
                <w:sz w:val="20"/>
              </w:rPr>
            </w:pPr>
            <w:r w:rsidRPr="00BA050E">
              <w:rPr>
                <w:color w:val="000000"/>
                <w:sz w:val="20"/>
              </w:rPr>
              <w:t xml:space="preserve">instructional hours </w:t>
            </w:r>
          </w:p>
          <w:p w:rsidR="006E511A" w:rsidRPr="00BA050E" w:rsidRDefault="002D40B1" w:rsidP="00813F43">
            <w:pPr>
              <w:numPr>
                <w:ilvl w:val="0"/>
                <w:numId w:val="71"/>
              </w:numPr>
              <w:tabs>
                <w:tab w:val="clear" w:pos="360"/>
              </w:tabs>
              <w:ind w:left="677" w:hanging="317"/>
              <w:rPr>
                <w:color w:val="000000"/>
                <w:sz w:val="20"/>
              </w:rPr>
            </w:pPr>
            <w:r w:rsidRPr="00BA050E">
              <w:rPr>
                <w:color w:val="000000"/>
                <w:sz w:val="20"/>
              </w:rPr>
              <w:t>testing</w:t>
            </w:r>
          </w:p>
        </w:tc>
        <w:tc>
          <w:tcPr>
            <w:tcW w:w="3420" w:type="dxa"/>
          </w:tcPr>
          <w:p w:rsidR="000C2AC6" w:rsidRPr="004C70D0" w:rsidRDefault="000C2AC6">
            <w:pPr>
              <w:rPr>
                <w:sz w:val="20"/>
              </w:rPr>
            </w:pPr>
          </w:p>
        </w:tc>
        <w:tc>
          <w:tcPr>
            <w:tcW w:w="720" w:type="dxa"/>
            <w:vAlign w:val="center"/>
          </w:tcPr>
          <w:p w:rsidR="000C2AC6" w:rsidRDefault="000C2AC6" w:rsidP="00B21D9F">
            <w:pPr>
              <w:jc w:val="center"/>
            </w:pPr>
          </w:p>
        </w:tc>
        <w:tc>
          <w:tcPr>
            <w:tcW w:w="900" w:type="dxa"/>
            <w:vAlign w:val="center"/>
          </w:tcPr>
          <w:p w:rsidR="000C2AC6" w:rsidRPr="009011FB" w:rsidRDefault="00C30A72" w:rsidP="00B21D9F">
            <w:pPr>
              <w:jc w:val="center"/>
              <w:rPr>
                <w:color w:val="FF0000"/>
              </w:rPr>
            </w:pPr>
            <w:r>
              <w:t>X</w:t>
            </w:r>
          </w:p>
        </w:tc>
        <w:tc>
          <w:tcPr>
            <w:tcW w:w="720" w:type="dxa"/>
            <w:vAlign w:val="center"/>
          </w:tcPr>
          <w:p w:rsidR="000C2AC6" w:rsidRDefault="000C2AC6" w:rsidP="00B21D9F">
            <w:pPr>
              <w:jc w:val="center"/>
            </w:pPr>
          </w:p>
        </w:tc>
        <w:tc>
          <w:tcPr>
            <w:tcW w:w="720" w:type="dxa"/>
            <w:vAlign w:val="center"/>
          </w:tcPr>
          <w:p w:rsidR="000C2AC6" w:rsidRDefault="000C2AC6" w:rsidP="00B21D9F">
            <w:pPr>
              <w:jc w:val="center"/>
            </w:pPr>
          </w:p>
        </w:tc>
      </w:tr>
      <w:tr w:rsidR="000C2AC6" w:rsidTr="00B21D9F">
        <w:trPr>
          <w:cantSplit/>
        </w:trPr>
        <w:tc>
          <w:tcPr>
            <w:tcW w:w="3402" w:type="dxa"/>
            <w:vMerge/>
          </w:tcPr>
          <w:p w:rsidR="000C2AC6" w:rsidRDefault="000C2AC6"/>
        </w:tc>
        <w:tc>
          <w:tcPr>
            <w:tcW w:w="4518" w:type="dxa"/>
          </w:tcPr>
          <w:p w:rsidR="000C2AC6" w:rsidRDefault="000C2AC6" w:rsidP="00BA050E">
            <w:pPr>
              <w:numPr>
                <w:ilvl w:val="0"/>
                <w:numId w:val="70"/>
              </w:numPr>
              <w:rPr>
                <w:sz w:val="20"/>
              </w:rPr>
            </w:pPr>
            <w:r>
              <w:rPr>
                <w:sz w:val="20"/>
              </w:rPr>
              <w:t>Program provides necessary data for state and federal reports</w:t>
            </w:r>
          </w:p>
        </w:tc>
        <w:tc>
          <w:tcPr>
            <w:tcW w:w="3420" w:type="dxa"/>
          </w:tcPr>
          <w:p w:rsidR="000C2AC6" w:rsidRPr="004C70D0" w:rsidRDefault="000C2AC6">
            <w:pPr>
              <w:rPr>
                <w:sz w:val="20"/>
              </w:rPr>
            </w:pPr>
          </w:p>
        </w:tc>
        <w:tc>
          <w:tcPr>
            <w:tcW w:w="720" w:type="dxa"/>
            <w:vAlign w:val="center"/>
          </w:tcPr>
          <w:p w:rsidR="000C2AC6" w:rsidRDefault="000C2AC6" w:rsidP="00B21D9F">
            <w:pPr>
              <w:jc w:val="center"/>
            </w:pPr>
          </w:p>
        </w:tc>
        <w:tc>
          <w:tcPr>
            <w:tcW w:w="900" w:type="dxa"/>
            <w:vAlign w:val="center"/>
          </w:tcPr>
          <w:p w:rsidR="000C2AC6" w:rsidRPr="009011FB" w:rsidRDefault="00C30A72" w:rsidP="00B21D9F">
            <w:pPr>
              <w:jc w:val="center"/>
              <w:rPr>
                <w:color w:val="FF0000"/>
              </w:rPr>
            </w:pPr>
            <w:r w:rsidRPr="00C30A72">
              <w:t>X</w:t>
            </w:r>
          </w:p>
        </w:tc>
        <w:tc>
          <w:tcPr>
            <w:tcW w:w="720" w:type="dxa"/>
            <w:vAlign w:val="center"/>
          </w:tcPr>
          <w:p w:rsidR="000C2AC6" w:rsidRDefault="000C2AC6" w:rsidP="00B21D9F">
            <w:pPr>
              <w:jc w:val="center"/>
            </w:pPr>
          </w:p>
        </w:tc>
        <w:tc>
          <w:tcPr>
            <w:tcW w:w="720" w:type="dxa"/>
            <w:vAlign w:val="center"/>
          </w:tcPr>
          <w:p w:rsidR="000C2AC6" w:rsidRDefault="000C2AC6" w:rsidP="00B21D9F">
            <w:pPr>
              <w:jc w:val="center"/>
            </w:pPr>
          </w:p>
        </w:tc>
      </w:tr>
      <w:tr w:rsidR="008F40E7" w:rsidTr="008F40E7">
        <w:trPr>
          <w:cantSplit/>
        </w:trPr>
        <w:tc>
          <w:tcPr>
            <w:tcW w:w="3402" w:type="dxa"/>
            <w:vMerge w:val="restart"/>
          </w:tcPr>
          <w:p w:rsidR="008F40E7" w:rsidRPr="00BA050E" w:rsidRDefault="008F40E7">
            <w:pPr>
              <w:pStyle w:val="Header"/>
              <w:tabs>
                <w:tab w:val="clear" w:pos="4320"/>
                <w:tab w:val="clear" w:pos="8640"/>
              </w:tabs>
              <w:ind w:left="432" w:hanging="432"/>
              <w:rPr>
                <w:color w:val="000000"/>
                <w:sz w:val="20"/>
              </w:rPr>
            </w:pPr>
            <w:r w:rsidRPr="00BA050E">
              <w:rPr>
                <w:color w:val="000000"/>
                <w:sz w:val="20"/>
              </w:rPr>
              <w:t>I.E.   Program has assessed its instructional delivery systems (Program Areas 2-8)</w:t>
            </w:r>
          </w:p>
        </w:tc>
        <w:tc>
          <w:tcPr>
            <w:tcW w:w="4518" w:type="dxa"/>
          </w:tcPr>
          <w:p w:rsidR="008F40E7" w:rsidRPr="00BA050E" w:rsidRDefault="008F40E7" w:rsidP="00813F43">
            <w:pPr>
              <w:numPr>
                <w:ilvl w:val="0"/>
                <w:numId w:val="12"/>
              </w:numPr>
              <w:tabs>
                <w:tab w:val="num" w:pos="288"/>
              </w:tabs>
              <w:ind w:left="288" w:hanging="288"/>
              <w:rPr>
                <w:color w:val="000000"/>
                <w:sz w:val="20"/>
              </w:rPr>
            </w:pPr>
            <w:r w:rsidRPr="00BA050E">
              <w:rPr>
                <w:color w:val="000000"/>
                <w:sz w:val="20"/>
              </w:rPr>
              <w:t>Recruitment</w:t>
            </w:r>
          </w:p>
        </w:tc>
        <w:tc>
          <w:tcPr>
            <w:tcW w:w="3420" w:type="dxa"/>
            <w:vMerge w:val="restart"/>
          </w:tcPr>
          <w:p w:rsidR="008F40E7" w:rsidRPr="00DC58EC" w:rsidRDefault="008F40E7" w:rsidP="0009320B">
            <w:pPr>
              <w:rPr>
                <w:sz w:val="20"/>
                <w:szCs w:val="20"/>
              </w:rPr>
            </w:pPr>
            <w:r w:rsidRPr="00DC58EC">
              <w:rPr>
                <w:sz w:val="20"/>
                <w:szCs w:val="20"/>
              </w:rPr>
              <w:t xml:space="preserve">The program has recently developed written plans for each of the program areas. Plans include goals and </w:t>
            </w:r>
            <w:r w:rsidRPr="00DC58EC">
              <w:rPr>
                <w:i/>
                <w:sz w:val="20"/>
                <w:szCs w:val="20"/>
              </w:rPr>
              <w:t xml:space="preserve">some </w:t>
            </w:r>
            <w:r w:rsidRPr="00DC58EC">
              <w:rPr>
                <w:sz w:val="20"/>
                <w:szCs w:val="20"/>
              </w:rPr>
              <w:t>plans provide specific strategies for implementation. A critical aspect to successful implementation of these plans will be strategic prioritization of the broad range of activities included.</w:t>
            </w:r>
          </w:p>
        </w:tc>
        <w:tc>
          <w:tcPr>
            <w:tcW w:w="3060" w:type="dxa"/>
            <w:gridSpan w:val="4"/>
            <w:vMerge w:val="restart"/>
            <w:vAlign w:val="center"/>
          </w:tcPr>
          <w:p w:rsidR="008F40E7" w:rsidRPr="00DC58EC" w:rsidRDefault="008F40E7" w:rsidP="008F40E7">
            <w:r w:rsidRPr="00DC58EC">
              <w:t xml:space="preserve">                X</w:t>
            </w:r>
          </w:p>
        </w:tc>
      </w:tr>
      <w:tr w:rsidR="008F40E7" w:rsidTr="008F40E7">
        <w:trPr>
          <w:cantSplit/>
        </w:trPr>
        <w:tc>
          <w:tcPr>
            <w:tcW w:w="3402" w:type="dxa"/>
            <w:vMerge/>
          </w:tcPr>
          <w:p w:rsidR="008F40E7" w:rsidRPr="00BA050E" w:rsidRDefault="008F40E7">
            <w:pPr>
              <w:rPr>
                <w:color w:val="000000"/>
                <w:sz w:val="20"/>
              </w:rPr>
            </w:pPr>
          </w:p>
        </w:tc>
        <w:tc>
          <w:tcPr>
            <w:tcW w:w="4518" w:type="dxa"/>
          </w:tcPr>
          <w:p w:rsidR="008F40E7" w:rsidRPr="00BA050E" w:rsidRDefault="008F40E7" w:rsidP="00813F43">
            <w:pPr>
              <w:numPr>
                <w:ilvl w:val="0"/>
                <w:numId w:val="12"/>
              </w:numPr>
              <w:tabs>
                <w:tab w:val="num" w:pos="288"/>
              </w:tabs>
              <w:ind w:left="288" w:hanging="288"/>
              <w:rPr>
                <w:color w:val="000000"/>
                <w:sz w:val="20"/>
              </w:rPr>
            </w:pPr>
            <w:r w:rsidRPr="00BA050E">
              <w:rPr>
                <w:color w:val="000000"/>
                <w:sz w:val="20"/>
              </w:rPr>
              <w:t>Orientation</w:t>
            </w:r>
          </w:p>
        </w:tc>
        <w:tc>
          <w:tcPr>
            <w:tcW w:w="3420" w:type="dxa"/>
            <w:vMerge/>
          </w:tcPr>
          <w:p w:rsidR="008F40E7" w:rsidRPr="004C70D0" w:rsidRDefault="008F40E7" w:rsidP="00DC1B48">
            <w:pPr>
              <w:rPr>
                <w:sz w:val="20"/>
              </w:rPr>
            </w:pPr>
          </w:p>
        </w:tc>
        <w:tc>
          <w:tcPr>
            <w:tcW w:w="3060" w:type="dxa"/>
            <w:gridSpan w:val="4"/>
            <w:vMerge/>
            <w:vAlign w:val="center"/>
          </w:tcPr>
          <w:p w:rsidR="008F40E7" w:rsidRDefault="008F40E7" w:rsidP="00B21D9F">
            <w:pPr>
              <w:jc w:val="center"/>
            </w:pPr>
          </w:p>
        </w:tc>
      </w:tr>
      <w:tr w:rsidR="008F40E7" w:rsidTr="008F40E7">
        <w:trPr>
          <w:cantSplit/>
        </w:trPr>
        <w:tc>
          <w:tcPr>
            <w:tcW w:w="3402" w:type="dxa"/>
            <w:vMerge/>
          </w:tcPr>
          <w:p w:rsidR="008F40E7" w:rsidRPr="00BA050E" w:rsidRDefault="008F40E7">
            <w:pPr>
              <w:rPr>
                <w:color w:val="000000"/>
                <w:sz w:val="20"/>
              </w:rPr>
            </w:pPr>
          </w:p>
        </w:tc>
        <w:tc>
          <w:tcPr>
            <w:tcW w:w="4518" w:type="dxa"/>
          </w:tcPr>
          <w:p w:rsidR="008F40E7" w:rsidRPr="00BA050E" w:rsidRDefault="008F40E7" w:rsidP="00813F43">
            <w:pPr>
              <w:numPr>
                <w:ilvl w:val="0"/>
                <w:numId w:val="12"/>
              </w:numPr>
              <w:tabs>
                <w:tab w:val="num" w:pos="288"/>
              </w:tabs>
              <w:ind w:left="288" w:hanging="288"/>
              <w:rPr>
                <w:color w:val="000000"/>
                <w:sz w:val="20"/>
              </w:rPr>
            </w:pPr>
            <w:r w:rsidRPr="00BA050E">
              <w:rPr>
                <w:color w:val="000000"/>
                <w:sz w:val="20"/>
              </w:rPr>
              <w:t>Assessment for Accountability and Instruction</w:t>
            </w:r>
          </w:p>
        </w:tc>
        <w:tc>
          <w:tcPr>
            <w:tcW w:w="3420" w:type="dxa"/>
            <w:vMerge/>
          </w:tcPr>
          <w:p w:rsidR="008F40E7" w:rsidRPr="004C70D0" w:rsidRDefault="008F40E7" w:rsidP="00DC1B48">
            <w:pPr>
              <w:rPr>
                <w:sz w:val="20"/>
              </w:rPr>
            </w:pPr>
          </w:p>
        </w:tc>
        <w:tc>
          <w:tcPr>
            <w:tcW w:w="3060" w:type="dxa"/>
            <w:gridSpan w:val="4"/>
            <w:vMerge/>
            <w:vAlign w:val="center"/>
          </w:tcPr>
          <w:p w:rsidR="008F40E7" w:rsidRDefault="008F40E7" w:rsidP="00B21D9F">
            <w:pPr>
              <w:jc w:val="center"/>
            </w:pPr>
          </w:p>
        </w:tc>
      </w:tr>
      <w:tr w:rsidR="008F40E7" w:rsidTr="008F40E7">
        <w:trPr>
          <w:cantSplit/>
        </w:trPr>
        <w:tc>
          <w:tcPr>
            <w:tcW w:w="3402" w:type="dxa"/>
            <w:vMerge/>
          </w:tcPr>
          <w:p w:rsidR="008F40E7" w:rsidRDefault="008F40E7">
            <w:pPr>
              <w:rPr>
                <w:sz w:val="20"/>
              </w:rPr>
            </w:pPr>
          </w:p>
        </w:tc>
        <w:tc>
          <w:tcPr>
            <w:tcW w:w="4518" w:type="dxa"/>
          </w:tcPr>
          <w:p w:rsidR="008F40E7" w:rsidRDefault="008F40E7" w:rsidP="00813F43">
            <w:pPr>
              <w:numPr>
                <w:ilvl w:val="0"/>
                <w:numId w:val="12"/>
              </w:numPr>
              <w:tabs>
                <w:tab w:val="num" w:pos="288"/>
              </w:tabs>
              <w:ind w:left="288" w:hanging="288"/>
              <w:rPr>
                <w:sz w:val="20"/>
              </w:rPr>
            </w:pPr>
            <w:r>
              <w:rPr>
                <w:sz w:val="20"/>
              </w:rPr>
              <w:t>Retention</w:t>
            </w:r>
          </w:p>
        </w:tc>
        <w:tc>
          <w:tcPr>
            <w:tcW w:w="3420" w:type="dxa"/>
            <w:vMerge/>
          </w:tcPr>
          <w:p w:rsidR="008F40E7" w:rsidRPr="004C70D0" w:rsidRDefault="008F40E7" w:rsidP="00DC1B48">
            <w:pPr>
              <w:rPr>
                <w:sz w:val="20"/>
              </w:rPr>
            </w:pPr>
          </w:p>
        </w:tc>
        <w:tc>
          <w:tcPr>
            <w:tcW w:w="3060" w:type="dxa"/>
            <w:gridSpan w:val="4"/>
            <w:vMerge/>
            <w:vAlign w:val="center"/>
          </w:tcPr>
          <w:p w:rsidR="008F40E7" w:rsidRDefault="008F40E7" w:rsidP="00B21D9F">
            <w:pPr>
              <w:jc w:val="center"/>
            </w:pPr>
          </w:p>
        </w:tc>
      </w:tr>
      <w:tr w:rsidR="008F40E7" w:rsidTr="008F40E7">
        <w:trPr>
          <w:cantSplit/>
        </w:trPr>
        <w:tc>
          <w:tcPr>
            <w:tcW w:w="3402" w:type="dxa"/>
            <w:vMerge/>
          </w:tcPr>
          <w:p w:rsidR="008F40E7" w:rsidRDefault="008F40E7">
            <w:pPr>
              <w:rPr>
                <w:sz w:val="20"/>
              </w:rPr>
            </w:pPr>
          </w:p>
        </w:tc>
        <w:tc>
          <w:tcPr>
            <w:tcW w:w="4518" w:type="dxa"/>
          </w:tcPr>
          <w:p w:rsidR="008F40E7" w:rsidRDefault="008F40E7" w:rsidP="00813F43">
            <w:pPr>
              <w:numPr>
                <w:ilvl w:val="0"/>
                <w:numId w:val="12"/>
              </w:numPr>
              <w:tabs>
                <w:tab w:val="num" w:pos="288"/>
              </w:tabs>
              <w:ind w:left="288" w:hanging="288"/>
              <w:rPr>
                <w:sz w:val="20"/>
              </w:rPr>
            </w:pPr>
            <w:r>
              <w:rPr>
                <w:sz w:val="20"/>
              </w:rPr>
              <w:t>Transition and Completion</w:t>
            </w:r>
          </w:p>
        </w:tc>
        <w:tc>
          <w:tcPr>
            <w:tcW w:w="3420" w:type="dxa"/>
            <w:vMerge/>
          </w:tcPr>
          <w:p w:rsidR="008F40E7" w:rsidRPr="004C70D0" w:rsidRDefault="008F40E7" w:rsidP="00DC1B48">
            <w:pPr>
              <w:rPr>
                <w:sz w:val="20"/>
              </w:rPr>
            </w:pPr>
          </w:p>
        </w:tc>
        <w:tc>
          <w:tcPr>
            <w:tcW w:w="3060" w:type="dxa"/>
            <w:gridSpan w:val="4"/>
            <w:vMerge/>
            <w:vAlign w:val="center"/>
          </w:tcPr>
          <w:p w:rsidR="008F40E7" w:rsidRDefault="008F40E7" w:rsidP="00B21D9F">
            <w:pPr>
              <w:jc w:val="center"/>
            </w:pPr>
          </w:p>
        </w:tc>
      </w:tr>
      <w:tr w:rsidR="008F40E7" w:rsidTr="008F40E7">
        <w:trPr>
          <w:cantSplit/>
        </w:trPr>
        <w:tc>
          <w:tcPr>
            <w:tcW w:w="3402" w:type="dxa"/>
            <w:vMerge/>
          </w:tcPr>
          <w:p w:rsidR="008F40E7" w:rsidRDefault="008F40E7">
            <w:pPr>
              <w:rPr>
                <w:sz w:val="20"/>
              </w:rPr>
            </w:pPr>
          </w:p>
        </w:tc>
        <w:tc>
          <w:tcPr>
            <w:tcW w:w="4518" w:type="dxa"/>
          </w:tcPr>
          <w:p w:rsidR="008F40E7" w:rsidRDefault="008F40E7" w:rsidP="00813F43">
            <w:pPr>
              <w:numPr>
                <w:ilvl w:val="0"/>
                <w:numId w:val="12"/>
              </w:numPr>
              <w:tabs>
                <w:tab w:val="num" w:pos="288"/>
              </w:tabs>
              <w:ind w:left="288" w:hanging="288"/>
              <w:rPr>
                <w:sz w:val="20"/>
              </w:rPr>
            </w:pPr>
            <w:r>
              <w:rPr>
                <w:sz w:val="20"/>
              </w:rPr>
              <w:t>Learner Support Services</w:t>
            </w:r>
          </w:p>
        </w:tc>
        <w:tc>
          <w:tcPr>
            <w:tcW w:w="3420" w:type="dxa"/>
            <w:vMerge/>
          </w:tcPr>
          <w:p w:rsidR="008F40E7" w:rsidRPr="004C70D0" w:rsidRDefault="008F40E7" w:rsidP="00DC1B48">
            <w:pPr>
              <w:rPr>
                <w:sz w:val="20"/>
              </w:rPr>
            </w:pPr>
          </w:p>
        </w:tc>
        <w:tc>
          <w:tcPr>
            <w:tcW w:w="3060" w:type="dxa"/>
            <w:gridSpan w:val="4"/>
            <w:vMerge/>
            <w:vAlign w:val="center"/>
          </w:tcPr>
          <w:p w:rsidR="008F40E7" w:rsidRDefault="008F40E7" w:rsidP="00B21D9F">
            <w:pPr>
              <w:jc w:val="center"/>
            </w:pPr>
          </w:p>
        </w:tc>
      </w:tr>
      <w:tr w:rsidR="008F40E7" w:rsidTr="008F40E7">
        <w:trPr>
          <w:cantSplit/>
        </w:trPr>
        <w:tc>
          <w:tcPr>
            <w:tcW w:w="3402" w:type="dxa"/>
            <w:vMerge/>
          </w:tcPr>
          <w:p w:rsidR="008F40E7" w:rsidRPr="00A52267" w:rsidRDefault="008F40E7">
            <w:pPr>
              <w:rPr>
                <w:color w:val="000000"/>
                <w:sz w:val="20"/>
              </w:rPr>
            </w:pPr>
          </w:p>
        </w:tc>
        <w:tc>
          <w:tcPr>
            <w:tcW w:w="4518" w:type="dxa"/>
          </w:tcPr>
          <w:p w:rsidR="008F40E7" w:rsidRPr="00A52267" w:rsidRDefault="008F40E7" w:rsidP="00813F43">
            <w:pPr>
              <w:numPr>
                <w:ilvl w:val="0"/>
                <w:numId w:val="12"/>
              </w:numPr>
              <w:tabs>
                <w:tab w:val="num" w:pos="288"/>
              </w:tabs>
              <w:ind w:left="288" w:hanging="288"/>
              <w:rPr>
                <w:color w:val="000000"/>
                <w:sz w:val="20"/>
              </w:rPr>
            </w:pPr>
            <w:r w:rsidRPr="00A52267">
              <w:rPr>
                <w:color w:val="000000"/>
                <w:sz w:val="20"/>
              </w:rPr>
              <w:t>Instruction</w:t>
            </w:r>
          </w:p>
        </w:tc>
        <w:tc>
          <w:tcPr>
            <w:tcW w:w="3420" w:type="dxa"/>
            <w:vMerge/>
          </w:tcPr>
          <w:p w:rsidR="008F40E7" w:rsidRPr="004C70D0" w:rsidRDefault="008F40E7" w:rsidP="00DC1B48">
            <w:pPr>
              <w:rPr>
                <w:sz w:val="20"/>
              </w:rPr>
            </w:pPr>
          </w:p>
        </w:tc>
        <w:tc>
          <w:tcPr>
            <w:tcW w:w="3060" w:type="dxa"/>
            <w:gridSpan w:val="4"/>
            <w:vMerge/>
            <w:vAlign w:val="center"/>
          </w:tcPr>
          <w:p w:rsidR="008F40E7" w:rsidRDefault="008F40E7" w:rsidP="00B21D9F">
            <w:pPr>
              <w:jc w:val="center"/>
            </w:pPr>
          </w:p>
        </w:tc>
      </w:tr>
      <w:tr w:rsidR="00F227EB" w:rsidTr="00B21D9F">
        <w:trPr>
          <w:cantSplit/>
        </w:trPr>
        <w:tc>
          <w:tcPr>
            <w:tcW w:w="3402" w:type="dxa"/>
          </w:tcPr>
          <w:p w:rsidR="00F227EB" w:rsidRPr="00A52267" w:rsidRDefault="00F227EB">
            <w:pPr>
              <w:ind w:left="432" w:hanging="432"/>
              <w:rPr>
                <w:color w:val="000000"/>
                <w:sz w:val="20"/>
              </w:rPr>
            </w:pPr>
            <w:r w:rsidRPr="00A52267">
              <w:rPr>
                <w:color w:val="000000"/>
                <w:sz w:val="20"/>
              </w:rPr>
              <w:t>I.F.   Program has assessed its support and delivery systems for interaction and integration</w:t>
            </w:r>
          </w:p>
        </w:tc>
        <w:tc>
          <w:tcPr>
            <w:tcW w:w="4518" w:type="dxa"/>
          </w:tcPr>
          <w:p w:rsidR="00F227EB" w:rsidRPr="00A52267" w:rsidRDefault="00F227EB" w:rsidP="00813F43">
            <w:pPr>
              <w:numPr>
                <w:ilvl w:val="0"/>
                <w:numId w:val="13"/>
              </w:numPr>
              <w:tabs>
                <w:tab w:val="num" w:pos="288"/>
              </w:tabs>
              <w:ind w:left="288" w:hanging="288"/>
              <w:rPr>
                <w:color w:val="000000"/>
                <w:sz w:val="20"/>
              </w:rPr>
            </w:pPr>
            <w:r w:rsidRPr="00A52267">
              <w:rPr>
                <w:color w:val="000000"/>
                <w:sz w:val="20"/>
              </w:rPr>
              <w:t>Program defines the relationships among systems that lead to program quality, continuous improvement of services to learners, and the achievement of program goals</w:t>
            </w:r>
          </w:p>
        </w:tc>
        <w:tc>
          <w:tcPr>
            <w:tcW w:w="3420" w:type="dxa"/>
          </w:tcPr>
          <w:p w:rsidR="00F227EB" w:rsidRPr="004C70D0" w:rsidRDefault="00F227EB">
            <w:pPr>
              <w:rPr>
                <w:sz w:val="20"/>
              </w:rPr>
            </w:pPr>
            <w:r w:rsidRPr="004C70D0">
              <w:rPr>
                <w:sz w:val="20"/>
              </w:rPr>
              <w:t>TOPS Data, CASAS data, GED Scores, COMPASS Scores, Student Evaluations, and Staff Evaluations are used to assess program quality and effectiveness</w:t>
            </w:r>
          </w:p>
        </w:tc>
        <w:tc>
          <w:tcPr>
            <w:tcW w:w="720" w:type="dxa"/>
            <w:vAlign w:val="center"/>
          </w:tcPr>
          <w:p w:rsidR="00F227EB" w:rsidRDefault="00F227EB" w:rsidP="00B21D9F">
            <w:pPr>
              <w:jc w:val="center"/>
            </w:pPr>
          </w:p>
        </w:tc>
        <w:tc>
          <w:tcPr>
            <w:tcW w:w="900" w:type="dxa"/>
            <w:vAlign w:val="center"/>
          </w:tcPr>
          <w:p w:rsidR="00F227EB" w:rsidRDefault="00B21D9F" w:rsidP="00B21D9F">
            <w:pPr>
              <w:jc w:val="center"/>
            </w:pPr>
            <w:r>
              <w:t>X</w:t>
            </w:r>
          </w:p>
        </w:tc>
        <w:tc>
          <w:tcPr>
            <w:tcW w:w="720" w:type="dxa"/>
            <w:vAlign w:val="center"/>
          </w:tcPr>
          <w:p w:rsidR="00F227EB" w:rsidRDefault="00F227EB" w:rsidP="00B21D9F">
            <w:pPr>
              <w:jc w:val="center"/>
            </w:pPr>
          </w:p>
        </w:tc>
        <w:tc>
          <w:tcPr>
            <w:tcW w:w="720" w:type="dxa"/>
            <w:vAlign w:val="center"/>
          </w:tcPr>
          <w:p w:rsidR="00F227EB" w:rsidRDefault="00F227EB" w:rsidP="00B21D9F">
            <w:pPr>
              <w:jc w:val="center"/>
            </w:pPr>
          </w:p>
        </w:tc>
      </w:tr>
      <w:tr w:rsidR="00F227EB">
        <w:trPr>
          <w:cantSplit/>
          <w:trHeight w:val="440"/>
        </w:trPr>
        <w:tc>
          <w:tcPr>
            <w:tcW w:w="14400" w:type="dxa"/>
            <w:gridSpan w:val="7"/>
            <w:shd w:val="pct20" w:color="auto" w:fill="FFFFFF"/>
            <w:vAlign w:val="center"/>
          </w:tcPr>
          <w:p w:rsidR="00F227EB" w:rsidRPr="004C70D0" w:rsidRDefault="00F227EB">
            <w:pPr>
              <w:rPr>
                <w:b/>
                <w:sz w:val="28"/>
              </w:rPr>
            </w:pPr>
            <w:r w:rsidRPr="004C70D0">
              <w:rPr>
                <w:b/>
                <w:sz w:val="28"/>
              </w:rPr>
              <w:t>Process II:   Program has developed and prioritized plans for long-range and annual improvement based on identified best practices and areas for improvement</w:t>
            </w:r>
          </w:p>
        </w:tc>
      </w:tr>
      <w:tr w:rsidR="00F227EB">
        <w:trPr>
          <w:cantSplit/>
          <w:trHeight w:val="240"/>
        </w:trPr>
        <w:tc>
          <w:tcPr>
            <w:tcW w:w="3402" w:type="dxa"/>
          </w:tcPr>
          <w:p w:rsidR="00F227EB" w:rsidRPr="00A52267" w:rsidRDefault="00F227EB">
            <w:pPr>
              <w:rPr>
                <w:b/>
                <w:color w:val="000000"/>
                <w:sz w:val="26"/>
              </w:rPr>
            </w:pPr>
            <w:r w:rsidRPr="00A52267">
              <w:rPr>
                <w:b/>
                <w:color w:val="000000"/>
                <w:sz w:val="26"/>
              </w:rPr>
              <w:t>Outcome</w:t>
            </w:r>
          </w:p>
        </w:tc>
        <w:tc>
          <w:tcPr>
            <w:tcW w:w="4518" w:type="dxa"/>
          </w:tcPr>
          <w:p w:rsidR="00F227EB" w:rsidRDefault="00F227EB">
            <w:pPr>
              <w:rPr>
                <w:b/>
                <w:sz w:val="26"/>
              </w:rPr>
            </w:pPr>
            <w:r>
              <w:rPr>
                <w:b/>
                <w:sz w:val="26"/>
              </w:rPr>
              <w:t>Indicator</w:t>
            </w:r>
          </w:p>
        </w:tc>
        <w:tc>
          <w:tcPr>
            <w:tcW w:w="3420" w:type="dxa"/>
          </w:tcPr>
          <w:p w:rsidR="00F227EB" w:rsidRPr="004C70D0" w:rsidRDefault="00F227EB">
            <w:pPr>
              <w:pStyle w:val="Heading4"/>
              <w:rPr>
                <w:b/>
                <w:sz w:val="26"/>
                <w:u w:val="none"/>
              </w:rPr>
            </w:pPr>
            <w:r w:rsidRPr="004C70D0">
              <w:rPr>
                <w:b/>
                <w:sz w:val="26"/>
                <w:u w:val="none"/>
              </w:rPr>
              <w:t>Evidence</w:t>
            </w:r>
          </w:p>
        </w:tc>
        <w:tc>
          <w:tcPr>
            <w:tcW w:w="720" w:type="dxa"/>
          </w:tcPr>
          <w:p w:rsidR="00F227EB" w:rsidRDefault="00F227EB">
            <w:pPr>
              <w:jc w:val="center"/>
              <w:rPr>
                <w:b/>
                <w:sz w:val="26"/>
              </w:rPr>
            </w:pPr>
            <w:r>
              <w:rPr>
                <w:b/>
                <w:sz w:val="26"/>
              </w:rPr>
              <w:t>Exc</w:t>
            </w:r>
            <w:r w:rsidR="00AE52B4">
              <w:rPr>
                <w:b/>
                <w:sz w:val="26"/>
              </w:rPr>
              <w:t>.</w:t>
            </w:r>
          </w:p>
        </w:tc>
        <w:tc>
          <w:tcPr>
            <w:tcW w:w="900" w:type="dxa"/>
          </w:tcPr>
          <w:p w:rsidR="00F227EB" w:rsidRDefault="00F227EB">
            <w:pPr>
              <w:jc w:val="center"/>
              <w:rPr>
                <w:b/>
                <w:sz w:val="26"/>
              </w:rPr>
            </w:pPr>
            <w:r>
              <w:rPr>
                <w:b/>
                <w:sz w:val="26"/>
              </w:rPr>
              <w:t>Meets</w:t>
            </w:r>
          </w:p>
        </w:tc>
        <w:tc>
          <w:tcPr>
            <w:tcW w:w="720" w:type="dxa"/>
          </w:tcPr>
          <w:p w:rsidR="00F227EB" w:rsidRDefault="00F227EB">
            <w:pPr>
              <w:jc w:val="center"/>
              <w:rPr>
                <w:b/>
                <w:sz w:val="26"/>
              </w:rPr>
            </w:pPr>
            <w:r>
              <w:rPr>
                <w:b/>
                <w:sz w:val="26"/>
              </w:rPr>
              <w:t>N/I</w:t>
            </w:r>
          </w:p>
        </w:tc>
        <w:tc>
          <w:tcPr>
            <w:tcW w:w="720" w:type="dxa"/>
          </w:tcPr>
          <w:p w:rsidR="00F227EB" w:rsidRDefault="00F227EB">
            <w:pPr>
              <w:jc w:val="center"/>
              <w:rPr>
                <w:b/>
                <w:sz w:val="26"/>
              </w:rPr>
            </w:pPr>
            <w:r>
              <w:rPr>
                <w:b/>
                <w:sz w:val="26"/>
              </w:rPr>
              <w:t>N/O</w:t>
            </w:r>
          </w:p>
        </w:tc>
      </w:tr>
      <w:tr w:rsidR="00F227EB" w:rsidTr="00B21D9F">
        <w:trPr>
          <w:cantSplit/>
        </w:trPr>
        <w:tc>
          <w:tcPr>
            <w:tcW w:w="3402" w:type="dxa"/>
            <w:vMerge w:val="restart"/>
          </w:tcPr>
          <w:p w:rsidR="00F227EB" w:rsidRPr="00A52267" w:rsidRDefault="00F227EB">
            <w:pPr>
              <w:ind w:left="432" w:hanging="432"/>
              <w:rPr>
                <w:color w:val="000000"/>
                <w:sz w:val="20"/>
              </w:rPr>
            </w:pPr>
            <w:r w:rsidRPr="00A52267">
              <w:rPr>
                <w:color w:val="000000"/>
                <w:sz w:val="20"/>
              </w:rPr>
              <w:lastRenderedPageBreak/>
              <w:t>II.A. Based on assessment results from Process 1, program has engaged practitioners and partners in identifying strengths and targeting areas for improvement, within and between its support and delivery systems</w:t>
            </w:r>
          </w:p>
        </w:tc>
        <w:tc>
          <w:tcPr>
            <w:tcW w:w="4518" w:type="dxa"/>
            <w:tcBorders>
              <w:bottom w:val="single" w:sz="4" w:space="0" w:color="auto"/>
            </w:tcBorders>
          </w:tcPr>
          <w:p w:rsidR="00F227EB" w:rsidRDefault="00F227EB" w:rsidP="00813F43">
            <w:pPr>
              <w:numPr>
                <w:ilvl w:val="0"/>
                <w:numId w:val="14"/>
              </w:numPr>
              <w:tabs>
                <w:tab w:val="clear" w:pos="360"/>
                <w:tab w:val="num" w:pos="288"/>
              </w:tabs>
              <w:ind w:left="288" w:hanging="288"/>
              <w:rPr>
                <w:sz w:val="20"/>
              </w:rPr>
            </w:pPr>
            <w:r>
              <w:rPr>
                <w:sz w:val="20"/>
              </w:rPr>
              <w:t>Program identifies strengths</w:t>
            </w:r>
          </w:p>
          <w:p w:rsidR="00F227EB" w:rsidRDefault="00F227EB">
            <w:pPr>
              <w:tabs>
                <w:tab w:val="num" w:pos="288"/>
              </w:tabs>
              <w:ind w:left="288" w:hanging="288"/>
              <w:rPr>
                <w:sz w:val="20"/>
              </w:rPr>
            </w:pPr>
          </w:p>
          <w:p w:rsidR="00F227EB" w:rsidRDefault="00F227EB">
            <w:pPr>
              <w:tabs>
                <w:tab w:val="num" w:pos="288"/>
              </w:tabs>
              <w:ind w:left="288" w:hanging="288"/>
              <w:rPr>
                <w:sz w:val="20"/>
              </w:rPr>
            </w:pPr>
          </w:p>
        </w:tc>
        <w:tc>
          <w:tcPr>
            <w:tcW w:w="3420" w:type="dxa"/>
            <w:tcBorders>
              <w:bottom w:val="single" w:sz="4" w:space="0" w:color="auto"/>
            </w:tcBorders>
          </w:tcPr>
          <w:p w:rsidR="001009B1" w:rsidRPr="00DC58EC" w:rsidRDefault="00ED339A" w:rsidP="001009B1">
            <w:pPr>
              <w:pStyle w:val="Header"/>
              <w:tabs>
                <w:tab w:val="clear" w:pos="4320"/>
                <w:tab w:val="clear" w:pos="8640"/>
              </w:tabs>
              <w:rPr>
                <w:sz w:val="20"/>
                <w:szCs w:val="20"/>
              </w:rPr>
            </w:pPr>
            <w:r w:rsidRPr="00DC58EC">
              <w:rPr>
                <w:sz w:val="20"/>
                <w:szCs w:val="20"/>
              </w:rPr>
              <w:t xml:space="preserve">During the next three months, the program will </w:t>
            </w:r>
            <w:r w:rsidR="00C86F8B" w:rsidRPr="00DC58EC">
              <w:rPr>
                <w:sz w:val="20"/>
                <w:szCs w:val="20"/>
              </w:rPr>
              <w:t>develop</w:t>
            </w:r>
            <w:r w:rsidRPr="00DC58EC">
              <w:rPr>
                <w:sz w:val="20"/>
                <w:szCs w:val="20"/>
              </w:rPr>
              <w:t xml:space="preserve"> </w:t>
            </w:r>
            <w:r w:rsidR="008F40E7" w:rsidRPr="00DC58EC">
              <w:rPr>
                <w:sz w:val="20"/>
                <w:szCs w:val="20"/>
              </w:rPr>
              <w:t>The Strategic Framework</w:t>
            </w:r>
            <w:r w:rsidRPr="00DC58EC">
              <w:rPr>
                <w:sz w:val="20"/>
                <w:szCs w:val="20"/>
              </w:rPr>
              <w:t xml:space="preserve">. This document </w:t>
            </w:r>
            <w:r w:rsidR="00C86F8B" w:rsidRPr="00DC58EC">
              <w:rPr>
                <w:sz w:val="20"/>
                <w:szCs w:val="20"/>
              </w:rPr>
              <w:t xml:space="preserve">will serve </w:t>
            </w:r>
            <w:r w:rsidR="001009B1" w:rsidRPr="00DC58EC">
              <w:rPr>
                <w:sz w:val="20"/>
                <w:szCs w:val="20"/>
              </w:rPr>
              <w:t>as the main planning document for Title II programs, and it includes information on program goals and achievements.</w:t>
            </w:r>
          </w:p>
          <w:p w:rsidR="00F227EB" w:rsidRPr="00DC58EC" w:rsidRDefault="00F227EB">
            <w:pPr>
              <w:pStyle w:val="Header"/>
              <w:tabs>
                <w:tab w:val="clear" w:pos="4320"/>
                <w:tab w:val="clear" w:pos="8640"/>
              </w:tabs>
              <w:rPr>
                <w:sz w:val="20"/>
              </w:rPr>
            </w:pPr>
          </w:p>
        </w:tc>
        <w:tc>
          <w:tcPr>
            <w:tcW w:w="720" w:type="dxa"/>
            <w:tcBorders>
              <w:bottom w:val="single" w:sz="4" w:space="0" w:color="auto"/>
            </w:tcBorders>
            <w:vAlign w:val="center"/>
          </w:tcPr>
          <w:p w:rsidR="00F227EB" w:rsidRPr="00DC58EC" w:rsidRDefault="00F227EB" w:rsidP="00B21D9F">
            <w:pPr>
              <w:jc w:val="center"/>
            </w:pPr>
          </w:p>
        </w:tc>
        <w:tc>
          <w:tcPr>
            <w:tcW w:w="900" w:type="dxa"/>
            <w:tcBorders>
              <w:bottom w:val="single" w:sz="4" w:space="0" w:color="auto"/>
            </w:tcBorders>
            <w:vAlign w:val="center"/>
          </w:tcPr>
          <w:p w:rsidR="00F227EB" w:rsidRPr="00DC58EC" w:rsidRDefault="00DC58EC" w:rsidP="00ED339A">
            <w:r>
              <w:t>ML</w:t>
            </w:r>
          </w:p>
        </w:tc>
        <w:tc>
          <w:tcPr>
            <w:tcW w:w="720" w:type="dxa"/>
            <w:tcBorders>
              <w:bottom w:val="single" w:sz="4" w:space="0" w:color="auto"/>
            </w:tcBorders>
            <w:vAlign w:val="center"/>
          </w:tcPr>
          <w:p w:rsidR="00F227EB" w:rsidRDefault="00F227EB" w:rsidP="00B21D9F">
            <w:pPr>
              <w:jc w:val="center"/>
              <w:rPr>
                <w:color w:val="1F497D" w:themeColor="text2"/>
              </w:rPr>
            </w:pPr>
          </w:p>
          <w:p w:rsidR="00ED339A" w:rsidRDefault="00ED339A" w:rsidP="00B21D9F">
            <w:pPr>
              <w:jc w:val="center"/>
              <w:rPr>
                <w:color w:val="1F497D" w:themeColor="text2"/>
              </w:rPr>
            </w:pPr>
          </w:p>
          <w:p w:rsidR="00ED339A" w:rsidRDefault="00ED339A" w:rsidP="00B21D9F">
            <w:pPr>
              <w:jc w:val="center"/>
              <w:rPr>
                <w:color w:val="1F497D" w:themeColor="text2"/>
              </w:rPr>
            </w:pPr>
          </w:p>
          <w:p w:rsidR="00ED339A" w:rsidRDefault="00ED339A" w:rsidP="00B21D9F">
            <w:pPr>
              <w:jc w:val="center"/>
              <w:rPr>
                <w:color w:val="1F497D" w:themeColor="text2"/>
              </w:rPr>
            </w:pPr>
          </w:p>
          <w:p w:rsidR="00ED339A" w:rsidRDefault="00ED339A" w:rsidP="00B21D9F">
            <w:pPr>
              <w:jc w:val="center"/>
              <w:rPr>
                <w:color w:val="1F497D" w:themeColor="text2"/>
              </w:rPr>
            </w:pPr>
          </w:p>
          <w:p w:rsidR="00ED339A" w:rsidRDefault="00ED339A" w:rsidP="00B21D9F">
            <w:pPr>
              <w:jc w:val="center"/>
              <w:rPr>
                <w:color w:val="1F497D" w:themeColor="text2"/>
              </w:rPr>
            </w:pPr>
          </w:p>
          <w:p w:rsidR="00ED339A" w:rsidRDefault="00ED339A" w:rsidP="00B21D9F">
            <w:pPr>
              <w:jc w:val="center"/>
              <w:rPr>
                <w:color w:val="1F497D" w:themeColor="text2"/>
              </w:rPr>
            </w:pPr>
          </w:p>
          <w:p w:rsidR="00ED339A" w:rsidRDefault="00ED339A" w:rsidP="00B21D9F">
            <w:pPr>
              <w:jc w:val="center"/>
              <w:rPr>
                <w:color w:val="1F497D" w:themeColor="text2"/>
              </w:rPr>
            </w:pPr>
          </w:p>
          <w:p w:rsidR="00ED339A" w:rsidRDefault="00ED339A" w:rsidP="00B21D9F">
            <w:pPr>
              <w:jc w:val="center"/>
              <w:rPr>
                <w:color w:val="1F497D" w:themeColor="text2"/>
              </w:rPr>
            </w:pPr>
          </w:p>
          <w:p w:rsidR="00ED339A" w:rsidRDefault="00ED339A" w:rsidP="00B21D9F">
            <w:pPr>
              <w:jc w:val="center"/>
              <w:rPr>
                <w:color w:val="1F497D" w:themeColor="text2"/>
              </w:rPr>
            </w:pPr>
          </w:p>
          <w:p w:rsidR="00ED339A" w:rsidRPr="00DC58EC" w:rsidRDefault="00ED339A" w:rsidP="00DC58EC"/>
          <w:p w:rsidR="00ED339A" w:rsidRDefault="00ED339A" w:rsidP="00B21D9F">
            <w:pPr>
              <w:jc w:val="center"/>
              <w:rPr>
                <w:color w:val="1F497D" w:themeColor="text2"/>
              </w:rPr>
            </w:pPr>
          </w:p>
          <w:p w:rsidR="00ED339A" w:rsidRDefault="00ED339A" w:rsidP="00B21D9F">
            <w:pPr>
              <w:jc w:val="center"/>
              <w:rPr>
                <w:color w:val="1F497D" w:themeColor="text2"/>
              </w:rPr>
            </w:pPr>
          </w:p>
          <w:p w:rsidR="00ED339A" w:rsidRDefault="00ED339A" w:rsidP="00B21D9F">
            <w:pPr>
              <w:jc w:val="center"/>
              <w:rPr>
                <w:color w:val="1F497D" w:themeColor="text2"/>
              </w:rPr>
            </w:pPr>
          </w:p>
          <w:p w:rsidR="00ED339A" w:rsidRDefault="00ED339A" w:rsidP="00B21D9F">
            <w:pPr>
              <w:jc w:val="center"/>
              <w:rPr>
                <w:color w:val="1F497D" w:themeColor="text2"/>
              </w:rPr>
            </w:pPr>
          </w:p>
          <w:p w:rsidR="00ED339A" w:rsidRDefault="00ED339A" w:rsidP="00B21D9F">
            <w:pPr>
              <w:jc w:val="center"/>
              <w:rPr>
                <w:color w:val="1F497D" w:themeColor="text2"/>
              </w:rPr>
            </w:pPr>
          </w:p>
          <w:p w:rsidR="00ED339A" w:rsidRDefault="00ED339A" w:rsidP="00B21D9F">
            <w:pPr>
              <w:jc w:val="center"/>
              <w:rPr>
                <w:color w:val="1F497D" w:themeColor="text2"/>
              </w:rPr>
            </w:pPr>
          </w:p>
          <w:p w:rsidR="00ED339A" w:rsidRDefault="00ED339A" w:rsidP="00B21D9F">
            <w:pPr>
              <w:jc w:val="center"/>
              <w:rPr>
                <w:color w:val="1F497D" w:themeColor="text2"/>
              </w:rPr>
            </w:pPr>
          </w:p>
          <w:p w:rsidR="00ED339A" w:rsidRPr="00ED339A" w:rsidRDefault="00ED339A" w:rsidP="00B21D9F">
            <w:pPr>
              <w:jc w:val="center"/>
              <w:rPr>
                <w:color w:val="1F497D" w:themeColor="text2"/>
              </w:rPr>
            </w:pPr>
          </w:p>
        </w:tc>
        <w:tc>
          <w:tcPr>
            <w:tcW w:w="720" w:type="dxa"/>
            <w:tcBorders>
              <w:bottom w:val="single" w:sz="4" w:space="0" w:color="auto"/>
            </w:tcBorders>
            <w:vAlign w:val="center"/>
          </w:tcPr>
          <w:p w:rsidR="00F227EB" w:rsidRDefault="00F227EB" w:rsidP="00B21D9F">
            <w:pPr>
              <w:jc w:val="center"/>
            </w:pPr>
          </w:p>
        </w:tc>
      </w:tr>
      <w:tr w:rsidR="00F227EB" w:rsidTr="00B21D9F">
        <w:trPr>
          <w:cantSplit/>
        </w:trPr>
        <w:tc>
          <w:tcPr>
            <w:tcW w:w="3402" w:type="dxa"/>
            <w:vMerge/>
          </w:tcPr>
          <w:p w:rsidR="00F227EB" w:rsidRPr="00A52267" w:rsidRDefault="00F227EB">
            <w:pPr>
              <w:rPr>
                <w:color w:val="000000"/>
                <w:sz w:val="20"/>
              </w:rPr>
            </w:pPr>
          </w:p>
        </w:tc>
        <w:tc>
          <w:tcPr>
            <w:tcW w:w="4518" w:type="dxa"/>
            <w:tcBorders>
              <w:bottom w:val="single" w:sz="4" w:space="0" w:color="auto"/>
            </w:tcBorders>
          </w:tcPr>
          <w:p w:rsidR="00F227EB" w:rsidRDefault="00F227EB" w:rsidP="00813F43">
            <w:pPr>
              <w:numPr>
                <w:ilvl w:val="0"/>
                <w:numId w:val="14"/>
              </w:numPr>
              <w:tabs>
                <w:tab w:val="clear" w:pos="360"/>
                <w:tab w:val="num" w:pos="288"/>
              </w:tabs>
              <w:ind w:left="288" w:hanging="288"/>
              <w:rPr>
                <w:sz w:val="20"/>
              </w:rPr>
            </w:pPr>
            <w:r>
              <w:rPr>
                <w:sz w:val="20"/>
              </w:rPr>
              <w:t>Program identifies areas for improvement</w:t>
            </w:r>
          </w:p>
        </w:tc>
        <w:tc>
          <w:tcPr>
            <w:tcW w:w="3420" w:type="dxa"/>
            <w:tcBorders>
              <w:bottom w:val="single" w:sz="4" w:space="0" w:color="auto"/>
            </w:tcBorders>
          </w:tcPr>
          <w:p w:rsidR="00F227EB" w:rsidRPr="00DC58EC" w:rsidRDefault="00CD3F8B">
            <w:pPr>
              <w:rPr>
                <w:sz w:val="20"/>
              </w:rPr>
            </w:pPr>
            <w:r w:rsidRPr="00DC58EC">
              <w:rPr>
                <w:sz w:val="20"/>
              </w:rPr>
              <w:t xml:space="preserve">The Strategic Framework should guide program priorities and program improvement, although due to significant leadership </w:t>
            </w:r>
            <w:r w:rsidR="0088685E" w:rsidRPr="00DC58EC">
              <w:rPr>
                <w:sz w:val="20"/>
              </w:rPr>
              <w:t>changes,</w:t>
            </w:r>
            <w:r w:rsidRPr="00DC58EC">
              <w:rPr>
                <w:sz w:val="20"/>
              </w:rPr>
              <w:t xml:space="preserve"> this has not occurred consistently. The program has recently developed written plans for each Program Area which will s</w:t>
            </w:r>
            <w:r w:rsidR="00BA0C26" w:rsidRPr="00DC58EC">
              <w:rPr>
                <w:sz w:val="20"/>
              </w:rPr>
              <w:t>upport planning into the future, a</w:t>
            </w:r>
            <w:r w:rsidR="0088685E" w:rsidRPr="00DC58EC">
              <w:rPr>
                <w:sz w:val="20"/>
              </w:rPr>
              <w:t>nd inform the SF.</w:t>
            </w:r>
            <w:r w:rsidRPr="00DC58EC">
              <w:rPr>
                <w:sz w:val="20"/>
              </w:rPr>
              <w:t xml:space="preserve">  </w:t>
            </w:r>
          </w:p>
        </w:tc>
        <w:tc>
          <w:tcPr>
            <w:tcW w:w="720" w:type="dxa"/>
            <w:tcBorders>
              <w:bottom w:val="single" w:sz="4" w:space="0" w:color="auto"/>
            </w:tcBorders>
            <w:vAlign w:val="center"/>
          </w:tcPr>
          <w:p w:rsidR="00F227EB" w:rsidRPr="00DC58EC" w:rsidRDefault="00F227EB" w:rsidP="00B21D9F">
            <w:pPr>
              <w:jc w:val="center"/>
            </w:pPr>
          </w:p>
        </w:tc>
        <w:tc>
          <w:tcPr>
            <w:tcW w:w="900" w:type="dxa"/>
            <w:tcBorders>
              <w:bottom w:val="single" w:sz="4" w:space="0" w:color="auto"/>
            </w:tcBorders>
            <w:vAlign w:val="center"/>
          </w:tcPr>
          <w:p w:rsidR="00F227EB" w:rsidRPr="00DC58EC" w:rsidRDefault="00BA0C26" w:rsidP="00B21D9F">
            <w:pPr>
              <w:jc w:val="center"/>
            </w:pPr>
            <w:r w:rsidRPr="00DC58EC">
              <w:t>ML</w:t>
            </w:r>
          </w:p>
        </w:tc>
        <w:tc>
          <w:tcPr>
            <w:tcW w:w="720" w:type="dxa"/>
            <w:tcBorders>
              <w:bottom w:val="single" w:sz="4" w:space="0" w:color="auto"/>
            </w:tcBorders>
            <w:vAlign w:val="center"/>
          </w:tcPr>
          <w:p w:rsidR="00F227EB" w:rsidRPr="00DC58EC" w:rsidRDefault="00F227EB" w:rsidP="00B21D9F">
            <w:pPr>
              <w:jc w:val="center"/>
            </w:pPr>
          </w:p>
        </w:tc>
        <w:tc>
          <w:tcPr>
            <w:tcW w:w="720" w:type="dxa"/>
            <w:tcBorders>
              <w:bottom w:val="single" w:sz="4" w:space="0" w:color="auto"/>
            </w:tcBorders>
            <w:vAlign w:val="center"/>
          </w:tcPr>
          <w:p w:rsidR="00F227EB" w:rsidRPr="00DC58EC" w:rsidRDefault="00F227EB" w:rsidP="00B21D9F">
            <w:pPr>
              <w:jc w:val="center"/>
            </w:pPr>
          </w:p>
        </w:tc>
      </w:tr>
      <w:tr w:rsidR="0009320B" w:rsidTr="0009320B">
        <w:trPr>
          <w:cantSplit/>
        </w:trPr>
        <w:tc>
          <w:tcPr>
            <w:tcW w:w="3402" w:type="dxa"/>
            <w:vMerge w:val="restart"/>
            <w:tcBorders>
              <w:bottom w:val="nil"/>
            </w:tcBorders>
          </w:tcPr>
          <w:p w:rsidR="0009320B" w:rsidRPr="00A52267" w:rsidRDefault="0009320B">
            <w:pPr>
              <w:ind w:left="432" w:hanging="432"/>
              <w:rPr>
                <w:color w:val="000000"/>
                <w:sz w:val="20"/>
              </w:rPr>
            </w:pPr>
            <w:r w:rsidRPr="00A52267">
              <w:rPr>
                <w:color w:val="000000"/>
                <w:sz w:val="20"/>
              </w:rPr>
              <w:t>II.B.  Program has engaged practitioners and partners in selecting, clarifying, and prioritizing areas for improvement for long-range goals</w:t>
            </w:r>
          </w:p>
        </w:tc>
        <w:tc>
          <w:tcPr>
            <w:tcW w:w="4518" w:type="dxa"/>
          </w:tcPr>
          <w:p w:rsidR="0009320B" w:rsidRDefault="0009320B" w:rsidP="00813F43">
            <w:pPr>
              <w:numPr>
                <w:ilvl w:val="0"/>
                <w:numId w:val="15"/>
              </w:numPr>
              <w:tabs>
                <w:tab w:val="clear" w:pos="360"/>
                <w:tab w:val="num" w:pos="288"/>
              </w:tabs>
              <w:ind w:left="288" w:hanging="288"/>
              <w:rPr>
                <w:sz w:val="20"/>
              </w:rPr>
            </w:pPr>
            <w:r>
              <w:rPr>
                <w:sz w:val="20"/>
              </w:rPr>
              <w:t>Program defines improvement focus</w:t>
            </w:r>
          </w:p>
        </w:tc>
        <w:tc>
          <w:tcPr>
            <w:tcW w:w="3420" w:type="dxa"/>
          </w:tcPr>
          <w:p w:rsidR="0009320B" w:rsidRPr="00DC58EC" w:rsidRDefault="0009320B" w:rsidP="0088685E">
            <w:pPr>
              <w:rPr>
                <w:sz w:val="20"/>
              </w:rPr>
            </w:pPr>
          </w:p>
          <w:p w:rsidR="0009320B" w:rsidRPr="00DC58EC" w:rsidRDefault="0009320B" w:rsidP="0088685E">
            <w:pPr>
              <w:rPr>
                <w:sz w:val="20"/>
              </w:rPr>
            </w:pPr>
            <w:r w:rsidRPr="00DC58EC">
              <w:rPr>
                <w:sz w:val="20"/>
              </w:rPr>
              <w:t>See  above</w:t>
            </w:r>
          </w:p>
        </w:tc>
        <w:tc>
          <w:tcPr>
            <w:tcW w:w="3060" w:type="dxa"/>
            <w:gridSpan w:val="4"/>
            <w:vMerge w:val="restart"/>
            <w:vAlign w:val="center"/>
          </w:tcPr>
          <w:p w:rsidR="0009320B" w:rsidRPr="00DC58EC" w:rsidRDefault="0009320B" w:rsidP="00A04BFE">
            <w:pPr>
              <w:jc w:val="center"/>
            </w:pPr>
            <w:r w:rsidRPr="00DC58EC">
              <w:t>ML</w:t>
            </w:r>
          </w:p>
        </w:tc>
      </w:tr>
      <w:tr w:rsidR="0009320B" w:rsidTr="0009320B">
        <w:trPr>
          <w:cantSplit/>
        </w:trPr>
        <w:tc>
          <w:tcPr>
            <w:tcW w:w="3402" w:type="dxa"/>
            <w:vMerge/>
          </w:tcPr>
          <w:p w:rsidR="0009320B" w:rsidRPr="00A52267" w:rsidRDefault="0009320B">
            <w:pPr>
              <w:rPr>
                <w:color w:val="000000"/>
                <w:sz w:val="20"/>
              </w:rPr>
            </w:pPr>
          </w:p>
        </w:tc>
        <w:tc>
          <w:tcPr>
            <w:tcW w:w="4518" w:type="dxa"/>
          </w:tcPr>
          <w:p w:rsidR="0009320B" w:rsidRDefault="0009320B" w:rsidP="00813F43">
            <w:pPr>
              <w:numPr>
                <w:ilvl w:val="0"/>
                <w:numId w:val="15"/>
              </w:numPr>
              <w:tabs>
                <w:tab w:val="clear" w:pos="360"/>
                <w:tab w:val="num" w:pos="288"/>
              </w:tabs>
              <w:ind w:left="288" w:hanging="288"/>
              <w:rPr>
                <w:sz w:val="20"/>
              </w:rPr>
            </w:pPr>
            <w:r>
              <w:rPr>
                <w:sz w:val="20"/>
              </w:rPr>
              <w:t>Program defines the outcomes of each focus area – what is the program trying to achieve?</w:t>
            </w:r>
          </w:p>
        </w:tc>
        <w:tc>
          <w:tcPr>
            <w:tcW w:w="3420" w:type="dxa"/>
          </w:tcPr>
          <w:p w:rsidR="0009320B" w:rsidRPr="004C70D0" w:rsidRDefault="0009320B" w:rsidP="0088685E">
            <w:pPr>
              <w:rPr>
                <w:sz w:val="20"/>
              </w:rPr>
            </w:pPr>
          </w:p>
        </w:tc>
        <w:tc>
          <w:tcPr>
            <w:tcW w:w="3060" w:type="dxa"/>
            <w:gridSpan w:val="4"/>
            <w:vMerge/>
            <w:vAlign w:val="center"/>
          </w:tcPr>
          <w:p w:rsidR="0009320B" w:rsidRDefault="0009320B" w:rsidP="00B21D9F">
            <w:pPr>
              <w:jc w:val="center"/>
            </w:pPr>
          </w:p>
        </w:tc>
      </w:tr>
      <w:tr w:rsidR="0009320B" w:rsidTr="0009320B">
        <w:trPr>
          <w:cantSplit/>
        </w:trPr>
        <w:tc>
          <w:tcPr>
            <w:tcW w:w="3402" w:type="dxa"/>
            <w:vMerge/>
          </w:tcPr>
          <w:p w:rsidR="0009320B" w:rsidRPr="00A52267" w:rsidRDefault="0009320B">
            <w:pPr>
              <w:rPr>
                <w:color w:val="000000"/>
                <w:sz w:val="20"/>
              </w:rPr>
            </w:pPr>
          </w:p>
        </w:tc>
        <w:tc>
          <w:tcPr>
            <w:tcW w:w="4518" w:type="dxa"/>
          </w:tcPr>
          <w:p w:rsidR="0009320B" w:rsidRDefault="0009320B" w:rsidP="00813F43">
            <w:pPr>
              <w:numPr>
                <w:ilvl w:val="0"/>
                <w:numId w:val="15"/>
              </w:numPr>
              <w:tabs>
                <w:tab w:val="clear" w:pos="360"/>
                <w:tab w:val="num" w:pos="288"/>
              </w:tabs>
              <w:ind w:left="288" w:hanging="288"/>
              <w:rPr>
                <w:sz w:val="20"/>
              </w:rPr>
            </w:pPr>
            <w:r>
              <w:rPr>
                <w:sz w:val="20"/>
              </w:rPr>
              <w:t xml:space="preserve">Program defines evidence of achievement for each outcome </w:t>
            </w:r>
          </w:p>
        </w:tc>
        <w:tc>
          <w:tcPr>
            <w:tcW w:w="3420" w:type="dxa"/>
          </w:tcPr>
          <w:p w:rsidR="0009320B" w:rsidRPr="004C70D0" w:rsidRDefault="0009320B" w:rsidP="0088685E">
            <w:pPr>
              <w:rPr>
                <w:sz w:val="20"/>
              </w:rPr>
            </w:pPr>
          </w:p>
        </w:tc>
        <w:tc>
          <w:tcPr>
            <w:tcW w:w="3060" w:type="dxa"/>
            <w:gridSpan w:val="4"/>
            <w:vMerge/>
            <w:vAlign w:val="center"/>
          </w:tcPr>
          <w:p w:rsidR="0009320B" w:rsidRDefault="0009320B" w:rsidP="00B21D9F">
            <w:pPr>
              <w:jc w:val="center"/>
            </w:pPr>
          </w:p>
        </w:tc>
      </w:tr>
      <w:tr w:rsidR="0009320B" w:rsidTr="0009320B">
        <w:trPr>
          <w:cantSplit/>
        </w:trPr>
        <w:tc>
          <w:tcPr>
            <w:tcW w:w="3402" w:type="dxa"/>
            <w:vMerge/>
          </w:tcPr>
          <w:p w:rsidR="0009320B" w:rsidRPr="00A52267" w:rsidRDefault="0009320B">
            <w:pPr>
              <w:rPr>
                <w:color w:val="000000"/>
                <w:sz w:val="20"/>
              </w:rPr>
            </w:pPr>
          </w:p>
        </w:tc>
        <w:tc>
          <w:tcPr>
            <w:tcW w:w="4518" w:type="dxa"/>
          </w:tcPr>
          <w:p w:rsidR="0009320B" w:rsidRDefault="0009320B" w:rsidP="00813F43">
            <w:pPr>
              <w:numPr>
                <w:ilvl w:val="0"/>
                <w:numId w:val="15"/>
              </w:numPr>
              <w:tabs>
                <w:tab w:val="clear" w:pos="360"/>
                <w:tab w:val="num" w:pos="288"/>
              </w:tabs>
              <w:ind w:left="288" w:hanging="288"/>
              <w:rPr>
                <w:sz w:val="20"/>
              </w:rPr>
            </w:pPr>
            <w:r>
              <w:rPr>
                <w:sz w:val="20"/>
              </w:rPr>
              <w:t>Program identifies improvement activities that lead to outcomes</w:t>
            </w:r>
          </w:p>
        </w:tc>
        <w:tc>
          <w:tcPr>
            <w:tcW w:w="3420" w:type="dxa"/>
          </w:tcPr>
          <w:p w:rsidR="0009320B" w:rsidRPr="004C70D0" w:rsidRDefault="0009320B" w:rsidP="0088685E">
            <w:pPr>
              <w:rPr>
                <w:sz w:val="20"/>
              </w:rPr>
            </w:pPr>
          </w:p>
        </w:tc>
        <w:tc>
          <w:tcPr>
            <w:tcW w:w="3060" w:type="dxa"/>
            <w:gridSpan w:val="4"/>
            <w:vMerge/>
            <w:vAlign w:val="center"/>
          </w:tcPr>
          <w:p w:rsidR="0009320B" w:rsidRDefault="0009320B" w:rsidP="00B21D9F">
            <w:pPr>
              <w:jc w:val="center"/>
            </w:pPr>
          </w:p>
        </w:tc>
      </w:tr>
      <w:tr w:rsidR="0009320B" w:rsidTr="0009320B">
        <w:trPr>
          <w:cantSplit/>
        </w:trPr>
        <w:tc>
          <w:tcPr>
            <w:tcW w:w="3402" w:type="dxa"/>
            <w:vMerge/>
          </w:tcPr>
          <w:p w:rsidR="0009320B" w:rsidRPr="00A52267" w:rsidRDefault="0009320B">
            <w:pPr>
              <w:rPr>
                <w:color w:val="000000"/>
                <w:sz w:val="20"/>
              </w:rPr>
            </w:pPr>
          </w:p>
        </w:tc>
        <w:tc>
          <w:tcPr>
            <w:tcW w:w="4518" w:type="dxa"/>
          </w:tcPr>
          <w:p w:rsidR="0009320B" w:rsidRDefault="0009320B" w:rsidP="00813F43">
            <w:pPr>
              <w:numPr>
                <w:ilvl w:val="0"/>
                <w:numId w:val="15"/>
              </w:numPr>
              <w:tabs>
                <w:tab w:val="clear" w:pos="360"/>
                <w:tab w:val="num" w:pos="288"/>
              </w:tabs>
              <w:ind w:left="288" w:hanging="288"/>
              <w:rPr>
                <w:sz w:val="20"/>
              </w:rPr>
            </w:pPr>
            <w:r>
              <w:rPr>
                <w:sz w:val="20"/>
              </w:rPr>
              <w:t>Program develops budget to implement program improvement plan</w:t>
            </w:r>
          </w:p>
        </w:tc>
        <w:tc>
          <w:tcPr>
            <w:tcW w:w="3420" w:type="dxa"/>
          </w:tcPr>
          <w:p w:rsidR="0009320B" w:rsidRPr="004C70D0" w:rsidRDefault="0009320B" w:rsidP="0088685E">
            <w:pPr>
              <w:rPr>
                <w:sz w:val="20"/>
              </w:rPr>
            </w:pPr>
          </w:p>
        </w:tc>
        <w:tc>
          <w:tcPr>
            <w:tcW w:w="3060" w:type="dxa"/>
            <w:gridSpan w:val="4"/>
            <w:vMerge/>
            <w:vAlign w:val="center"/>
          </w:tcPr>
          <w:p w:rsidR="0009320B" w:rsidRDefault="0009320B" w:rsidP="00B21D9F">
            <w:pPr>
              <w:jc w:val="center"/>
            </w:pPr>
          </w:p>
        </w:tc>
      </w:tr>
      <w:tr w:rsidR="0009320B" w:rsidTr="0009320B">
        <w:trPr>
          <w:cantSplit/>
        </w:trPr>
        <w:tc>
          <w:tcPr>
            <w:tcW w:w="3402" w:type="dxa"/>
            <w:vMerge/>
          </w:tcPr>
          <w:p w:rsidR="0009320B" w:rsidRPr="00A52267" w:rsidRDefault="0009320B">
            <w:pPr>
              <w:rPr>
                <w:color w:val="000000"/>
                <w:sz w:val="20"/>
              </w:rPr>
            </w:pPr>
          </w:p>
        </w:tc>
        <w:tc>
          <w:tcPr>
            <w:tcW w:w="4518" w:type="dxa"/>
          </w:tcPr>
          <w:p w:rsidR="0009320B" w:rsidRDefault="0009320B" w:rsidP="00813F43">
            <w:pPr>
              <w:numPr>
                <w:ilvl w:val="0"/>
                <w:numId w:val="15"/>
              </w:numPr>
              <w:tabs>
                <w:tab w:val="clear" w:pos="360"/>
                <w:tab w:val="num" w:pos="288"/>
              </w:tabs>
              <w:ind w:left="288" w:hanging="288"/>
              <w:rPr>
                <w:sz w:val="20"/>
              </w:rPr>
            </w:pPr>
            <w:r>
              <w:rPr>
                <w:sz w:val="20"/>
              </w:rPr>
              <w:t>Program identifies personnel responsibilities for improvement plan</w:t>
            </w:r>
          </w:p>
        </w:tc>
        <w:tc>
          <w:tcPr>
            <w:tcW w:w="3420" w:type="dxa"/>
          </w:tcPr>
          <w:p w:rsidR="0009320B" w:rsidRPr="004C70D0" w:rsidRDefault="0009320B" w:rsidP="0088685E">
            <w:pPr>
              <w:rPr>
                <w:sz w:val="20"/>
              </w:rPr>
            </w:pPr>
          </w:p>
        </w:tc>
        <w:tc>
          <w:tcPr>
            <w:tcW w:w="3060" w:type="dxa"/>
            <w:gridSpan w:val="4"/>
            <w:vMerge/>
            <w:vAlign w:val="center"/>
          </w:tcPr>
          <w:p w:rsidR="0009320B" w:rsidRDefault="0009320B" w:rsidP="00B21D9F">
            <w:pPr>
              <w:jc w:val="center"/>
            </w:pPr>
          </w:p>
        </w:tc>
      </w:tr>
      <w:tr w:rsidR="00E75CFB" w:rsidTr="00B21D9F">
        <w:trPr>
          <w:cantSplit/>
        </w:trPr>
        <w:tc>
          <w:tcPr>
            <w:tcW w:w="3402" w:type="dxa"/>
            <w:vMerge/>
          </w:tcPr>
          <w:p w:rsidR="00E75CFB" w:rsidRPr="00A52267" w:rsidRDefault="00E75CFB">
            <w:pPr>
              <w:rPr>
                <w:color w:val="000000"/>
                <w:sz w:val="20"/>
              </w:rPr>
            </w:pPr>
          </w:p>
        </w:tc>
        <w:tc>
          <w:tcPr>
            <w:tcW w:w="4518" w:type="dxa"/>
          </w:tcPr>
          <w:p w:rsidR="00E75CFB" w:rsidRDefault="00E75CFB" w:rsidP="00813F43">
            <w:pPr>
              <w:numPr>
                <w:ilvl w:val="0"/>
                <w:numId w:val="15"/>
              </w:numPr>
              <w:tabs>
                <w:tab w:val="clear" w:pos="360"/>
                <w:tab w:val="num" w:pos="288"/>
              </w:tabs>
              <w:ind w:left="288" w:hanging="288"/>
              <w:rPr>
                <w:sz w:val="20"/>
              </w:rPr>
            </w:pPr>
            <w:r>
              <w:rPr>
                <w:sz w:val="20"/>
              </w:rPr>
              <w:t>Program develops timelines to implement improvement plan</w:t>
            </w:r>
          </w:p>
        </w:tc>
        <w:tc>
          <w:tcPr>
            <w:tcW w:w="3420" w:type="dxa"/>
          </w:tcPr>
          <w:p w:rsidR="00E75CFB" w:rsidRPr="004C70D0" w:rsidRDefault="00E75CFB" w:rsidP="0088685E">
            <w:pPr>
              <w:rPr>
                <w:sz w:val="20"/>
              </w:rPr>
            </w:pPr>
          </w:p>
        </w:tc>
        <w:tc>
          <w:tcPr>
            <w:tcW w:w="720" w:type="dxa"/>
            <w:vAlign w:val="center"/>
          </w:tcPr>
          <w:p w:rsidR="00E75CFB" w:rsidRDefault="00E75CFB" w:rsidP="00B21D9F">
            <w:pPr>
              <w:jc w:val="center"/>
            </w:pPr>
          </w:p>
        </w:tc>
        <w:tc>
          <w:tcPr>
            <w:tcW w:w="900" w:type="dxa"/>
            <w:vAlign w:val="center"/>
          </w:tcPr>
          <w:p w:rsidR="00E75CFB" w:rsidRDefault="00E75CFB" w:rsidP="00B21D9F">
            <w:pPr>
              <w:jc w:val="center"/>
            </w:pPr>
          </w:p>
        </w:tc>
        <w:tc>
          <w:tcPr>
            <w:tcW w:w="720" w:type="dxa"/>
            <w:vAlign w:val="center"/>
          </w:tcPr>
          <w:p w:rsidR="00E75CFB" w:rsidRDefault="00E75CFB" w:rsidP="00B21D9F">
            <w:pPr>
              <w:jc w:val="center"/>
            </w:pPr>
          </w:p>
        </w:tc>
        <w:tc>
          <w:tcPr>
            <w:tcW w:w="720" w:type="dxa"/>
            <w:vAlign w:val="center"/>
          </w:tcPr>
          <w:p w:rsidR="00E75CFB" w:rsidRDefault="00E75CFB" w:rsidP="00B21D9F">
            <w:pPr>
              <w:jc w:val="center"/>
            </w:pPr>
          </w:p>
        </w:tc>
      </w:tr>
      <w:tr w:rsidR="00E75CFB" w:rsidTr="00B21D9F">
        <w:trPr>
          <w:cantSplit/>
        </w:trPr>
        <w:tc>
          <w:tcPr>
            <w:tcW w:w="3402" w:type="dxa"/>
            <w:vMerge/>
          </w:tcPr>
          <w:p w:rsidR="00E75CFB" w:rsidRPr="00A52267" w:rsidRDefault="00E75CFB">
            <w:pPr>
              <w:rPr>
                <w:color w:val="000000"/>
                <w:sz w:val="20"/>
              </w:rPr>
            </w:pPr>
          </w:p>
        </w:tc>
        <w:tc>
          <w:tcPr>
            <w:tcW w:w="4518" w:type="dxa"/>
          </w:tcPr>
          <w:p w:rsidR="00E75CFB" w:rsidRDefault="00E75CFB" w:rsidP="00813F43">
            <w:pPr>
              <w:numPr>
                <w:ilvl w:val="0"/>
                <w:numId w:val="15"/>
              </w:numPr>
              <w:tabs>
                <w:tab w:val="clear" w:pos="360"/>
                <w:tab w:val="num" w:pos="288"/>
              </w:tabs>
              <w:ind w:left="288" w:hanging="288"/>
              <w:rPr>
                <w:sz w:val="20"/>
              </w:rPr>
            </w:pPr>
            <w:r>
              <w:rPr>
                <w:sz w:val="20"/>
              </w:rPr>
              <w:t>Program establishes benchmarks for completing program improvement activities</w:t>
            </w:r>
          </w:p>
        </w:tc>
        <w:tc>
          <w:tcPr>
            <w:tcW w:w="3420" w:type="dxa"/>
          </w:tcPr>
          <w:p w:rsidR="00E75CFB" w:rsidRPr="004C70D0" w:rsidRDefault="00E75CFB" w:rsidP="0088685E">
            <w:pPr>
              <w:rPr>
                <w:sz w:val="20"/>
              </w:rPr>
            </w:pPr>
          </w:p>
        </w:tc>
        <w:tc>
          <w:tcPr>
            <w:tcW w:w="720" w:type="dxa"/>
            <w:vAlign w:val="center"/>
          </w:tcPr>
          <w:p w:rsidR="00E75CFB" w:rsidRDefault="00E75CFB" w:rsidP="00B21D9F">
            <w:pPr>
              <w:jc w:val="center"/>
            </w:pPr>
          </w:p>
        </w:tc>
        <w:tc>
          <w:tcPr>
            <w:tcW w:w="900" w:type="dxa"/>
            <w:vAlign w:val="center"/>
          </w:tcPr>
          <w:p w:rsidR="00E75CFB" w:rsidRDefault="00E75CFB" w:rsidP="00B21D9F">
            <w:pPr>
              <w:jc w:val="center"/>
            </w:pPr>
          </w:p>
        </w:tc>
        <w:tc>
          <w:tcPr>
            <w:tcW w:w="720" w:type="dxa"/>
            <w:vAlign w:val="center"/>
          </w:tcPr>
          <w:p w:rsidR="00E75CFB" w:rsidRDefault="00E75CFB" w:rsidP="00B21D9F">
            <w:pPr>
              <w:jc w:val="center"/>
            </w:pPr>
          </w:p>
        </w:tc>
        <w:tc>
          <w:tcPr>
            <w:tcW w:w="720" w:type="dxa"/>
            <w:vAlign w:val="center"/>
          </w:tcPr>
          <w:p w:rsidR="00E75CFB" w:rsidRDefault="00E75CFB" w:rsidP="00B21D9F">
            <w:pPr>
              <w:jc w:val="center"/>
            </w:pPr>
          </w:p>
        </w:tc>
      </w:tr>
      <w:tr w:rsidR="00E75CFB" w:rsidTr="00B21D9F">
        <w:trPr>
          <w:cantSplit/>
        </w:trPr>
        <w:tc>
          <w:tcPr>
            <w:tcW w:w="3402" w:type="dxa"/>
            <w:vMerge/>
            <w:tcBorders>
              <w:bottom w:val="single" w:sz="4" w:space="0" w:color="auto"/>
            </w:tcBorders>
          </w:tcPr>
          <w:p w:rsidR="00E75CFB" w:rsidRPr="00A52267" w:rsidRDefault="00E75CFB">
            <w:pPr>
              <w:rPr>
                <w:color w:val="000000"/>
                <w:sz w:val="20"/>
              </w:rPr>
            </w:pPr>
          </w:p>
        </w:tc>
        <w:tc>
          <w:tcPr>
            <w:tcW w:w="4518" w:type="dxa"/>
          </w:tcPr>
          <w:p w:rsidR="00E75CFB" w:rsidRDefault="00E75CFB" w:rsidP="00813F43">
            <w:pPr>
              <w:numPr>
                <w:ilvl w:val="0"/>
                <w:numId w:val="15"/>
              </w:numPr>
              <w:tabs>
                <w:tab w:val="clear" w:pos="360"/>
                <w:tab w:val="num" w:pos="288"/>
              </w:tabs>
              <w:ind w:left="288" w:hanging="288"/>
              <w:rPr>
                <w:sz w:val="20"/>
              </w:rPr>
            </w:pPr>
            <w:r>
              <w:rPr>
                <w:sz w:val="20"/>
              </w:rPr>
              <w:t>Program leaders ensure full staff participation in the continuous improvement process</w:t>
            </w:r>
          </w:p>
        </w:tc>
        <w:tc>
          <w:tcPr>
            <w:tcW w:w="3420" w:type="dxa"/>
          </w:tcPr>
          <w:p w:rsidR="00E75CFB" w:rsidRPr="004C70D0" w:rsidRDefault="00E75CFB" w:rsidP="0088685E">
            <w:pPr>
              <w:rPr>
                <w:sz w:val="20"/>
              </w:rPr>
            </w:pPr>
          </w:p>
        </w:tc>
        <w:tc>
          <w:tcPr>
            <w:tcW w:w="720" w:type="dxa"/>
            <w:vAlign w:val="center"/>
          </w:tcPr>
          <w:p w:rsidR="00E75CFB" w:rsidRDefault="00E75CFB" w:rsidP="00B21D9F">
            <w:pPr>
              <w:jc w:val="center"/>
            </w:pPr>
          </w:p>
        </w:tc>
        <w:tc>
          <w:tcPr>
            <w:tcW w:w="900" w:type="dxa"/>
            <w:vAlign w:val="center"/>
          </w:tcPr>
          <w:p w:rsidR="00E75CFB" w:rsidRDefault="00E75CFB" w:rsidP="00B21D9F">
            <w:pPr>
              <w:jc w:val="center"/>
            </w:pPr>
          </w:p>
        </w:tc>
        <w:tc>
          <w:tcPr>
            <w:tcW w:w="720" w:type="dxa"/>
            <w:vAlign w:val="center"/>
          </w:tcPr>
          <w:p w:rsidR="00E75CFB" w:rsidRDefault="00E75CFB" w:rsidP="00B21D9F">
            <w:pPr>
              <w:jc w:val="center"/>
            </w:pPr>
          </w:p>
        </w:tc>
        <w:tc>
          <w:tcPr>
            <w:tcW w:w="720" w:type="dxa"/>
            <w:vAlign w:val="center"/>
          </w:tcPr>
          <w:p w:rsidR="00E75CFB" w:rsidRDefault="00E75CFB" w:rsidP="00B21D9F">
            <w:pPr>
              <w:jc w:val="center"/>
            </w:pPr>
          </w:p>
        </w:tc>
      </w:tr>
      <w:tr w:rsidR="00E75CFB" w:rsidTr="00B21D9F">
        <w:trPr>
          <w:cantSplit/>
        </w:trPr>
        <w:tc>
          <w:tcPr>
            <w:tcW w:w="3402" w:type="dxa"/>
            <w:vMerge w:val="restart"/>
            <w:tcBorders>
              <w:bottom w:val="nil"/>
            </w:tcBorders>
          </w:tcPr>
          <w:p w:rsidR="00E75CFB" w:rsidRPr="00A52267" w:rsidRDefault="00E75CFB">
            <w:pPr>
              <w:ind w:left="432" w:hanging="432"/>
              <w:rPr>
                <w:color w:val="000000"/>
                <w:sz w:val="20"/>
              </w:rPr>
            </w:pPr>
            <w:r w:rsidRPr="00A52267">
              <w:rPr>
                <w:color w:val="000000"/>
                <w:sz w:val="20"/>
              </w:rPr>
              <w:t xml:space="preserve">II.C.  Program has engaged practitioners and partners in establishing short-term goals that support the program’s long-range improvement </w:t>
            </w:r>
          </w:p>
        </w:tc>
        <w:tc>
          <w:tcPr>
            <w:tcW w:w="4518" w:type="dxa"/>
          </w:tcPr>
          <w:p w:rsidR="00E75CFB" w:rsidRDefault="00E75CFB" w:rsidP="00813F43">
            <w:pPr>
              <w:numPr>
                <w:ilvl w:val="0"/>
                <w:numId w:val="16"/>
              </w:numPr>
              <w:tabs>
                <w:tab w:val="num" w:pos="288"/>
              </w:tabs>
              <w:ind w:left="288" w:hanging="288"/>
              <w:rPr>
                <w:sz w:val="20"/>
              </w:rPr>
            </w:pPr>
            <w:r>
              <w:rPr>
                <w:sz w:val="20"/>
              </w:rPr>
              <w:t>Program defines short-term goals for improvement</w:t>
            </w:r>
          </w:p>
        </w:tc>
        <w:tc>
          <w:tcPr>
            <w:tcW w:w="3420" w:type="dxa"/>
          </w:tcPr>
          <w:p w:rsidR="00E75CFB" w:rsidRPr="004C70D0" w:rsidRDefault="00E75CFB" w:rsidP="0088685E">
            <w:pPr>
              <w:rPr>
                <w:sz w:val="20"/>
              </w:rPr>
            </w:pPr>
          </w:p>
        </w:tc>
        <w:tc>
          <w:tcPr>
            <w:tcW w:w="720" w:type="dxa"/>
            <w:vAlign w:val="center"/>
          </w:tcPr>
          <w:p w:rsidR="00E75CFB" w:rsidRDefault="00E75CFB" w:rsidP="00B21D9F">
            <w:pPr>
              <w:jc w:val="center"/>
            </w:pPr>
          </w:p>
        </w:tc>
        <w:tc>
          <w:tcPr>
            <w:tcW w:w="900" w:type="dxa"/>
            <w:vAlign w:val="center"/>
          </w:tcPr>
          <w:p w:rsidR="00E75CFB" w:rsidRDefault="00E75CFB" w:rsidP="00B21D9F">
            <w:pPr>
              <w:jc w:val="center"/>
            </w:pPr>
          </w:p>
        </w:tc>
        <w:tc>
          <w:tcPr>
            <w:tcW w:w="720" w:type="dxa"/>
            <w:vAlign w:val="center"/>
          </w:tcPr>
          <w:p w:rsidR="00E75CFB" w:rsidRDefault="00E75CFB" w:rsidP="00B21D9F">
            <w:pPr>
              <w:jc w:val="center"/>
            </w:pPr>
          </w:p>
        </w:tc>
        <w:tc>
          <w:tcPr>
            <w:tcW w:w="720" w:type="dxa"/>
            <w:vAlign w:val="center"/>
          </w:tcPr>
          <w:p w:rsidR="00E75CFB" w:rsidRDefault="00E75CFB" w:rsidP="00B21D9F">
            <w:pPr>
              <w:jc w:val="center"/>
            </w:pPr>
          </w:p>
        </w:tc>
      </w:tr>
      <w:tr w:rsidR="00E75CFB" w:rsidTr="00B21D9F">
        <w:trPr>
          <w:cantSplit/>
        </w:trPr>
        <w:tc>
          <w:tcPr>
            <w:tcW w:w="3402" w:type="dxa"/>
            <w:vMerge/>
            <w:tcBorders>
              <w:bottom w:val="nil"/>
            </w:tcBorders>
          </w:tcPr>
          <w:p w:rsidR="00E75CFB" w:rsidRDefault="00E75CFB">
            <w:pPr>
              <w:rPr>
                <w:sz w:val="20"/>
              </w:rPr>
            </w:pPr>
          </w:p>
        </w:tc>
        <w:tc>
          <w:tcPr>
            <w:tcW w:w="4518" w:type="dxa"/>
          </w:tcPr>
          <w:p w:rsidR="00E75CFB" w:rsidRDefault="00E75CFB" w:rsidP="00813F43">
            <w:pPr>
              <w:numPr>
                <w:ilvl w:val="0"/>
                <w:numId w:val="16"/>
              </w:numPr>
              <w:tabs>
                <w:tab w:val="num" w:pos="288"/>
              </w:tabs>
              <w:ind w:left="288" w:hanging="288"/>
              <w:rPr>
                <w:sz w:val="20"/>
              </w:rPr>
            </w:pPr>
            <w:r>
              <w:rPr>
                <w:sz w:val="20"/>
              </w:rPr>
              <w:t>Program defines the outcomes of each goal – what is the program trying to achieve?</w:t>
            </w:r>
          </w:p>
        </w:tc>
        <w:tc>
          <w:tcPr>
            <w:tcW w:w="3420" w:type="dxa"/>
          </w:tcPr>
          <w:p w:rsidR="00E75CFB" w:rsidRPr="004C70D0" w:rsidRDefault="00E75CFB" w:rsidP="0088685E">
            <w:pPr>
              <w:rPr>
                <w:sz w:val="20"/>
              </w:rPr>
            </w:pPr>
          </w:p>
        </w:tc>
        <w:tc>
          <w:tcPr>
            <w:tcW w:w="720" w:type="dxa"/>
            <w:vAlign w:val="center"/>
          </w:tcPr>
          <w:p w:rsidR="00E75CFB" w:rsidRDefault="00E75CFB" w:rsidP="00B21D9F">
            <w:pPr>
              <w:jc w:val="center"/>
            </w:pPr>
          </w:p>
        </w:tc>
        <w:tc>
          <w:tcPr>
            <w:tcW w:w="900" w:type="dxa"/>
            <w:vAlign w:val="center"/>
          </w:tcPr>
          <w:p w:rsidR="00E75CFB" w:rsidRDefault="00E75CFB" w:rsidP="00B21D9F">
            <w:pPr>
              <w:jc w:val="center"/>
            </w:pPr>
          </w:p>
        </w:tc>
        <w:tc>
          <w:tcPr>
            <w:tcW w:w="720" w:type="dxa"/>
            <w:vAlign w:val="center"/>
          </w:tcPr>
          <w:p w:rsidR="00E75CFB" w:rsidRDefault="00E75CFB" w:rsidP="00B21D9F">
            <w:pPr>
              <w:jc w:val="center"/>
            </w:pPr>
          </w:p>
        </w:tc>
        <w:tc>
          <w:tcPr>
            <w:tcW w:w="720" w:type="dxa"/>
            <w:vAlign w:val="center"/>
          </w:tcPr>
          <w:p w:rsidR="00E75CFB" w:rsidRDefault="00E75CFB" w:rsidP="00B21D9F">
            <w:pPr>
              <w:jc w:val="center"/>
            </w:pPr>
          </w:p>
        </w:tc>
      </w:tr>
      <w:tr w:rsidR="00E75CFB" w:rsidTr="00B21D9F">
        <w:trPr>
          <w:cantSplit/>
        </w:trPr>
        <w:tc>
          <w:tcPr>
            <w:tcW w:w="3402" w:type="dxa"/>
            <w:vMerge/>
            <w:tcBorders>
              <w:bottom w:val="nil"/>
            </w:tcBorders>
          </w:tcPr>
          <w:p w:rsidR="00E75CFB" w:rsidRDefault="00E75CFB">
            <w:pPr>
              <w:rPr>
                <w:sz w:val="20"/>
              </w:rPr>
            </w:pPr>
          </w:p>
        </w:tc>
        <w:tc>
          <w:tcPr>
            <w:tcW w:w="4518" w:type="dxa"/>
          </w:tcPr>
          <w:p w:rsidR="00E75CFB" w:rsidRDefault="00E75CFB" w:rsidP="00813F43">
            <w:pPr>
              <w:numPr>
                <w:ilvl w:val="0"/>
                <w:numId w:val="16"/>
              </w:numPr>
              <w:tabs>
                <w:tab w:val="num" w:pos="288"/>
              </w:tabs>
              <w:ind w:left="288" w:hanging="288"/>
              <w:rPr>
                <w:sz w:val="20"/>
              </w:rPr>
            </w:pPr>
            <w:r>
              <w:rPr>
                <w:sz w:val="20"/>
              </w:rPr>
              <w:t>Program defines evidence of achievement for each outcome</w:t>
            </w:r>
          </w:p>
        </w:tc>
        <w:tc>
          <w:tcPr>
            <w:tcW w:w="3420" w:type="dxa"/>
          </w:tcPr>
          <w:p w:rsidR="00E75CFB" w:rsidRPr="004C70D0" w:rsidRDefault="00E75CFB" w:rsidP="0088685E">
            <w:pPr>
              <w:rPr>
                <w:sz w:val="20"/>
              </w:rPr>
            </w:pPr>
          </w:p>
        </w:tc>
        <w:tc>
          <w:tcPr>
            <w:tcW w:w="720" w:type="dxa"/>
            <w:vAlign w:val="center"/>
          </w:tcPr>
          <w:p w:rsidR="00E75CFB" w:rsidRDefault="00E75CFB" w:rsidP="00B21D9F">
            <w:pPr>
              <w:jc w:val="center"/>
            </w:pPr>
          </w:p>
        </w:tc>
        <w:tc>
          <w:tcPr>
            <w:tcW w:w="900" w:type="dxa"/>
            <w:vAlign w:val="center"/>
          </w:tcPr>
          <w:p w:rsidR="00E75CFB" w:rsidRDefault="00E75CFB" w:rsidP="00B21D9F">
            <w:pPr>
              <w:jc w:val="center"/>
            </w:pPr>
          </w:p>
        </w:tc>
        <w:tc>
          <w:tcPr>
            <w:tcW w:w="720" w:type="dxa"/>
            <w:vAlign w:val="center"/>
          </w:tcPr>
          <w:p w:rsidR="00E75CFB" w:rsidRDefault="00E75CFB" w:rsidP="00B21D9F">
            <w:pPr>
              <w:jc w:val="center"/>
            </w:pPr>
          </w:p>
        </w:tc>
        <w:tc>
          <w:tcPr>
            <w:tcW w:w="720" w:type="dxa"/>
            <w:vAlign w:val="center"/>
          </w:tcPr>
          <w:p w:rsidR="00E75CFB" w:rsidRDefault="00E75CFB" w:rsidP="00B21D9F">
            <w:pPr>
              <w:jc w:val="center"/>
            </w:pPr>
          </w:p>
        </w:tc>
      </w:tr>
      <w:tr w:rsidR="00E75CFB" w:rsidTr="00B21D9F">
        <w:trPr>
          <w:cantSplit/>
        </w:trPr>
        <w:tc>
          <w:tcPr>
            <w:tcW w:w="3402" w:type="dxa"/>
            <w:vMerge/>
            <w:tcBorders>
              <w:bottom w:val="nil"/>
            </w:tcBorders>
          </w:tcPr>
          <w:p w:rsidR="00E75CFB" w:rsidRDefault="00E75CFB">
            <w:pPr>
              <w:rPr>
                <w:sz w:val="20"/>
              </w:rPr>
            </w:pPr>
          </w:p>
        </w:tc>
        <w:tc>
          <w:tcPr>
            <w:tcW w:w="4518" w:type="dxa"/>
          </w:tcPr>
          <w:p w:rsidR="00E75CFB" w:rsidRDefault="00E75CFB" w:rsidP="00813F43">
            <w:pPr>
              <w:numPr>
                <w:ilvl w:val="0"/>
                <w:numId w:val="16"/>
              </w:numPr>
              <w:tabs>
                <w:tab w:val="num" w:pos="288"/>
              </w:tabs>
              <w:ind w:left="288" w:hanging="288"/>
              <w:rPr>
                <w:sz w:val="20"/>
              </w:rPr>
            </w:pPr>
            <w:r>
              <w:rPr>
                <w:sz w:val="20"/>
              </w:rPr>
              <w:t>Program identifies improvement activities that lead to outcomes</w:t>
            </w:r>
          </w:p>
        </w:tc>
        <w:tc>
          <w:tcPr>
            <w:tcW w:w="3420" w:type="dxa"/>
          </w:tcPr>
          <w:p w:rsidR="00E75CFB" w:rsidRPr="004C70D0" w:rsidRDefault="00E75CFB" w:rsidP="0088685E">
            <w:pPr>
              <w:rPr>
                <w:sz w:val="20"/>
              </w:rPr>
            </w:pPr>
          </w:p>
        </w:tc>
        <w:tc>
          <w:tcPr>
            <w:tcW w:w="720" w:type="dxa"/>
            <w:vAlign w:val="center"/>
          </w:tcPr>
          <w:p w:rsidR="00E75CFB" w:rsidRDefault="00E75CFB" w:rsidP="00B21D9F">
            <w:pPr>
              <w:jc w:val="center"/>
            </w:pPr>
          </w:p>
        </w:tc>
        <w:tc>
          <w:tcPr>
            <w:tcW w:w="900" w:type="dxa"/>
            <w:vAlign w:val="center"/>
          </w:tcPr>
          <w:p w:rsidR="00E75CFB" w:rsidRDefault="00E75CFB" w:rsidP="00B21D9F">
            <w:pPr>
              <w:jc w:val="center"/>
            </w:pPr>
          </w:p>
        </w:tc>
        <w:tc>
          <w:tcPr>
            <w:tcW w:w="720" w:type="dxa"/>
            <w:vAlign w:val="center"/>
          </w:tcPr>
          <w:p w:rsidR="00E75CFB" w:rsidRDefault="00E75CFB" w:rsidP="00B21D9F">
            <w:pPr>
              <w:jc w:val="center"/>
            </w:pPr>
          </w:p>
        </w:tc>
        <w:tc>
          <w:tcPr>
            <w:tcW w:w="720" w:type="dxa"/>
            <w:vAlign w:val="center"/>
          </w:tcPr>
          <w:p w:rsidR="00E75CFB" w:rsidRDefault="00E75CFB" w:rsidP="00B21D9F">
            <w:pPr>
              <w:jc w:val="center"/>
            </w:pPr>
          </w:p>
        </w:tc>
      </w:tr>
      <w:tr w:rsidR="00E75CFB" w:rsidTr="00B21D9F">
        <w:trPr>
          <w:cantSplit/>
        </w:trPr>
        <w:tc>
          <w:tcPr>
            <w:tcW w:w="3402" w:type="dxa"/>
            <w:vMerge/>
            <w:tcBorders>
              <w:bottom w:val="nil"/>
            </w:tcBorders>
          </w:tcPr>
          <w:p w:rsidR="00E75CFB" w:rsidRDefault="00E75CFB">
            <w:pPr>
              <w:rPr>
                <w:sz w:val="20"/>
              </w:rPr>
            </w:pPr>
          </w:p>
        </w:tc>
        <w:tc>
          <w:tcPr>
            <w:tcW w:w="4518" w:type="dxa"/>
          </w:tcPr>
          <w:p w:rsidR="00E75CFB" w:rsidRDefault="00E75CFB" w:rsidP="00813F43">
            <w:pPr>
              <w:numPr>
                <w:ilvl w:val="0"/>
                <w:numId w:val="16"/>
              </w:numPr>
              <w:tabs>
                <w:tab w:val="num" w:pos="288"/>
              </w:tabs>
              <w:ind w:left="288" w:hanging="288"/>
              <w:rPr>
                <w:sz w:val="20"/>
              </w:rPr>
            </w:pPr>
            <w:r>
              <w:rPr>
                <w:sz w:val="20"/>
              </w:rPr>
              <w:t>Program develops budget to implement short-term improvement plan</w:t>
            </w:r>
          </w:p>
        </w:tc>
        <w:tc>
          <w:tcPr>
            <w:tcW w:w="3420" w:type="dxa"/>
          </w:tcPr>
          <w:p w:rsidR="00E75CFB" w:rsidRPr="004C70D0" w:rsidRDefault="00E75CFB" w:rsidP="0088685E">
            <w:pPr>
              <w:rPr>
                <w:sz w:val="20"/>
              </w:rPr>
            </w:pPr>
          </w:p>
        </w:tc>
        <w:tc>
          <w:tcPr>
            <w:tcW w:w="720" w:type="dxa"/>
            <w:vAlign w:val="center"/>
          </w:tcPr>
          <w:p w:rsidR="00E75CFB" w:rsidRDefault="00E75CFB" w:rsidP="00B21D9F">
            <w:pPr>
              <w:jc w:val="center"/>
            </w:pPr>
          </w:p>
        </w:tc>
        <w:tc>
          <w:tcPr>
            <w:tcW w:w="900" w:type="dxa"/>
            <w:vAlign w:val="center"/>
          </w:tcPr>
          <w:p w:rsidR="00E75CFB" w:rsidRDefault="00E75CFB" w:rsidP="00B21D9F">
            <w:pPr>
              <w:jc w:val="center"/>
            </w:pPr>
          </w:p>
        </w:tc>
        <w:tc>
          <w:tcPr>
            <w:tcW w:w="720" w:type="dxa"/>
            <w:vAlign w:val="center"/>
          </w:tcPr>
          <w:p w:rsidR="00E75CFB" w:rsidRDefault="00E75CFB" w:rsidP="00B21D9F">
            <w:pPr>
              <w:jc w:val="center"/>
            </w:pPr>
          </w:p>
        </w:tc>
        <w:tc>
          <w:tcPr>
            <w:tcW w:w="720" w:type="dxa"/>
            <w:vAlign w:val="center"/>
          </w:tcPr>
          <w:p w:rsidR="00E75CFB" w:rsidRDefault="00E75CFB" w:rsidP="00B21D9F">
            <w:pPr>
              <w:jc w:val="center"/>
            </w:pPr>
          </w:p>
        </w:tc>
      </w:tr>
      <w:tr w:rsidR="00E75CFB" w:rsidTr="00B21D9F">
        <w:trPr>
          <w:cantSplit/>
        </w:trPr>
        <w:tc>
          <w:tcPr>
            <w:tcW w:w="3402" w:type="dxa"/>
            <w:vMerge/>
            <w:tcBorders>
              <w:top w:val="nil"/>
              <w:bottom w:val="nil"/>
            </w:tcBorders>
          </w:tcPr>
          <w:p w:rsidR="00E75CFB" w:rsidRDefault="00E75CFB"/>
        </w:tc>
        <w:tc>
          <w:tcPr>
            <w:tcW w:w="4518" w:type="dxa"/>
            <w:tcBorders>
              <w:top w:val="single" w:sz="4" w:space="0" w:color="auto"/>
            </w:tcBorders>
          </w:tcPr>
          <w:p w:rsidR="00E75CFB" w:rsidRDefault="00E75CFB" w:rsidP="00813F43">
            <w:pPr>
              <w:numPr>
                <w:ilvl w:val="0"/>
                <w:numId w:val="16"/>
              </w:numPr>
              <w:tabs>
                <w:tab w:val="num" w:pos="288"/>
              </w:tabs>
              <w:ind w:left="288" w:hanging="288"/>
              <w:rPr>
                <w:sz w:val="20"/>
              </w:rPr>
            </w:pPr>
            <w:r>
              <w:rPr>
                <w:sz w:val="20"/>
              </w:rPr>
              <w:t xml:space="preserve">Program identifies personnel responsibilities for improvement plan </w:t>
            </w:r>
          </w:p>
        </w:tc>
        <w:tc>
          <w:tcPr>
            <w:tcW w:w="3420" w:type="dxa"/>
          </w:tcPr>
          <w:p w:rsidR="00E75CFB" w:rsidRPr="004C70D0" w:rsidRDefault="00E75CFB" w:rsidP="0088685E">
            <w:pPr>
              <w:rPr>
                <w:sz w:val="20"/>
              </w:rPr>
            </w:pPr>
          </w:p>
        </w:tc>
        <w:tc>
          <w:tcPr>
            <w:tcW w:w="720" w:type="dxa"/>
            <w:vAlign w:val="center"/>
          </w:tcPr>
          <w:p w:rsidR="00E75CFB" w:rsidRDefault="00E75CFB" w:rsidP="00B21D9F">
            <w:pPr>
              <w:jc w:val="center"/>
            </w:pPr>
          </w:p>
        </w:tc>
        <w:tc>
          <w:tcPr>
            <w:tcW w:w="900" w:type="dxa"/>
            <w:vAlign w:val="center"/>
          </w:tcPr>
          <w:p w:rsidR="00E75CFB" w:rsidRDefault="00E75CFB" w:rsidP="00B21D9F">
            <w:pPr>
              <w:jc w:val="center"/>
            </w:pPr>
          </w:p>
        </w:tc>
        <w:tc>
          <w:tcPr>
            <w:tcW w:w="720" w:type="dxa"/>
            <w:vAlign w:val="center"/>
          </w:tcPr>
          <w:p w:rsidR="00E75CFB" w:rsidRDefault="00E75CFB" w:rsidP="00B21D9F">
            <w:pPr>
              <w:jc w:val="center"/>
            </w:pPr>
          </w:p>
        </w:tc>
        <w:tc>
          <w:tcPr>
            <w:tcW w:w="720" w:type="dxa"/>
            <w:vAlign w:val="center"/>
          </w:tcPr>
          <w:p w:rsidR="00E75CFB" w:rsidRDefault="00E75CFB" w:rsidP="00B21D9F">
            <w:pPr>
              <w:jc w:val="center"/>
            </w:pPr>
          </w:p>
        </w:tc>
      </w:tr>
      <w:tr w:rsidR="00E75CFB" w:rsidTr="0088685E">
        <w:trPr>
          <w:cantSplit/>
        </w:trPr>
        <w:tc>
          <w:tcPr>
            <w:tcW w:w="3402" w:type="dxa"/>
            <w:vMerge/>
            <w:tcBorders>
              <w:top w:val="nil"/>
              <w:bottom w:val="nil"/>
            </w:tcBorders>
          </w:tcPr>
          <w:p w:rsidR="00E75CFB" w:rsidRDefault="00E75CFB"/>
        </w:tc>
        <w:tc>
          <w:tcPr>
            <w:tcW w:w="4518" w:type="dxa"/>
            <w:tcBorders>
              <w:top w:val="single" w:sz="4" w:space="0" w:color="auto"/>
            </w:tcBorders>
          </w:tcPr>
          <w:p w:rsidR="00E75CFB" w:rsidRDefault="00E75CFB" w:rsidP="00813F43">
            <w:pPr>
              <w:numPr>
                <w:ilvl w:val="0"/>
                <w:numId w:val="16"/>
              </w:numPr>
              <w:tabs>
                <w:tab w:val="num" w:pos="288"/>
              </w:tabs>
              <w:ind w:left="288" w:hanging="288"/>
              <w:rPr>
                <w:sz w:val="20"/>
              </w:rPr>
            </w:pPr>
            <w:r>
              <w:rPr>
                <w:sz w:val="20"/>
              </w:rPr>
              <w:t>Program develops timelines for implementation of improvement plan</w:t>
            </w:r>
          </w:p>
        </w:tc>
        <w:tc>
          <w:tcPr>
            <w:tcW w:w="3420" w:type="dxa"/>
          </w:tcPr>
          <w:p w:rsidR="00E75CFB" w:rsidRPr="004C70D0" w:rsidRDefault="00E75CFB" w:rsidP="0088685E">
            <w:pPr>
              <w:rPr>
                <w:sz w:val="20"/>
              </w:rPr>
            </w:pPr>
          </w:p>
        </w:tc>
        <w:tc>
          <w:tcPr>
            <w:tcW w:w="720" w:type="dxa"/>
            <w:vAlign w:val="center"/>
          </w:tcPr>
          <w:p w:rsidR="00E75CFB" w:rsidRDefault="00E75CFB" w:rsidP="00B21D9F">
            <w:pPr>
              <w:jc w:val="center"/>
            </w:pPr>
          </w:p>
        </w:tc>
        <w:tc>
          <w:tcPr>
            <w:tcW w:w="900" w:type="dxa"/>
            <w:vAlign w:val="center"/>
          </w:tcPr>
          <w:p w:rsidR="00E75CFB" w:rsidRDefault="00E75CFB" w:rsidP="00B21D9F">
            <w:pPr>
              <w:jc w:val="center"/>
            </w:pPr>
          </w:p>
        </w:tc>
        <w:tc>
          <w:tcPr>
            <w:tcW w:w="720" w:type="dxa"/>
            <w:vAlign w:val="center"/>
          </w:tcPr>
          <w:p w:rsidR="00E75CFB" w:rsidRDefault="00E75CFB" w:rsidP="00B21D9F">
            <w:pPr>
              <w:jc w:val="center"/>
            </w:pPr>
          </w:p>
        </w:tc>
        <w:tc>
          <w:tcPr>
            <w:tcW w:w="720" w:type="dxa"/>
            <w:vAlign w:val="center"/>
          </w:tcPr>
          <w:p w:rsidR="00E75CFB" w:rsidRDefault="00E75CFB" w:rsidP="00B21D9F">
            <w:pPr>
              <w:jc w:val="center"/>
            </w:pPr>
          </w:p>
        </w:tc>
      </w:tr>
      <w:tr w:rsidR="00E75CFB" w:rsidTr="00B21D9F">
        <w:trPr>
          <w:cantSplit/>
        </w:trPr>
        <w:tc>
          <w:tcPr>
            <w:tcW w:w="3402" w:type="dxa"/>
            <w:vMerge/>
            <w:tcBorders>
              <w:top w:val="nil"/>
              <w:bottom w:val="nil"/>
            </w:tcBorders>
          </w:tcPr>
          <w:p w:rsidR="00E75CFB" w:rsidRDefault="00E75CFB"/>
        </w:tc>
        <w:tc>
          <w:tcPr>
            <w:tcW w:w="4518" w:type="dxa"/>
          </w:tcPr>
          <w:p w:rsidR="00E75CFB" w:rsidRDefault="00E75CFB" w:rsidP="00813F43">
            <w:pPr>
              <w:numPr>
                <w:ilvl w:val="0"/>
                <w:numId w:val="16"/>
              </w:numPr>
              <w:tabs>
                <w:tab w:val="num" w:pos="288"/>
              </w:tabs>
              <w:ind w:left="288" w:hanging="288"/>
              <w:rPr>
                <w:sz w:val="20"/>
              </w:rPr>
            </w:pPr>
            <w:r>
              <w:rPr>
                <w:sz w:val="20"/>
              </w:rPr>
              <w:t>Program establishes benchmarks for completing program improvement activities</w:t>
            </w:r>
          </w:p>
        </w:tc>
        <w:tc>
          <w:tcPr>
            <w:tcW w:w="3420" w:type="dxa"/>
          </w:tcPr>
          <w:p w:rsidR="00E75CFB" w:rsidRPr="004C70D0" w:rsidRDefault="00E75CFB" w:rsidP="0088685E">
            <w:pPr>
              <w:rPr>
                <w:sz w:val="20"/>
              </w:rPr>
            </w:pPr>
          </w:p>
        </w:tc>
        <w:tc>
          <w:tcPr>
            <w:tcW w:w="720" w:type="dxa"/>
            <w:vAlign w:val="center"/>
          </w:tcPr>
          <w:p w:rsidR="00E75CFB" w:rsidRDefault="00E75CFB" w:rsidP="00B21D9F">
            <w:pPr>
              <w:jc w:val="center"/>
            </w:pPr>
          </w:p>
        </w:tc>
        <w:tc>
          <w:tcPr>
            <w:tcW w:w="900" w:type="dxa"/>
            <w:vAlign w:val="center"/>
          </w:tcPr>
          <w:p w:rsidR="00E75CFB" w:rsidRDefault="00E75CFB" w:rsidP="00B21D9F">
            <w:pPr>
              <w:jc w:val="center"/>
            </w:pPr>
          </w:p>
        </w:tc>
        <w:tc>
          <w:tcPr>
            <w:tcW w:w="720" w:type="dxa"/>
            <w:vAlign w:val="center"/>
          </w:tcPr>
          <w:p w:rsidR="00E75CFB" w:rsidRDefault="00E75CFB" w:rsidP="00B21D9F">
            <w:pPr>
              <w:jc w:val="center"/>
            </w:pPr>
          </w:p>
        </w:tc>
        <w:tc>
          <w:tcPr>
            <w:tcW w:w="720" w:type="dxa"/>
            <w:vAlign w:val="center"/>
          </w:tcPr>
          <w:p w:rsidR="00E75CFB" w:rsidRDefault="00E75CFB" w:rsidP="00B21D9F">
            <w:pPr>
              <w:jc w:val="center"/>
            </w:pPr>
          </w:p>
        </w:tc>
      </w:tr>
      <w:tr w:rsidR="00E75CFB" w:rsidTr="00B21D9F">
        <w:trPr>
          <w:cantSplit/>
        </w:trPr>
        <w:tc>
          <w:tcPr>
            <w:tcW w:w="3402" w:type="dxa"/>
            <w:vMerge/>
            <w:tcBorders>
              <w:top w:val="nil"/>
              <w:bottom w:val="nil"/>
            </w:tcBorders>
          </w:tcPr>
          <w:p w:rsidR="00E75CFB" w:rsidRDefault="00E75CFB"/>
        </w:tc>
        <w:tc>
          <w:tcPr>
            <w:tcW w:w="4518" w:type="dxa"/>
          </w:tcPr>
          <w:p w:rsidR="00E75CFB" w:rsidRDefault="00E75CFB" w:rsidP="00813F43">
            <w:pPr>
              <w:numPr>
                <w:ilvl w:val="0"/>
                <w:numId w:val="16"/>
              </w:numPr>
              <w:tabs>
                <w:tab w:val="num" w:pos="288"/>
              </w:tabs>
              <w:ind w:left="288" w:hanging="288"/>
              <w:rPr>
                <w:sz w:val="20"/>
              </w:rPr>
            </w:pPr>
            <w:r>
              <w:rPr>
                <w:sz w:val="20"/>
              </w:rPr>
              <w:t>Program leaders ensure full staff participation in a continuous improvement process</w:t>
            </w:r>
          </w:p>
        </w:tc>
        <w:tc>
          <w:tcPr>
            <w:tcW w:w="3420" w:type="dxa"/>
          </w:tcPr>
          <w:p w:rsidR="00E75CFB" w:rsidRPr="00DC58EC" w:rsidRDefault="00FB73AF">
            <w:pPr>
              <w:rPr>
                <w:sz w:val="20"/>
              </w:rPr>
            </w:pPr>
            <w:r w:rsidRPr="00DC58EC">
              <w:rPr>
                <w:sz w:val="20"/>
              </w:rPr>
              <w:t>Recently,</w:t>
            </w:r>
            <w:r w:rsidR="000607A4" w:rsidRPr="00DC58EC">
              <w:rPr>
                <w:sz w:val="20"/>
              </w:rPr>
              <w:t xml:space="preserve"> the </w:t>
            </w:r>
            <w:r w:rsidRPr="00DC58EC">
              <w:rPr>
                <w:sz w:val="20"/>
              </w:rPr>
              <w:t>Program</w:t>
            </w:r>
            <w:r w:rsidR="000607A4" w:rsidRPr="00DC58EC">
              <w:rPr>
                <w:sz w:val="20"/>
              </w:rPr>
              <w:t xml:space="preserve"> has been distinguished by a high level of collaboration among the program staff (see Commendation 2). However</w:t>
            </w:r>
            <w:r w:rsidRPr="00DC58EC">
              <w:rPr>
                <w:sz w:val="20"/>
              </w:rPr>
              <w:t>,</w:t>
            </w:r>
            <w:r w:rsidR="000607A4" w:rsidRPr="00DC58EC">
              <w:rPr>
                <w:sz w:val="20"/>
              </w:rPr>
              <w:t xml:space="preserve"> the review team is concerned that </w:t>
            </w:r>
            <w:r w:rsidRPr="00DC58EC">
              <w:rPr>
                <w:sz w:val="20"/>
              </w:rPr>
              <w:t>the achievements of this collaboration are the result of considerable over-extension of staff, a practice that is not sustainable and leaves the program vulnerable to an appearance of capacity far beyond what is appropriate</w:t>
            </w:r>
            <w:r w:rsidR="007725ED">
              <w:rPr>
                <w:sz w:val="20"/>
              </w:rPr>
              <w:t xml:space="preserve"> or sustainable.</w:t>
            </w:r>
          </w:p>
        </w:tc>
        <w:tc>
          <w:tcPr>
            <w:tcW w:w="720" w:type="dxa"/>
            <w:vAlign w:val="center"/>
          </w:tcPr>
          <w:p w:rsidR="00E75CFB" w:rsidRPr="00DC58EC" w:rsidRDefault="00E75CFB" w:rsidP="00B21D9F">
            <w:pPr>
              <w:jc w:val="center"/>
            </w:pPr>
          </w:p>
        </w:tc>
        <w:tc>
          <w:tcPr>
            <w:tcW w:w="900" w:type="dxa"/>
            <w:vAlign w:val="center"/>
          </w:tcPr>
          <w:p w:rsidR="00E75CFB" w:rsidRPr="00DC58EC" w:rsidRDefault="00E75CFB" w:rsidP="00B21D9F">
            <w:pPr>
              <w:jc w:val="center"/>
            </w:pPr>
          </w:p>
        </w:tc>
        <w:tc>
          <w:tcPr>
            <w:tcW w:w="720" w:type="dxa"/>
            <w:vAlign w:val="center"/>
          </w:tcPr>
          <w:p w:rsidR="00E75CFB" w:rsidRDefault="00FB73AF" w:rsidP="00B21D9F">
            <w:pPr>
              <w:jc w:val="center"/>
            </w:pPr>
            <w:r w:rsidRPr="00722BF7">
              <w:t>X</w:t>
            </w:r>
          </w:p>
        </w:tc>
        <w:tc>
          <w:tcPr>
            <w:tcW w:w="720" w:type="dxa"/>
            <w:vAlign w:val="center"/>
          </w:tcPr>
          <w:p w:rsidR="00E75CFB" w:rsidRDefault="00E75CFB" w:rsidP="00B21D9F">
            <w:pPr>
              <w:jc w:val="center"/>
            </w:pPr>
          </w:p>
        </w:tc>
      </w:tr>
      <w:tr w:rsidR="00F227EB">
        <w:trPr>
          <w:cantSplit/>
          <w:trHeight w:val="440"/>
        </w:trPr>
        <w:tc>
          <w:tcPr>
            <w:tcW w:w="14400" w:type="dxa"/>
            <w:gridSpan w:val="7"/>
            <w:tcBorders>
              <w:top w:val="single" w:sz="4" w:space="0" w:color="auto"/>
            </w:tcBorders>
            <w:shd w:val="pct20" w:color="auto" w:fill="FFFFFF"/>
            <w:vAlign w:val="center"/>
          </w:tcPr>
          <w:p w:rsidR="00F227EB" w:rsidRPr="00DC58EC" w:rsidRDefault="00F227EB" w:rsidP="00025CDE">
            <w:pPr>
              <w:pStyle w:val="Heading9"/>
              <w:tabs>
                <w:tab w:val="left" w:pos="1692"/>
              </w:tabs>
            </w:pPr>
            <w:r w:rsidRPr="00DC58EC">
              <w:t>Process III:   Program implements plans identified in Process II to promote effective improvement of support and delivery</w:t>
            </w:r>
          </w:p>
        </w:tc>
      </w:tr>
      <w:tr w:rsidR="00F227EB">
        <w:trPr>
          <w:cantSplit/>
          <w:trHeight w:val="240"/>
        </w:trPr>
        <w:tc>
          <w:tcPr>
            <w:tcW w:w="3402" w:type="dxa"/>
          </w:tcPr>
          <w:p w:rsidR="00F227EB" w:rsidRPr="00A52267" w:rsidRDefault="00F227EB">
            <w:pPr>
              <w:rPr>
                <w:b/>
                <w:color w:val="000000"/>
                <w:sz w:val="26"/>
              </w:rPr>
            </w:pPr>
            <w:r w:rsidRPr="00A52267">
              <w:rPr>
                <w:b/>
                <w:color w:val="000000"/>
                <w:sz w:val="26"/>
              </w:rPr>
              <w:t>Outcome</w:t>
            </w:r>
          </w:p>
        </w:tc>
        <w:tc>
          <w:tcPr>
            <w:tcW w:w="4518" w:type="dxa"/>
          </w:tcPr>
          <w:p w:rsidR="00F227EB" w:rsidRDefault="00F227EB">
            <w:pPr>
              <w:rPr>
                <w:b/>
                <w:sz w:val="26"/>
              </w:rPr>
            </w:pPr>
            <w:r>
              <w:rPr>
                <w:b/>
                <w:sz w:val="26"/>
              </w:rPr>
              <w:t>Indicator</w:t>
            </w:r>
          </w:p>
        </w:tc>
        <w:tc>
          <w:tcPr>
            <w:tcW w:w="3420" w:type="dxa"/>
          </w:tcPr>
          <w:p w:rsidR="00F227EB" w:rsidRPr="00DC58EC" w:rsidRDefault="00F227EB">
            <w:pPr>
              <w:rPr>
                <w:b/>
                <w:sz w:val="26"/>
              </w:rPr>
            </w:pPr>
            <w:r w:rsidRPr="00DC58EC">
              <w:rPr>
                <w:b/>
                <w:sz w:val="26"/>
              </w:rPr>
              <w:t>Evidence</w:t>
            </w:r>
          </w:p>
        </w:tc>
        <w:tc>
          <w:tcPr>
            <w:tcW w:w="720" w:type="dxa"/>
          </w:tcPr>
          <w:p w:rsidR="00F227EB" w:rsidRPr="00DC58EC" w:rsidRDefault="00F227EB">
            <w:pPr>
              <w:jc w:val="center"/>
              <w:rPr>
                <w:b/>
                <w:sz w:val="26"/>
              </w:rPr>
            </w:pPr>
            <w:r w:rsidRPr="00DC58EC">
              <w:rPr>
                <w:b/>
                <w:sz w:val="26"/>
              </w:rPr>
              <w:t>Exc</w:t>
            </w:r>
            <w:r w:rsidR="00AE52B4">
              <w:rPr>
                <w:b/>
                <w:sz w:val="26"/>
              </w:rPr>
              <w:t>.</w:t>
            </w:r>
          </w:p>
        </w:tc>
        <w:tc>
          <w:tcPr>
            <w:tcW w:w="900" w:type="dxa"/>
          </w:tcPr>
          <w:p w:rsidR="00F227EB" w:rsidRPr="00DC58EC" w:rsidRDefault="00F227EB">
            <w:pPr>
              <w:jc w:val="center"/>
              <w:rPr>
                <w:b/>
                <w:sz w:val="26"/>
              </w:rPr>
            </w:pPr>
            <w:r w:rsidRPr="00DC58EC">
              <w:rPr>
                <w:b/>
                <w:sz w:val="26"/>
              </w:rPr>
              <w:t>Meets</w:t>
            </w:r>
          </w:p>
        </w:tc>
        <w:tc>
          <w:tcPr>
            <w:tcW w:w="720" w:type="dxa"/>
          </w:tcPr>
          <w:p w:rsidR="00F227EB" w:rsidRDefault="00F227EB">
            <w:pPr>
              <w:jc w:val="center"/>
              <w:rPr>
                <w:b/>
                <w:sz w:val="26"/>
              </w:rPr>
            </w:pPr>
            <w:r>
              <w:rPr>
                <w:b/>
                <w:sz w:val="26"/>
              </w:rPr>
              <w:t>N/I</w:t>
            </w:r>
          </w:p>
        </w:tc>
        <w:tc>
          <w:tcPr>
            <w:tcW w:w="720" w:type="dxa"/>
          </w:tcPr>
          <w:p w:rsidR="00F227EB" w:rsidRDefault="00F227EB">
            <w:pPr>
              <w:jc w:val="center"/>
              <w:rPr>
                <w:b/>
                <w:sz w:val="26"/>
              </w:rPr>
            </w:pPr>
            <w:r>
              <w:rPr>
                <w:b/>
                <w:sz w:val="26"/>
              </w:rPr>
              <w:t>N/O</w:t>
            </w:r>
          </w:p>
        </w:tc>
      </w:tr>
      <w:tr w:rsidR="00F227EB" w:rsidTr="00B21D9F">
        <w:trPr>
          <w:cantSplit/>
        </w:trPr>
        <w:tc>
          <w:tcPr>
            <w:tcW w:w="3402" w:type="dxa"/>
            <w:vMerge w:val="restart"/>
          </w:tcPr>
          <w:p w:rsidR="00F227EB" w:rsidRPr="00A52267" w:rsidRDefault="00F227EB">
            <w:pPr>
              <w:ind w:left="612" w:hanging="612"/>
              <w:rPr>
                <w:color w:val="000000"/>
                <w:sz w:val="20"/>
              </w:rPr>
            </w:pPr>
            <w:r w:rsidRPr="00A52267">
              <w:rPr>
                <w:color w:val="000000"/>
                <w:sz w:val="20"/>
              </w:rPr>
              <w:lastRenderedPageBreak/>
              <w:t>III.A.   Program monitors progress toward implementing strategies and achieving goals</w:t>
            </w:r>
          </w:p>
        </w:tc>
        <w:tc>
          <w:tcPr>
            <w:tcW w:w="4518" w:type="dxa"/>
          </w:tcPr>
          <w:p w:rsidR="00F227EB" w:rsidRDefault="00F227EB" w:rsidP="00813F43">
            <w:pPr>
              <w:pStyle w:val="Header"/>
              <w:numPr>
                <w:ilvl w:val="0"/>
                <w:numId w:val="17"/>
              </w:numPr>
              <w:tabs>
                <w:tab w:val="clear" w:pos="4320"/>
                <w:tab w:val="clear" w:pos="8640"/>
                <w:tab w:val="num" w:pos="288"/>
              </w:tabs>
              <w:ind w:left="288" w:hanging="288"/>
              <w:rPr>
                <w:sz w:val="20"/>
              </w:rPr>
            </w:pPr>
            <w:r>
              <w:rPr>
                <w:sz w:val="20"/>
              </w:rPr>
              <w:t>Program monitors activities</w:t>
            </w:r>
          </w:p>
        </w:tc>
        <w:tc>
          <w:tcPr>
            <w:tcW w:w="3420" w:type="dxa"/>
          </w:tcPr>
          <w:p w:rsidR="00960C13" w:rsidRPr="00DC58EC" w:rsidRDefault="00960C13" w:rsidP="00960C13">
            <w:pPr>
              <w:rPr>
                <w:sz w:val="20"/>
                <w:szCs w:val="20"/>
              </w:rPr>
            </w:pPr>
            <w:r w:rsidRPr="00DC58EC">
              <w:rPr>
                <w:sz w:val="20"/>
                <w:szCs w:val="20"/>
              </w:rPr>
              <w:t>There is evidence that the program monitors its activities</w:t>
            </w:r>
          </w:p>
          <w:p w:rsidR="00960C13" w:rsidRPr="00DC58EC" w:rsidRDefault="00960C13" w:rsidP="00960C13">
            <w:pPr>
              <w:rPr>
                <w:sz w:val="20"/>
                <w:szCs w:val="20"/>
              </w:rPr>
            </w:pPr>
            <w:r w:rsidRPr="00DC58EC">
              <w:rPr>
                <w:sz w:val="20"/>
                <w:szCs w:val="20"/>
              </w:rPr>
              <w:t xml:space="preserve">However, the program has only recently developed plans to promote effective program evaluation and improvement. These plans have not yet been fully implemented and, hence, have not guided program improvement. </w:t>
            </w:r>
          </w:p>
          <w:p w:rsidR="00960C13" w:rsidRPr="00DC58EC" w:rsidRDefault="00960C13" w:rsidP="00960C13">
            <w:pPr>
              <w:rPr>
                <w:sz w:val="20"/>
                <w:szCs w:val="20"/>
              </w:rPr>
            </w:pPr>
          </w:p>
          <w:p w:rsidR="00960C13" w:rsidRPr="00DC58EC" w:rsidRDefault="00960C13" w:rsidP="00960C13">
            <w:pPr>
              <w:rPr>
                <w:sz w:val="20"/>
                <w:szCs w:val="20"/>
              </w:rPr>
            </w:pPr>
            <w:r w:rsidRPr="00DC58EC">
              <w:rPr>
                <w:sz w:val="20"/>
                <w:szCs w:val="20"/>
              </w:rPr>
              <w:t xml:space="preserve">Additionally, the program </w:t>
            </w:r>
            <w:r w:rsidR="008911D0" w:rsidRPr="00DC58EC">
              <w:rPr>
                <w:sz w:val="20"/>
                <w:szCs w:val="20"/>
              </w:rPr>
              <w:t>intends to use</w:t>
            </w:r>
            <w:r w:rsidRPr="00DC58EC">
              <w:rPr>
                <w:sz w:val="20"/>
                <w:szCs w:val="20"/>
              </w:rPr>
              <w:t xml:space="preserve"> the Strategic framework</w:t>
            </w:r>
            <w:r w:rsidR="008911D0" w:rsidRPr="00DC58EC">
              <w:rPr>
                <w:sz w:val="20"/>
                <w:szCs w:val="20"/>
              </w:rPr>
              <w:t xml:space="preserve"> developed over the next three months</w:t>
            </w:r>
            <w:r w:rsidRPr="00DC58EC">
              <w:rPr>
                <w:sz w:val="20"/>
                <w:szCs w:val="20"/>
              </w:rPr>
              <w:t xml:space="preserve"> to delineate program activity, progress and attainment.</w:t>
            </w:r>
          </w:p>
          <w:p w:rsidR="00F227EB" w:rsidRPr="00DC58EC" w:rsidRDefault="00F227EB" w:rsidP="00960C13">
            <w:pPr>
              <w:rPr>
                <w:sz w:val="20"/>
              </w:rPr>
            </w:pPr>
          </w:p>
        </w:tc>
        <w:tc>
          <w:tcPr>
            <w:tcW w:w="720" w:type="dxa"/>
            <w:vAlign w:val="center"/>
          </w:tcPr>
          <w:p w:rsidR="00F227EB" w:rsidRPr="00DC58EC" w:rsidRDefault="00F227EB" w:rsidP="00B21D9F">
            <w:pPr>
              <w:jc w:val="center"/>
            </w:pPr>
          </w:p>
        </w:tc>
        <w:tc>
          <w:tcPr>
            <w:tcW w:w="900" w:type="dxa"/>
            <w:vAlign w:val="center"/>
          </w:tcPr>
          <w:p w:rsidR="00F227EB" w:rsidRPr="00DC58EC" w:rsidRDefault="008F40E7" w:rsidP="00B21D9F">
            <w:pPr>
              <w:jc w:val="center"/>
            </w:pPr>
            <w:r w:rsidRPr="00DC58EC">
              <w:t>ML</w:t>
            </w:r>
          </w:p>
        </w:tc>
        <w:tc>
          <w:tcPr>
            <w:tcW w:w="720" w:type="dxa"/>
            <w:vAlign w:val="center"/>
          </w:tcPr>
          <w:p w:rsidR="00F227EB" w:rsidRDefault="00F227EB" w:rsidP="00B21D9F">
            <w:pPr>
              <w:jc w:val="center"/>
            </w:pPr>
          </w:p>
          <w:p w:rsidR="008911D0" w:rsidRDefault="008911D0" w:rsidP="00B21D9F">
            <w:pPr>
              <w:jc w:val="center"/>
            </w:pPr>
          </w:p>
          <w:p w:rsidR="008911D0" w:rsidRPr="008911D0" w:rsidRDefault="008911D0" w:rsidP="008F40E7">
            <w:pPr>
              <w:rPr>
                <w:color w:val="1F497D" w:themeColor="text2"/>
              </w:rPr>
            </w:pPr>
          </w:p>
          <w:p w:rsidR="008911D0" w:rsidRDefault="008911D0" w:rsidP="00B21D9F">
            <w:pPr>
              <w:jc w:val="center"/>
            </w:pPr>
          </w:p>
          <w:p w:rsidR="008911D0" w:rsidRDefault="008911D0" w:rsidP="00B21D9F">
            <w:pPr>
              <w:jc w:val="center"/>
            </w:pPr>
          </w:p>
          <w:p w:rsidR="008911D0" w:rsidRDefault="008911D0" w:rsidP="00B21D9F">
            <w:pPr>
              <w:jc w:val="center"/>
            </w:pPr>
          </w:p>
          <w:p w:rsidR="008911D0" w:rsidRDefault="008911D0" w:rsidP="00B21D9F">
            <w:pPr>
              <w:jc w:val="center"/>
            </w:pPr>
          </w:p>
          <w:p w:rsidR="008911D0" w:rsidRDefault="008911D0" w:rsidP="008911D0"/>
        </w:tc>
        <w:tc>
          <w:tcPr>
            <w:tcW w:w="720" w:type="dxa"/>
            <w:vAlign w:val="center"/>
          </w:tcPr>
          <w:p w:rsidR="00F227EB" w:rsidRDefault="00F227EB" w:rsidP="00B21D9F">
            <w:pPr>
              <w:jc w:val="center"/>
            </w:pPr>
          </w:p>
        </w:tc>
      </w:tr>
      <w:tr w:rsidR="00F227EB" w:rsidTr="00B21D9F">
        <w:trPr>
          <w:cantSplit/>
        </w:trPr>
        <w:tc>
          <w:tcPr>
            <w:tcW w:w="3402" w:type="dxa"/>
            <w:vMerge/>
          </w:tcPr>
          <w:p w:rsidR="00F227EB" w:rsidRPr="00A52267" w:rsidRDefault="00F227EB">
            <w:pPr>
              <w:rPr>
                <w:color w:val="000000"/>
                <w:sz w:val="20"/>
              </w:rPr>
            </w:pPr>
          </w:p>
        </w:tc>
        <w:tc>
          <w:tcPr>
            <w:tcW w:w="4518" w:type="dxa"/>
            <w:tcBorders>
              <w:bottom w:val="nil"/>
            </w:tcBorders>
          </w:tcPr>
          <w:p w:rsidR="00F227EB" w:rsidRDefault="00F227EB" w:rsidP="00813F43">
            <w:pPr>
              <w:numPr>
                <w:ilvl w:val="0"/>
                <w:numId w:val="17"/>
              </w:numPr>
              <w:tabs>
                <w:tab w:val="num" w:pos="288"/>
              </w:tabs>
              <w:ind w:left="288" w:hanging="288"/>
              <w:rPr>
                <w:sz w:val="20"/>
              </w:rPr>
            </w:pPr>
            <w:r>
              <w:rPr>
                <w:sz w:val="20"/>
              </w:rPr>
              <w:t>Program monitors budget</w:t>
            </w:r>
          </w:p>
        </w:tc>
        <w:tc>
          <w:tcPr>
            <w:tcW w:w="3420" w:type="dxa"/>
            <w:tcBorders>
              <w:bottom w:val="nil"/>
            </w:tcBorders>
          </w:tcPr>
          <w:p w:rsidR="00F227EB" w:rsidRPr="004C70D0" w:rsidRDefault="00F227EB" w:rsidP="00960C13">
            <w:pPr>
              <w:rPr>
                <w:sz w:val="20"/>
              </w:rPr>
            </w:pPr>
          </w:p>
        </w:tc>
        <w:tc>
          <w:tcPr>
            <w:tcW w:w="720" w:type="dxa"/>
            <w:tcBorders>
              <w:bottom w:val="nil"/>
            </w:tcBorders>
            <w:vAlign w:val="center"/>
          </w:tcPr>
          <w:p w:rsidR="00F227EB" w:rsidRDefault="00F227EB" w:rsidP="00B21D9F">
            <w:pPr>
              <w:jc w:val="center"/>
            </w:pPr>
          </w:p>
        </w:tc>
        <w:tc>
          <w:tcPr>
            <w:tcW w:w="900" w:type="dxa"/>
            <w:tcBorders>
              <w:bottom w:val="nil"/>
            </w:tcBorders>
            <w:vAlign w:val="center"/>
          </w:tcPr>
          <w:p w:rsidR="00F227EB" w:rsidRDefault="00B21D9F" w:rsidP="00B21D9F">
            <w:pPr>
              <w:jc w:val="center"/>
            </w:pPr>
            <w:r>
              <w:t>X</w:t>
            </w:r>
          </w:p>
        </w:tc>
        <w:tc>
          <w:tcPr>
            <w:tcW w:w="720" w:type="dxa"/>
            <w:tcBorders>
              <w:bottom w:val="nil"/>
            </w:tcBorders>
            <w:vAlign w:val="center"/>
          </w:tcPr>
          <w:p w:rsidR="00F227EB" w:rsidRDefault="00F227EB" w:rsidP="00B21D9F">
            <w:pPr>
              <w:jc w:val="center"/>
            </w:pPr>
          </w:p>
        </w:tc>
        <w:tc>
          <w:tcPr>
            <w:tcW w:w="720" w:type="dxa"/>
            <w:tcBorders>
              <w:bottom w:val="nil"/>
            </w:tcBorders>
            <w:vAlign w:val="center"/>
          </w:tcPr>
          <w:p w:rsidR="00F227EB" w:rsidRDefault="00F227EB" w:rsidP="00B21D9F">
            <w:pPr>
              <w:jc w:val="center"/>
            </w:pPr>
          </w:p>
        </w:tc>
      </w:tr>
      <w:tr w:rsidR="00F227EB" w:rsidTr="00B21D9F">
        <w:trPr>
          <w:cantSplit/>
        </w:trPr>
        <w:tc>
          <w:tcPr>
            <w:tcW w:w="3402" w:type="dxa"/>
            <w:vMerge/>
          </w:tcPr>
          <w:p w:rsidR="00F227EB" w:rsidRPr="00A52267" w:rsidRDefault="00F227EB">
            <w:pPr>
              <w:rPr>
                <w:color w:val="000000"/>
                <w:sz w:val="20"/>
              </w:rPr>
            </w:pPr>
          </w:p>
        </w:tc>
        <w:tc>
          <w:tcPr>
            <w:tcW w:w="4518" w:type="dxa"/>
            <w:tcBorders>
              <w:bottom w:val="single" w:sz="4" w:space="0" w:color="auto"/>
            </w:tcBorders>
          </w:tcPr>
          <w:p w:rsidR="00F227EB" w:rsidRDefault="00F227EB" w:rsidP="00813F43">
            <w:pPr>
              <w:numPr>
                <w:ilvl w:val="0"/>
                <w:numId w:val="17"/>
              </w:numPr>
              <w:tabs>
                <w:tab w:val="num" w:pos="288"/>
              </w:tabs>
              <w:ind w:left="288" w:hanging="288"/>
              <w:rPr>
                <w:sz w:val="20"/>
              </w:rPr>
            </w:pPr>
            <w:r>
              <w:rPr>
                <w:sz w:val="20"/>
              </w:rPr>
              <w:t xml:space="preserve">Program monitors personnel responsibilities </w:t>
            </w:r>
          </w:p>
        </w:tc>
        <w:tc>
          <w:tcPr>
            <w:tcW w:w="3420" w:type="dxa"/>
            <w:tcBorders>
              <w:bottom w:val="single" w:sz="4" w:space="0" w:color="auto"/>
            </w:tcBorders>
          </w:tcPr>
          <w:p w:rsidR="00F227EB" w:rsidRPr="004C70D0" w:rsidRDefault="00960C13" w:rsidP="00F227EB">
            <w:pPr>
              <w:pStyle w:val="Header"/>
              <w:tabs>
                <w:tab w:val="clear" w:pos="4320"/>
                <w:tab w:val="clear" w:pos="8640"/>
              </w:tabs>
              <w:rPr>
                <w:sz w:val="20"/>
              </w:rPr>
            </w:pPr>
            <w:proofErr w:type="gramStart"/>
            <w:r>
              <w:rPr>
                <w:sz w:val="20"/>
              </w:rPr>
              <w:t>Staff undergo</w:t>
            </w:r>
            <w:proofErr w:type="gramEnd"/>
            <w:r>
              <w:rPr>
                <w:sz w:val="20"/>
              </w:rPr>
              <w:t xml:space="preserve"> peer review</w:t>
            </w:r>
            <w:r w:rsidR="00F227EB" w:rsidRPr="004C70D0">
              <w:rPr>
                <w:sz w:val="20"/>
              </w:rPr>
              <w:t xml:space="preserve"> every 3 years.</w:t>
            </w:r>
          </w:p>
        </w:tc>
        <w:tc>
          <w:tcPr>
            <w:tcW w:w="720" w:type="dxa"/>
            <w:tcBorders>
              <w:bottom w:val="single" w:sz="4" w:space="0" w:color="auto"/>
            </w:tcBorders>
            <w:vAlign w:val="center"/>
          </w:tcPr>
          <w:p w:rsidR="00F227EB" w:rsidRDefault="00F227EB" w:rsidP="00B21D9F">
            <w:pPr>
              <w:jc w:val="center"/>
            </w:pPr>
          </w:p>
        </w:tc>
        <w:tc>
          <w:tcPr>
            <w:tcW w:w="900" w:type="dxa"/>
            <w:tcBorders>
              <w:bottom w:val="single" w:sz="4" w:space="0" w:color="auto"/>
            </w:tcBorders>
            <w:vAlign w:val="center"/>
          </w:tcPr>
          <w:p w:rsidR="00F227EB" w:rsidRDefault="00B21D9F" w:rsidP="00B21D9F">
            <w:pPr>
              <w:jc w:val="center"/>
            </w:pPr>
            <w:r>
              <w:t>X</w:t>
            </w:r>
          </w:p>
        </w:tc>
        <w:tc>
          <w:tcPr>
            <w:tcW w:w="720" w:type="dxa"/>
            <w:tcBorders>
              <w:bottom w:val="single" w:sz="4" w:space="0" w:color="auto"/>
            </w:tcBorders>
            <w:vAlign w:val="center"/>
          </w:tcPr>
          <w:p w:rsidR="00F227EB" w:rsidRDefault="00F227EB" w:rsidP="00B21D9F">
            <w:pPr>
              <w:jc w:val="center"/>
            </w:pPr>
          </w:p>
        </w:tc>
        <w:tc>
          <w:tcPr>
            <w:tcW w:w="720" w:type="dxa"/>
            <w:tcBorders>
              <w:bottom w:val="single" w:sz="4" w:space="0" w:color="auto"/>
            </w:tcBorders>
            <w:vAlign w:val="center"/>
          </w:tcPr>
          <w:p w:rsidR="00F227EB" w:rsidRDefault="00F227EB" w:rsidP="00B21D9F">
            <w:pPr>
              <w:jc w:val="center"/>
            </w:pPr>
          </w:p>
        </w:tc>
      </w:tr>
      <w:tr w:rsidR="00F227EB" w:rsidTr="00B21D9F">
        <w:trPr>
          <w:cantSplit/>
        </w:trPr>
        <w:tc>
          <w:tcPr>
            <w:tcW w:w="3402" w:type="dxa"/>
            <w:vMerge/>
            <w:tcBorders>
              <w:bottom w:val="nil"/>
            </w:tcBorders>
          </w:tcPr>
          <w:p w:rsidR="00F227EB" w:rsidRPr="00A52267" w:rsidRDefault="00F227EB">
            <w:pPr>
              <w:rPr>
                <w:color w:val="000000"/>
                <w:sz w:val="20"/>
              </w:rPr>
            </w:pPr>
          </w:p>
        </w:tc>
        <w:tc>
          <w:tcPr>
            <w:tcW w:w="4518" w:type="dxa"/>
            <w:tcBorders>
              <w:bottom w:val="single" w:sz="4" w:space="0" w:color="auto"/>
            </w:tcBorders>
          </w:tcPr>
          <w:p w:rsidR="00F227EB" w:rsidRDefault="00F227EB" w:rsidP="00813F43">
            <w:pPr>
              <w:pStyle w:val="Header"/>
              <w:numPr>
                <w:ilvl w:val="0"/>
                <w:numId w:val="17"/>
              </w:numPr>
              <w:tabs>
                <w:tab w:val="clear" w:pos="4320"/>
                <w:tab w:val="clear" w:pos="8640"/>
                <w:tab w:val="num" w:pos="288"/>
              </w:tabs>
              <w:ind w:left="288" w:hanging="288"/>
              <w:rPr>
                <w:sz w:val="20"/>
              </w:rPr>
            </w:pPr>
            <w:r>
              <w:rPr>
                <w:sz w:val="20"/>
              </w:rPr>
              <w:t>Program monitors timelines</w:t>
            </w:r>
          </w:p>
        </w:tc>
        <w:tc>
          <w:tcPr>
            <w:tcW w:w="3420" w:type="dxa"/>
            <w:tcBorders>
              <w:bottom w:val="single" w:sz="4" w:space="0" w:color="auto"/>
            </w:tcBorders>
          </w:tcPr>
          <w:p w:rsidR="00F227EB" w:rsidRPr="00960C13" w:rsidRDefault="00960C13" w:rsidP="00F227EB">
            <w:pPr>
              <w:rPr>
                <w:sz w:val="20"/>
                <w:szCs w:val="20"/>
              </w:rPr>
            </w:pPr>
            <w:r w:rsidRPr="00960C13">
              <w:rPr>
                <w:sz w:val="20"/>
                <w:szCs w:val="20"/>
              </w:rPr>
              <w:t>This is accomplished through the SF.</w:t>
            </w:r>
          </w:p>
        </w:tc>
        <w:tc>
          <w:tcPr>
            <w:tcW w:w="720" w:type="dxa"/>
            <w:tcBorders>
              <w:bottom w:val="single" w:sz="4" w:space="0" w:color="auto"/>
            </w:tcBorders>
            <w:vAlign w:val="center"/>
          </w:tcPr>
          <w:p w:rsidR="00F227EB" w:rsidRDefault="00F227EB" w:rsidP="00B21D9F">
            <w:pPr>
              <w:jc w:val="center"/>
            </w:pPr>
          </w:p>
        </w:tc>
        <w:tc>
          <w:tcPr>
            <w:tcW w:w="900" w:type="dxa"/>
            <w:tcBorders>
              <w:bottom w:val="single" w:sz="4" w:space="0" w:color="auto"/>
            </w:tcBorders>
            <w:vAlign w:val="center"/>
          </w:tcPr>
          <w:p w:rsidR="00F227EB" w:rsidRDefault="00B21D9F" w:rsidP="00960C13">
            <w:pPr>
              <w:jc w:val="center"/>
            </w:pPr>
            <w:r>
              <w:t>X</w:t>
            </w:r>
          </w:p>
        </w:tc>
        <w:tc>
          <w:tcPr>
            <w:tcW w:w="720" w:type="dxa"/>
            <w:tcBorders>
              <w:bottom w:val="single" w:sz="4" w:space="0" w:color="auto"/>
            </w:tcBorders>
            <w:vAlign w:val="center"/>
          </w:tcPr>
          <w:p w:rsidR="00F227EB" w:rsidRDefault="00F227EB" w:rsidP="00B21D9F">
            <w:pPr>
              <w:jc w:val="center"/>
            </w:pPr>
          </w:p>
        </w:tc>
        <w:tc>
          <w:tcPr>
            <w:tcW w:w="720" w:type="dxa"/>
            <w:tcBorders>
              <w:bottom w:val="single" w:sz="4" w:space="0" w:color="auto"/>
            </w:tcBorders>
            <w:vAlign w:val="center"/>
          </w:tcPr>
          <w:p w:rsidR="00F227EB" w:rsidRDefault="00F227EB" w:rsidP="00B21D9F">
            <w:pPr>
              <w:jc w:val="center"/>
            </w:pPr>
          </w:p>
        </w:tc>
      </w:tr>
      <w:tr w:rsidR="00F227EB" w:rsidTr="00B21D9F">
        <w:trPr>
          <w:cantSplit/>
        </w:trPr>
        <w:tc>
          <w:tcPr>
            <w:tcW w:w="3402" w:type="dxa"/>
            <w:vMerge/>
            <w:tcBorders>
              <w:bottom w:val="nil"/>
            </w:tcBorders>
          </w:tcPr>
          <w:p w:rsidR="00F227EB" w:rsidRPr="00A52267" w:rsidRDefault="00F227EB">
            <w:pPr>
              <w:rPr>
                <w:b/>
                <w:color w:val="000000"/>
                <w:sz w:val="20"/>
              </w:rPr>
            </w:pPr>
          </w:p>
        </w:tc>
        <w:tc>
          <w:tcPr>
            <w:tcW w:w="4518" w:type="dxa"/>
            <w:tcBorders>
              <w:top w:val="single" w:sz="4" w:space="0" w:color="auto"/>
              <w:bottom w:val="nil"/>
            </w:tcBorders>
          </w:tcPr>
          <w:p w:rsidR="00F227EB" w:rsidRDefault="00F227EB" w:rsidP="00813F43">
            <w:pPr>
              <w:numPr>
                <w:ilvl w:val="0"/>
                <w:numId w:val="17"/>
              </w:numPr>
              <w:tabs>
                <w:tab w:val="num" w:pos="288"/>
              </w:tabs>
              <w:ind w:left="288" w:hanging="288"/>
              <w:rPr>
                <w:sz w:val="20"/>
              </w:rPr>
            </w:pPr>
            <w:r>
              <w:rPr>
                <w:sz w:val="20"/>
              </w:rPr>
              <w:t>Program monitors benchmarks</w:t>
            </w:r>
          </w:p>
        </w:tc>
        <w:tc>
          <w:tcPr>
            <w:tcW w:w="3420" w:type="dxa"/>
            <w:tcBorders>
              <w:top w:val="single" w:sz="4" w:space="0" w:color="auto"/>
              <w:bottom w:val="nil"/>
            </w:tcBorders>
          </w:tcPr>
          <w:p w:rsidR="00F227EB" w:rsidRPr="004C70D0" w:rsidRDefault="00F227EB">
            <w:pPr>
              <w:rPr>
                <w:sz w:val="20"/>
              </w:rPr>
            </w:pPr>
          </w:p>
        </w:tc>
        <w:tc>
          <w:tcPr>
            <w:tcW w:w="720" w:type="dxa"/>
            <w:tcBorders>
              <w:top w:val="single" w:sz="4" w:space="0" w:color="auto"/>
              <w:bottom w:val="nil"/>
            </w:tcBorders>
            <w:vAlign w:val="center"/>
          </w:tcPr>
          <w:p w:rsidR="00F227EB" w:rsidRDefault="00F227EB" w:rsidP="00B21D9F">
            <w:pPr>
              <w:jc w:val="center"/>
            </w:pPr>
          </w:p>
        </w:tc>
        <w:tc>
          <w:tcPr>
            <w:tcW w:w="900" w:type="dxa"/>
            <w:tcBorders>
              <w:top w:val="single" w:sz="4" w:space="0" w:color="auto"/>
              <w:bottom w:val="nil"/>
            </w:tcBorders>
            <w:vAlign w:val="center"/>
          </w:tcPr>
          <w:p w:rsidR="00F227EB" w:rsidRDefault="00B21D9F" w:rsidP="00B21D9F">
            <w:pPr>
              <w:jc w:val="center"/>
            </w:pPr>
            <w:r>
              <w:t>X</w:t>
            </w:r>
          </w:p>
        </w:tc>
        <w:tc>
          <w:tcPr>
            <w:tcW w:w="720" w:type="dxa"/>
            <w:tcBorders>
              <w:top w:val="single" w:sz="4" w:space="0" w:color="auto"/>
              <w:bottom w:val="nil"/>
            </w:tcBorders>
            <w:vAlign w:val="center"/>
          </w:tcPr>
          <w:p w:rsidR="00F227EB" w:rsidRDefault="00F227EB" w:rsidP="00B21D9F">
            <w:pPr>
              <w:jc w:val="center"/>
            </w:pPr>
          </w:p>
        </w:tc>
        <w:tc>
          <w:tcPr>
            <w:tcW w:w="720" w:type="dxa"/>
            <w:tcBorders>
              <w:top w:val="single" w:sz="4" w:space="0" w:color="auto"/>
              <w:bottom w:val="nil"/>
            </w:tcBorders>
            <w:vAlign w:val="center"/>
          </w:tcPr>
          <w:p w:rsidR="00F227EB" w:rsidRDefault="00F227EB" w:rsidP="00B21D9F">
            <w:pPr>
              <w:jc w:val="center"/>
            </w:pPr>
          </w:p>
        </w:tc>
      </w:tr>
      <w:tr w:rsidR="00F227EB" w:rsidTr="00B21D9F">
        <w:trPr>
          <w:cantSplit/>
        </w:trPr>
        <w:tc>
          <w:tcPr>
            <w:tcW w:w="3402" w:type="dxa"/>
            <w:vMerge/>
            <w:tcBorders>
              <w:bottom w:val="nil"/>
            </w:tcBorders>
          </w:tcPr>
          <w:p w:rsidR="00F227EB" w:rsidRPr="00A52267" w:rsidRDefault="00F227EB">
            <w:pPr>
              <w:rPr>
                <w:b/>
                <w:color w:val="000000"/>
                <w:sz w:val="20"/>
              </w:rPr>
            </w:pPr>
          </w:p>
        </w:tc>
        <w:tc>
          <w:tcPr>
            <w:tcW w:w="4518" w:type="dxa"/>
            <w:tcBorders>
              <w:bottom w:val="single" w:sz="4" w:space="0" w:color="auto"/>
            </w:tcBorders>
          </w:tcPr>
          <w:p w:rsidR="00F227EB" w:rsidRDefault="00F227EB" w:rsidP="00813F43">
            <w:pPr>
              <w:numPr>
                <w:ilvl w:val="0"/>
                <w:numId w:val="17"/>
              </w:numPr>
              <w:tabs>
                <w:tab w:val="num" w:pos="288"/>
              </w:tabs>
              <w:ind w:left="288" w:hanging="288"/>
              <w:rPr>
                <w:sz w:val="20"/>
              </w:rPr>
            </w:pPr>
            <w:r>
              <w:rPr>
                <w:sz w:val="20"/>
              </w:rPr>
              <w:t>Program leaders monitor full staff participation</w:t>
            </w:r>
          </w:p>
        </w:tc>
        <w:tc>
          <w:tcPr>
            <w:tcW w:w="3420" w:type="dxa"/>
            <w:tcBorders>
              <w:bottom w:val="single" w:sz="4" w:space="0" w:color="auto"/>
            </w:tcBorders>
          </w:tcPr>
          <w:p w:rsidR="00F227EB" w:rsidRPr="004C70D0" w:rsidRDefault="00F227EB" w:rsidP="00F227EB">
            <w:pPr>
              <w:pStyle w:val="Header"/>
              <w:tabs>
                <w:tab w:val="clear" w:pos="4320"/>
                <w:tab w:val="clear" w:pos="8640"/>
              </w:tabs>
              <w:rPr>
                <w:sz w:val="20"/>
              </w:rPr>
            </w:pPr>
          </w:p>
        </w:tc>
        <w:tc>
          <w:tcPr>
            <w:tcW w:w="720" w:type="dxa"/>
            <w:tcBorders>
              <w:bottom w:val="single" w:sz="4" w:space="0" w:color="auto"/>
            </w:tcBorders>
            <w:vAlign w:val="center"/>
          </w:tcPr>
          <w:p w:rsidR="00F227EB" w:rsidRDefault="00F227EB" w:rsidP="00B21D9F">
            <w:pPr>
              <w:jc w:val="center"/>
            </w:pPr>
          </w:p>
        </w:tc>
        <w:tc>
          <w:tcPr>
            <w:tcW w:w="900" w:type="dxa"/>
            <w:tcBorders>
              <w:bottom w:val="single" w:sz="4" w:space="0" w:color="auto"/>
            </w:tcBorders>
            <w:vAlign w:val="center"/>
          </w:tcPr>
          <w:p w:rsidR="00F227EB" w:rsidRDefault="00B21D9F" w:rsidP="00B21D9F">
            <w:pPr>
              <w:jc w:val="center"/>
            </w:pPr>
            <w:r>
              <w:t>X</w:t>
            </w:r>
          </w:p>
        </w:tc>
        <w:tc>
          <w:tcPr>
            <w:tcW w:w="720" w:type="dxa"/>
            <w:tcBorders>
              <w:bottom w:val="single" w:sz="4" w:space="0" w:color="auto"/>
            </w:tcBorders>
            <w:vAlign w:val="center"/>
          </w:tcPr>
          <w:p w:rsidR="00F227EB" w:rsidRDefault="00F227EB" w:rsidP="00B21D9F">
            <w:pPr>
              <w:jc w:val="center"/>
            </w:pPr>
          </w:p>
        </w:tc>
        <w:tc>
          <w:tcPr>
            <w:tcW w:w="720" w:type="dxa"/>
            <w:tcBorders>
              <w:bottom w:val="single" w:sz="4" w:space="0" w:color="auto"/>
            </w:tcBorders>
            <w:vAlign w:val="center"/>
          </w:tcPr>
          <w:p w:rsidR="00F227EB" w:rsidRDefault="00F227EB" w:rsidP="00B21D9F">
            <w:pPr>
              <w:jc w:val="center"/>
            </w:pPr>
          </w:p>
        </w:tc>
      </w:tr>
      <w:tr w:rsidR="00F227EB">
        <w:trPr>
          <w:cantSplit/>
          <w:trHeight w:val="440"/>
        </w:trPr>
        <w:tc>
          <w:tcPr>
            <w:tcW w:w="14400" w:type="dxa"/>
            <w:gridSpan w:val="7"/>
            <w:tcBorders>
              <w:top w:val="single" w:sz="4" w:space="0" w:color="auto"/>
            </w:tcBorders>
            <w:shd w:val="pct20" w:color="auto" w:fill="FFFFFF"/>
            <w:vAlign w:val="center"/>
          </w:tcPr>
          <w:p w:rsidR="00F227EB" w:rsidRPr="004C70D0" w:rsidRDefault="00F227EB">
            <w:pPr>
              <w:pStyle w:val="Heading9"/>
              <w:tabs>
                <w:tab w:val="left" w:pos="1692"/>
              </w:tabs>
            </w:pPr>
            <w:r w:rsidRPr="004C70D0">
              <w:t xml:space="preserve">Process IV:   Program evaluates plans annually </w:t>
            </w:r>
          </w:p>
        </w:tc>
      </w:tr>
      <w:tr w:rsidR="00F227EB">
        <w:trPr>
          <w:cantSplit/>
          <w:trHeight w:val="240"/>
        </w:trPr>
        <w:tc>
          <w:tcPr>
            <w:tcW w:w="3402" w:type="dxa"/>
          </w:tcPr>
          <w:p w:rsidR="00F227EB" w:rsidRPr="00A52267" w:rsidRDefault="00F227EB">
            <w:pPr>
              <w:rPr>
                <w:b/>
                <w:color w:val="000000"/>
                <w:sz w:val="26"/>
              </w:rPr>
            </w:pPr>
            <w:r w:rsidRPr="00A52267">
              <w:rPr>
                <w:b/>
                <w:color w:val="000000"/>
                <w:sz w:val="26"/>
              </w:rPr>
              <w:t>Outcome</w:t>
            </w:r>
          </w:p>
        </w:tc>
        <w:tc>
          <w:tcPr>
            <w:tcW w:w="4518" w:type="dxa"/>
          </w:tcPr>
          <w:p w:rsidR="00F227EB" w:rsidRDefault="00F227EB">
            <w:pPr>
              <w:rPr>
                <w:b/>
                <w:sz w:val="26"/>
              </w:rPr>
            </w:pPr>
            <w:r>
              <w:rPr>
                <w:b/>
                <w:sz w:val="26"/>
              </w:rPr>
              <w:t>Indicator</w:t>
            </w:r>
          </w:p>
        </w:tc>
        <w:tc>
          <w:tcPr>
            <w:tcW w:w="3420" w:type="dxa"/>
          </w:tcPr>
          <w:p w:rsidR="00F227EB" w:rsidRPr="004C70D0" w:rsidRDefault="00F227EB">
            <w:pPr>
              <w:rPr>
                <w:b/>
                <w:sz w:val="26"/>
              </w:rPr>
            </w:pPr>
            <w:r w:rsidRPr="004C70D0">
              <w:rPr>
                <w:b/>
                <w:sz w:val="26"/>
              </w:rPr>
              <w:t>Evidence</w:t>
            </w:r>
          </w:p>
        </w:tc>
        <w:tc>
          <w:tcPr>
            <w:tcW w:w="720" w:type="dxa"/>
          </w:tcPr>
          <w:p w:rsidR="00F227EB" w:rsidRDefault="00F227EB">
            <w:pPr>
              <w:jc w:val="center"/>
              <w:rPr>
                <w:b/>
                <w:sz w:val="26"/>
              </w:rPr>
            </w:pPr>
            <w:r>
              <w:rPr>
                <w:b/>
                <w:sz w:val="26"/>
              </w:rPr>
              <w:t>Exc</w:t>
            </w:r>
            <w:r w:rsidR="00AE52B4">
              <w:rPr>
                <w:b/>
                <w:sz w:val="26"/>
              </w:rPr>
              <w:t>.</w:t>
            </w:r>
          </w:p>
        </w:tc>
        <w:tc>
          <w:tcPr>
            <w:tcW w:w="900" w:type="dxa"/>
          </w:tcPr>
          <w:p w:rsidR="00F227EB" w:rsidRDefault="00F227EB">
            <w:pPr>
              <w:jc w:val="center"/>
              <w:rPr>
                <w:b/>
                <w:sz w:val="26"/>
              </w:rPr>
            </w:pPr>
            <w:r>
              <w:rPr>
                <w:b/>
                <w:sz w:val="26"/>
              </w:rPr>
              <w:t>Meets</w:t>
            </w:r>
          </w:p>
        </w:tc>
        <w:tc>
          <w:tcPr>
            <w:tcW w:w="720" w:type="dxa"/>
          </w:tcPr>
          <w:p w:rsidR="00F227EB" w:rsidRDefault="00F227EB">
            <w:pPr>
              <w:ind w:left="-108"/>
              <w:jc w:val="center"/>
              <w:rPr>
                <w:b/>
                <w:sz w:val="26"/>
              </w:rPr>
            </w:pPr>
            <w:r>
              <w:rPr>
                <w:b/>
                <w:sz w:val="26"/>
              </w:rPr>
              <w:t>N/I</w:t>
            </w:r>
          </w:p>
        </w:tc>
        <w:tc>
          <w:tcPr>
            <w:tcW w:w="720" w:type="dxa"/>
          </w:tcPr>
          <w:p w:rsidR="00F227EB" w:rsidRDefault="00F227EB">
            <w:pPr>
              <w:jc w:val="center"/>
              <w:rPr>
                <w:b/>
                <w:sz w:val="26"/>
              </w:rPr>
            </w:pPr>
            <w:r>
              <w:rPr>
                <w:b/>
                <w:sz w:val="26"/>
              </w:rPr>
              <w:t>N/O</w:t>
            </w:r>
          </w:p>
        </w:tc>
      </w:tr>
      <w:tr w:rsidR="00E75CFB" w:rsidTr="00B21D9F">
        <w:trPr>
          <w:cantSplit/>
        </w:trPr>
        <w:tc>
          <w:tcPr>
            <w:tcW w:w="3402" w:type="dxa"/>
            <w:vMerge w:val="restart"/>
          </w:tcPr>
          <w:p w:rsidR="00E75CFB" w:rsidRDefault="00E75CFB">
            <w:pPr>
              <w:ind w:left="612" w:hanging="612"/>
              <w:rPr>
                <w:sz w:val="20"/>
              </w:rPr>
            </w:pPr>
            <w:r>
              <w:rPr>
                <w:sz w:val="20"/>
              </w:rPr>
              <w:t xml:space="preserve">IV.A.   Program evaluates improvement plan results </w:t>
            </w:r>
          </w:p>
        </w:tc>
        <w:tc>
          <w:tcPr>
            <w:tcW w:w="4518" w:type="dxa"/>
          </w:tcPr>
          <w:p w:rsidR="00E75CFB" w:rsidRDefault="00E75CFB" w:rsidP="00813F43">
            <w:pPr>
              <w:numPr>
                <w:ilvl w:val="0"/>
                <w:numId w:val="18"/>
              </w:numPr>
              <w:tabs>
                <w:tab w:val="clear" w:pos="360"/>
                <w:tab w:val="num" w:pos="288"/>
              </w:tabs>
              <w:ind w:left="288" w:hanging="288"/>
              <w:rPr>
                <w:sz w:val="20"/>
              </w:rPr>
            </w:pPr>
            <w:r>
              <w:rPr>
                <w:sz w:val="20"/>
              </w:rPr>
              <w:t>Program evaluates activities based on identified evidence and outcomes</w:t>
            </w:r>
          </w:p>
        </w:tc>
        <w:tc>
          <w:tcPr>
            <w:tcW w:w="3420" w:type="dxa"/>
            <w:vMerge w:val="restart"/>
          </w:tcPr>
          <w:p w:rsidR="00E75CFB" w:rsidRPr="00DC58EC" w:rsidRDefault="00E75CFB" w:rsidP="00E75CFB">
            <w:pPr>
              <w:rPr>
                <w:sz w:val="20"/>
                <w:szCs w:val="20"/>
              </w:rPr>
            </w:pPr>
            <w:r w:rsidRPr="00DC58EC">
              <w:rPr>
                <w:sz w:val="20"/>
                <w:szCs w:val="20"/>
              </w:rPr>
              <w:t xml:space="preserve">The program </w:t>
            </w:r>
            <w:r w:rsidR="008911D0" w:rsidRPr="00DC58EC">
              <w:rPr>
                <w:sz w:val="20"/>
                <w:szCs w:val="20"/>
              </w:rPr>
              <w:t>will develop</w:t>
            </w:r>
            <w:r w:rsidRPr="00DC58EC">
              <w:rPr>
                <w:sz w:val="20"/>
                <w:szCs w:val="20"/>
              </w:rPr>
              <w:t xml:space="preserve"> a Strategic Framework to both guide and evaluate program activities. The Framework focuses</w:t>
            </w:r>
            <w:r w:rsidR="008911D0" w:rsidRPr="00DC58EC">
              <w:rPr>
                <w:sz w:val="20"/>
                <w:szCs w:val="20"/>
              </w:rPr>
              <w:t xml:space="preserve"> will</w:t>
            </w:r>
            <w:r w:rsidRPr="00DC58EC">
              <w:rPr>
                <w:sz w:val="20"/>
                <w:szCs w:val="20"/>
              </w:rPr>
              <w:t xml:space="preserve"> reflect program priorities for near term continuous improvement</w:t>
            </w:r>
          </w:p>
          <w:p w:rsidR="00E75CFB" w:rsidRPr="00DC58EC" w:rsidRDefault="00E75CFB" w:rsidP="00E75CFB">
            <w:pPr>
              <w:rPr>
                <w:sz w:val="20"/>
                <w:szCs w:val="20"/>
              </w:rPr>
            </w:pPr>
          </w:p>
          <w:p w:rsidR="00E75CFB" w:rsidRPr="00DC58EC" w:rsidRDefault="00960C13" w:rsidP="00E75CFB">
            <w:pPr>
              <w:pStyle w:val="Header"/>
              <w:tabs>
                <w:tab w:val="clear" w:pos="4320"/>
                <w:tab w:val="clear" w:pos="8640"/>
              </w:tabs>
              <w:rPr>
                <w:sz w:val="20"/>
                <w:szCs w:val="20"/>
              </w:rPr>
            </w:pPr>
            <w:r w:rsidRPr="00DC58EC">
              <w:rPr>
                <w:sz w:val="20"/>
                <w:szCs w:val="20"/>
              </w:rPr>
              <w:t>The Transitional Education</w:t>
            </w:r>
            <w:r w:rsidR="00E75CFB" w:rsidRPr="00DC58EC">
              <w:rPr>
                <w:sz w:val="20"/>
                <w:szCs w:val="20"/>
              </w:rPr>
              <w:t xml:space="preserve"> program has recently developed written plans for all eight program areas; however, these plans are new and have not guided program improvement historically.</w:t>
            </w:r>
          </w:p>
          <w:p w:rsidR="00960C13" w:rsidRPr="00DC58EC" w:rsidRDefault="00960C13" w:rsidP="00E75CFB">
            <w:pPr>
              <w:pStyle w:val="Header"/>
              <w:tabs>
                <w:tab w:val="clear" w:pos="4320"/>
                <w:tab w:val="clear" w:pos="8640"/>
              </w:tabs>
              <w:rPr>
                <w:sz w:val="20"/>
                <w:szCs w:val="20"/>
              </w:rPr>
            </w:pPr>
          </w:p>
          <w:p w:rsidR="00960C13" w:rsidRPr="00DC58EC" w:rsidRDefault="00960C13" w:rsidP="00E75CFB">
            <w:pPr>
              <w:pStyle w:val="Header"/>
              <w:tabs>
                <w:tab w:val="clear" w:pos="4320"/>
                <w:tab w:val="clear" w:pos="8640"/>
              </w:tabs>
              <w:rPr>
                <w:sz w:val="20"/>
                <w:szCs w:val="20"/>
              </w:rPr>
            </w:pPr>
          </w:p>
          <w:p w:rsidR="00960C13" w:rsidRPr="00DC58EC" w:rsidRDefault="00960C13" w:rsidP="00E75CFB">
            <w:pPr>
              <w:pStyle w:val="Header"/>
              <w:tabs>
                <w:tab w:val="clear" w:pos="4320"/>
                <w:tab w:val="clear" w:pos="8640"/>
              </w:tabs>
              <w:rPr>
                <w:sz w:val="20"/>
                <w:szCs w:val="20"/>
              </w:rPr>
            </w:pPr>
          </w:p>
          <w:p w:rsidR="00960C13" w:rsidRPr="00DC58EC" w:rsidRDefault="00960C13" w:rsidP="00E75CFB">
            <w:pPr>
              <w:pStyle w:val="Header"/>
              <w:tabs>
                <w:tab w:val="clear" w:pos="4320"/>
                <w:tab w:val="clear" w:pos="8640"/>
              </w:tabs>
              <w:rPr>
                <w:sz w:val="20"/>
                <w:szCs w:val="20"/>
              </w:rPr>
            </w:pPr>
          </w:p>
          <w:p w:rsidR="00960C13" w:rsidRPr="00DC58EC" w:rsidRDefault="00960C13" w:rsidP="00E75CFB">
            <w:pPr>
              <w:pStyle w:val="Header"/>
              <w:tabs>
                <w:tab w:val="clear" w:pos="4320"/>
                <w:tab w:val="clear" w:pos="8640"/>
              </w:tabs>
              <w:rPr>
                <w:sz w:val="20"/>
                <w:szCs w:val="20"/>
              </w:rPr>
            </w:pPr>
          </w:p>
          <w:p w:rsidR="00960C13" w:rsidRPr="00DC58EC" w:rsidRDefault="00960C13" w:rsidP="00E75CFB">
            <w:pPr>
              <w:pStyle w:val="Header"/>
              <w:tabs>
                <w:tab w:val="clear" w:pos="4320"/>
                <w:tab w:val="clear" w:pos="8640"/>
              </w:tabs>
              <w:rPr>
                <w:sz w:val="20"/>
                <w:szCs w:val="20"/>
              </w:rPr>
            </w:pPr>
          </w:p>
          <w:p w:rsidR="00960C13" w:rsidRPr="00DC58EC" w:rsidRDefault="00960C13" w:rsidP="00E75CFB">
            <w:pPr>
              <w:pStyle w:val="Header"/>
              <w:tabs>
                <w:tab w:val="clear" w:pos="4320"/>
                <w:tab w:val="clear" w:pos="8640"/>
              </w:tabs>
              <w:rPr>
                <w:sz w:val="20"/>
                <w:szCs w:val="20"/>
              </w:rPr>
            </w:pPr>
          </w:p>
          <w:p w:rsidR="00960C13" w:rsidRPr="00DC58EC" w:rsidRDefault="00960C13" w:rsidP="00E75CFB">
            <w:pPr>
              <w:pStyle w:val="Header"/>
              <w:tabs>
                <w:tab w:val="clear" w:pos="4320"/>
                <w:tab w:val="clear" w:pos="8640"/>
              </w:tabs>
              <w:rPr>
                <w:sz w:val="20"/>
                <w:szCs w:val="20"/>
              </w:rPr>
            </w:pPr>
          </w:p>
          <w:p w:rsidR="00960C13" w:rsidRPr="00DC58EC" w:rsidRDefault="00960C13" w:rsidP="00E75CFB">
            <w:pPr>
              <w:pStyle w:val="Header"/>
              <w:tabs>
                <w:tab w:val="clear" w:pos="4320"/>
                <w:tab w:val="clear" w:pos="8640"/>
              </w:tabs>
              <w:rPr>
                <w:sz w:val="20"/>
                <w:szCs w:val="20"/>
              </w:rPr>
            </w:pPr>
          </w:p>
          <w:p w:rsidR="00960C13" w:rsidRPr="00DC58EC" w:rsidRDefault="00EE138A" w:rsidP="007725ED">
            <w:pPr>
              <w:pStyle w:val="Header"/>
              <w:tabs>
                <w:tab w:val="clear" w:pos="4320"/>
                <w:tab w:val="clear" w:pos="8640"/>
              </w:tabs>
              <w:rPr>
                <w:sz w:val="20"/>
              </w:rPr>
            </w:pPr>
            <w:r w:rsidRPr="00DC58EC">
              <w:rPr>
                <w:sz w:val="20"/>
                <w:szCs w:val="20"/>
              </w:rPr>
              <w:t xml:space="preserve">The </w:t>
            </w:r>
            <w:r w:rsidR="007725ED">
              <w:rPr>
                <w:sz w:val="20"/>
                <w:szCs w:val="20"/>
              </w:rPr>
              <w:t xml:space="preserve">Program Dean has been informed formally that SOOCC’s </w:t>
            </w:r>
            <w:r w:rsidR="00960C13" w:rsidRPr="00DC58EC">
              <w:rPr>
                <w:sz w:val="20"/>
                <w:szCs w:val="20"/>
              </w:rPr>
              <w:t xml:space="preserve">EL/Civics program </w:t>
            </w:r>
            <w:r w:rsidR="007725ED">
              <w:rPr>
                <w:sz w:val="20"/>
                <w:szCs w:val="20"/>
              </w:rPr>
              <w:t xml:space="preserve">has been </w:t>
            </w:r>
            <w:r w:rsidR="00960C13" w:rsidRPr="00DC58EC">
              <w:rPr>
                <w:sz w:val="20"/>
                <w:szCs w:val="20"/>
              </w:rPr>
              <w:t>place</w:t>
            </w:r>
            <w:r w:rsidR="00FA01A9" w:rsidRPr="00DC58EC">
              <w:rPr>
                <w:sz w:val="20"/>
                <w:szCs w:val="20"/>
              </w:rPr>
              <w:t>d on probation for PY 2012-13 due to low enrollment over the past three years.</w:t>
            </w:r>
            <w:r w:rsidR="00960C13" w:rsidRPr="00DC58EC">
              <w:rPr>
                <w:sz w:val="20"/>
                <w:szCs w:val="20"/>
              </w:rPr>
              <w:t xml:space="preserve"> The program has </w:t>
            </w:r>
            <w:r w:rsidR="00FA01A9" w:rsidRPr="00DC58EC">
              <w:rPr>
                <w:sz w:val="20"/>
                <w:szCs w:val="20"/>
              </w:rPr>
              <w:t xml:space="preserve">set </w:t>
            </w:r>
            <w:r w:rsidR="00960C13" w:rsidRPr="00DC58EC">
              <w:rPr>
                <w:sz w:val="20"/>
                <w:szCs w:val="20"/>
              </w:rPr>
              <w:t xml:space="preserve">a goal </w:t>
            </w:r>
            <w:r w:rsidR="00FA01A9" w:rsidRPr="00DC58EC">
              <w:rPr>
                <w:sz w:val="20"/>
                <w:szCs w:val="20"/>
              </w:rPr>
              <w:t>to increase</w:t>
            </w:r>
            <w:r w:rsidR="00960C13" w:rsidRPr="00DC58EC">
              <w:rPr>
                <w:sz w:val="20"/>
                <w:szCs w:val="20"/>
              </w:rPr>
              <w:t xml:space="preserve"> enrollment to ensure continued funding.</w:t>
            </w:r>
          </w:p>
        </w:tc>
        <w:tc>
          <w:tcPr>
            <w:tcW w:w="720" w:type="dxa"/>
            <w:vAlign w:val="center"/>
          </w:tcPr>
          <w:p w:rsidR="00E75CFB" w:rsidRPr="00DC58EC" w:rsidRDefault="00E75CFB" w:rsidP="00B21D9F">
            <w:pPr>
              <w:jc w:val="center"/>
            </w:pPr>
          </w:p>
        </w:tc>
        <w:tc>
          <w:tcPr>
            <w:tcW w:w="900" w:type="dxa"/>
            <w:vAlign w:val="center"/>
          </w:tcPr>
          <w:p w:rsidR="00E75CFB" w:rsidRPr="00DC58EC" w:rsidRDefault="00960C13" w:rsidP="00B21D9F">
            <w:pPr>
              <w:jc w:val="center"/>
            </w:pPr>
            <w:r w:rsidRPr="00DC58EC">
              <w:t>ML</w:t>
            </w:r>
          </w:p>
        </w:tc>
        <w:tc>
          <w:tcPr>
            <w:tcW w:w="720" w:type="dxa"/>
            <w:vAlign w:val="center"/>
          </w:tcPr>
          <w:p w:rsidR="00E75CFB" w:rsidRDefault="00E75CFB" w:rsidP="00B21D9F">
            <w:pPr>
              <w:jc w:val="center"/>
            </w:pPr>
          </w:p>
        </w:tc>
        <w:tc>
          <w:tcPr>
            <w:tcW w:w="720" w:type="dxa"/>
            <w:vAlign w:val="center"/>
          </w:tcPr>
          <w:p w:rsidR="00E75CFB" w:rsidRDefault="00E75CFB" w:rsidP="00B21D9F">
            <w:pPr>
              <w:jc w:val="center"/>
            </w:pPr>
          </w:p>
        </w:tc>
      </w:tr>
      <w:tr w:rsidR="00E75CFB" w:rsidTr="00B21D9F">
        <w:trPr>
          <w:cantSplit/>
        </w:trPr>
        <w:tc>
          <w:tcPr>
            <w:tcW w:w="3402" w:type="dxa"/>
            <w:vMerge/>
          </w:tcPr>
          <w:p w:rsidR="00E75CFB" w:rsidRDefault="00E75CFB">
            <w:pPr>
              <w:rPr>
                <w:sz w:val="20"/>
              </w:rPr>
            </w:pPr>
          </w:p>
        </w:tc>
        <w:tc>
          <w:tcPr>
            <w:tcW w:w="4518" w:type="dxa"/>
          </w:tcPr>
          <w:p w:rsidR="00E75CFB" w:rsidRDefault="00E75CFB" w:rsidP="00813F43">
            <w:pPr>
              <w:numPr>
                <w:ilvl w:val="0"/>
                <w:numId w:val="18"/>
              </w:numPr>
              <w:tabs>
                <w:tab w:val="clear" w:pos="360"/>
                <w:tab w:val="num" w:pos="288"/>
              </w:tabs>
              <w:ind w:left="288" w:hanging="288"/>
              <w:rPr>
                <w:sz w:val="20"/>
              </w:rPr>
            </w:pPr>
            <w:r>
              <w:rPr>
                <w:sz w:val="20"/>
              </w:rPr>
              <w:t>Program evaluates statement of revenue vs. expenses</w:t>
            </w:r>
          </w:p>
        </w:tc>
        <w:tc>
          <w:tcPr>
            <w:tcW w:w="3420" w:type="dxa"/>
            <w:vMerge/>
          </w:tcPr>
          <w:p w:rsidR="00E75CFB" w:rsidRPr="00DC58EC" w:rsidRDefault="00E75CFB"/>
        </w:tc>
        <w:tc>
          <w:tcPr>
            <w:tcW w:w="720" w:type="dxa"/>
            <w:vAlign w:val="center"/>
          </w:tcPr>
          <w:p w:rsidR="00E75CFB" w:rsidRPr="00DC58EC" w:rsidRDefault="00E75CFB" w:rsidP="00B21D9F">
            <w:pPr>
              <w:jc w:val="center"/>
            </w:pPr>
          </w:p>
        </w:tc>
        <w:tc>
          <w:tcPr>
            <w:tcW w:w="900" w:type="dxa"/>
            <w:vAlign w:val="center"/>
          </w:tcPr>
          <w:p w:rsidR="00E75CFB" w:rsidRPr="00DC58EC" w:rsidRDefault="00E75CFB" w:rsidP="00B21D9F">
            <w:pPr>
              <w:jc w:val="center"/>
            </w:pPr>
          </w:p>
        </w:tc>
        <w:tc>
          <w:tcPr>
            <w:tcW w:w="720" w:type="dxa"/>
            <w:vAlign w:val="center"/>
          </w:tcPr>
          <w:p w:rsidR="00E75CFB" w:rsidRDefault="00E75CFB" w:rsidP="00B21D9F">
            <w:pPr>
              <w:jc w:val="center"/>
            </w:pPr>
          </w:p>
        </w:tc>
        <w:tc>
          <w:tcPr>
            <w:tcW w:w="720" w:type="dxa"/>
            <w:vAlign w:val="center"/>
          </w:tcPr>
          <w:p w:rsidR="00E75CFB" w:rsidRDefault="00E75CFB" w:rsidP="00B21D9F">
            <w:pPr>
              <w:jc w:val="center"/>
            </w:pPr>
          </w:p>
        </w:tc>
      </w:tr>
      <w:tr w:rsidR="00E75CFB" w:rsidTr="00B21D9F">
        <w:trPr>
          <w:cantSplit/>
        </w:trPr>
        <w:tc>
          <w:tcPr>
            <w:tcW w:w="3402" w:type="dxa"/>
            <w:vMerge/>
          </w:tcPr>
          <w:p w:rsidR="00E75CFB" w:rsidRDefault="00E75CFB">
            <w:pPr>
              <w:rPr>
                <w:sz w:val="20"/>
              </w:rPr>
            </w:pPr>
          </w:p>
        </w:tc>
        <w:tc>
          <w:tcPr>
            <w:tcW w:w="4518" w:type="dxa"/>
          </w:tcPr>
          <w:p w:rsidR="00E75CFB" w:rsidRDefault="00E75CFB" w:rsidP="00813F43">
            <w:pPr>
              <w:numPr>
                <w:ilvl w:val="0"/>
                <w:numId w:val="18"/>
              </w:numPr>
              <w:tabs>
                <w:tab w:val="clear" w:pos="360"/>
                <w:tab w:val="num" w:pos="288"/>
              </w:tabs>
              <w:ind w:left="288" w:hanging="288"/>
              <w:rPr>
                <w:sz w:val="20"/>
              </w:rPr>
            </w:pPr>
            <w:r>
              <w:rPr>
                <w:sz w:val="20"/>
              </w:rPr>
              <w:t>Program evaluates staff participation</w:t>
            </w:r>
          </w:p>
        </w:tc>
        <w:tc>
          <w:tcPr>
            <w:tcW w:w="3420" w:type="dxa"/>
            <w:vMerge/>
          </w:tcPr>
          <w:p w:rsidR="00E75CFB" w:rsidRPr="004C70D0" w:rsidRDefault="00E75CFB"/>
        </w:tc>
        <w:tc>
          <w:tcPr>
            <w:tcW w:w="720" w:type="dxa"/>
            <w:vAlign w:val="center"/>
          </w:tcPr>
          <w:p w:rsidR="00E75CFB" w:rsidRDefault="00E75CFB" w:rsidP="00B21D9F">
            <w:pPr>
              <w:jc w:val="center"/>
            </w:pPr>
          </w:p>
        </w:tc>
        <w:tc>
          <w:tcPr>
            <w:tcW w:w="900" w:type="dxa"/>
            <w:vAlign w:val="center"/>
          </w:tcPr>
          <w:p w:rsidR="00E75CFB" w:rsidRDefault="00E75CFB" w:rsidP="00B21D9F">
            <w:pPr>
              <w:jc w:val="center"/>
            </w:pPr>
          </w:p>
        </w:tc>
        <w:tc>
          <w:tcPr>
            <w:tcW w:w="720" w:type="dxa"/>
            <w:vAlign w:val="center"/>
          </w:tcPr>
          <w:p w:rsidR="00E75CFB" w:rsidRDefault="00E75CFB" w:rsidP="00B21D9F">
            <w:pPr>
              <w:jc w:val="center"/>
            </w:pPr>
          </w:p>
        </w:tc>
        <w:tc>
          <w:tcPr>
            <w:tcW w:w="720" w:type="dxa"/>
            <w:vAlign w:val="center"/>
          </w:tcPr>
          <w:p w:rsidR="00E75CFB" w:rsidRDefault="00E75CFB" w:rsidP="00B21D9F">
            <w:pPr>
              <w:jc w:val="center"/>
            </w:pPr>
          </w:p>
        </w:tc>
      </w:tr>
      <w:tr w:rsidR="00E75CFB" w:rsidTr="00B21D9F">
        <w:trPr>
          <w:cantSplit/>
        </w:trPr>
        <w:tc>
          <w:tcPr>
            <w:tcW w:w="3402" w:type="dxa"/>
            <w:vMerge/>
          </w:tcPr>
          <w:p w:rsidR="00E75CFB" w:rsidRDefault="00E75CFB">
            <w:pPr>
              <w:rPr>
                <w:sz w:val="20"/>
              </w:rPr>
            </w:pPr>
          </w:p>
        </w:tc>
        <w:tc>
          <w:tcPr>
            <w:tcW w:w="4518" w:type="dxa"/>
          </w:tcPr>
          <w:p w:rsidR="00E75CFB" w:rsidRDefault="00E75CFB" w:rsidP="00813F43">
            <w:pPr>
              <w:numPr>
                <w:ilvl w:val="0"/>
                <w:numId w:val="18"/>
              </w:numPr>
              <w:tabs>
                <w:tab w:val="clear" w:pos="360"/>
                <w:tab w:val="num" w:pos="288"/>
              </w:tabs>
              <w:ind w:left="288" w:hanging="288"/>
              <w:rPr>
                <w:sz w:val="20"/>
              </w:rPr>
            </w:pPr>
            <w:r>
              <w:rPr>
                <w:sz w:val="20"/>
              </w:rPr>
              <w:t>Program evaluates timelines</w:t>
            </w:r>
          </w:p>
        </w:tc>
        <w:tc>
          <w:tcPr>
            <w:tcW w:w="3420" w:type="dxa"/>
            <w:vMerge/>
          </w:tcPr>
          <w:p w:rsidR="00E75CFB" w:rsidRPr="004C70D0" w:rsidRDefault="00E75CFB"/>
        </w:tc>
        <w:tc>
          <w:tcPr>
            <w:tcW w:w="720" w:type="dxa"/>
            <w:vAlign w:val="center"/>
          </w:tcPr>
          <w:p w:rsidR="00E75CFB" w:rsidRDefault="00E75CFB" w:rsidP="00B21D9F">
            <w:pPr>
              <w:pStyle w:val="Header"/>
              <w:tabs>
                <w:tab w:val="clear" w:pos="4320"/>
                <w:tab w:val="clear" w:pos="8640"/>
              </w:tabs>
              <w:jc w:val="center"/>
            </w:pPr>
          </w:p>
        </w:tc>
        <w:tc>
          <w:tcPr>
            <w:tcW w:w="900" w:type="dxa"/>
            <w:vAlign w:val="center"/>
          </w:tcPr>
          <w:p w:rsidR="00E75CFB" w:rsidRDefault="00E75CFB" w:rsidP="00B21D9F">
            <w:pPr>
              <w:jc w:val="center"/>
            </w:pPr>
          </w:p>
        </w:tc>
        <w:tc>
          <w:tcPr>
            <w:tcW w:w="720" w:type="dxa"/>
            <w:vAlign w:val="center"/>
          </w:tcPr>
          <w:p w:rsidR="00E75CFB" w:rsidRDefault="00E75CFB" w:rsidP="00B21D9F">
            <w:pPr>
              <w:jc w:val="center"/>
            </w:pPr>
          </w:p>
        </w:tc>
        <w:tc>
          <w:tcPr>
            <w:tcW w:w="720" w:type="dxa"/>
            <w:vAlign w:val="center"/>
          </w:tcPr>
          <w:p w:rsidR="00E75CFB" w:rsidRDefault="00E75CFB" w:rsidP="00B21D9F">
            <w:pPr>
              <w:jc w:val="center"/>
            </w:pPr>
          </w:p>
        </w:tc>
      </w:tr>
      <w:tr w:rsidR="00E75CFB" w:rsidTr="00B21D9F">
        <w:trPr>
          <w:cantSplit/>
        </w:trPr>
        <w:tc>
          <w:tcPr>
            <w:tcW w:w="3402" w:type="dxa"/>
            <w:vMerge/>
          </w:tcPr>
          <w:p w:rsidR="00E75CFB" w:rsidRDefault="00E75CFB">
            <w:pPr>
              <w:rPr>
                <w:sz w:val="20"/>
              </w:rPr>
            </w:pPr>
          </w:p>
        </w:tc>
        <w:tc>
          <w:tcPr>
            <w:tcW w:w="4518" w:type="dxa"/>
          </w:tcPr>
          <w:p w:rsidR="00E75CFB" w:rsidRDefault="00E75CFB" w:rsidP="00813F43">
            <w:pPr>
              <w:numPr>
                <w:ilvl w:val="0"/>
                <w:numId w:val="18"/>
              </w:numPr>
              <w:tabs>
                <w:tab w:val="clear" w:pos="360"/>
                <w:tab w:val="num" w:pos="288"/>
              </w:tabs>
              <w:ind w:left="288" w:hanging="288"/>
              <w:rPr>
                <w:sz w:val="20"/>
              </w:rPr>
            </w:pPr>
            <w:r>
              <w:rPr>
                <w:sz w:val="20"/>
              </w:rPr>
              <w:t>Program evaluates benchmarks</w:t>
            </w:r>
          </w:p>
        </w:tc>
        <w:tc>
          <w:tcPr>
            <w:tcW w:w="3420" w:type="dxa"/>
            <w:vMerge/>
          </w:tcPr>
          <w:p w:rsidR="00E75CFB" w:rsidRPr="004C70D0" w:rsidRDefault="00E75CFB" w:rsidP="00E75CFB"/>
        </w:tc>
        <w:tc>
          <w:tcPr>
            <w:tcW w:w="720" w:type="dxa"/>
            <w:vAlign w:val="center"/>
          </w:tcPr>
          <w:p w:rsidR="00E75CFB" w:rsidRDefault="00E75CFB" w:rsidP="00B21D9F">
            <w:pPr>
              <w:jc w:val="center"/>
            </w:pPr>
          </w:p>
        </w:tc>
        <w:tc>
          <w:tcPr>
            <w:tcW w:w="900" w:type="dxa"/>
            <w:vAlign w:val="center"/>
          </w:tcPr>
          <w:p w:rsidR="00E75CFB" w:rsidRDefault="00E75CFB" w:rsidP="00B21D9F">
            <w:pPr>
              <w:jc w:val="center"/>
            </w:pPr>
          </w:p>
        </w:tc>
        <w:tc>
          <w:tcPr>
            <w:tcW w:w="720" w:type="dxa"/>
            <w:vAlign w:val="center"/>
          </w:tcPr>
          <w:p w:rsidR="00E75CFB" w:rsidRDefault="00E75CFB" w:rsidP="00B21D9F">
            <w:pPr>
              <w:jc w:val="center"/>
            </w:pPr>
          </w:p>
        </w:tc>
        <w:tc>
          <w:tcPr>
            <w:tcW w:w="720" w:type="dxa"/>
            <w:vAlign w:val="center"/>
          </w:tcPr>
          <w:p w:rsidR="00E75CFB" w:rsidRDefault="00E75CFB" w:rsidP="00B21D9F">
            <w:pPr>
              <w:jc w:val="center"/>
            </w:pPr>
          </w:p>
        </w:tc>
      </w:tr>
      <w:tr w:rsidR="00E75CFB" w:rsidTr="00B21D9F">
        <w:trPr>
          <w:cantSplit/>
        </w:trPr>
        <w:tc>
          <w:tcPr>
            <w:tcW w:w="3402" w:type="dxa"/>
            <w:vMerge/>
          </w:tcPr>
          <w:p w:rsidR="00E75CFB" w:rsidRDefault="00E75CFB">
            <w:pPr>
              <w:rPr>
                <w:sz w:val="20"/>
              </w:rPr>
            </w:pPr>
          </w:p>
        </w:tc>
        <w:tc>
          <w:tcPr>
            <w:tcW w:w="4518" w:type="dxa"/>
          </w:tcPr>
          <w:p w:rsidR="00E75CFB" w:rsidRDefault="00E75CFB" w:rsidP="00813F43">
            <w:pPr>
              <w:numPr>
                <w:ilvl w:val="0"/>
                <w:numId w:val="18"/>
              </w:numPr>
              <w:tabs>
                <w:tab w:val="clear" w:pos="360"/>
                <w:tab w:val="num" w:pos="288"/>
              </w:tabs>
              <w:ind w:left="288" w:hanging="288"/>
              <w:rPr>
                <w:sz w:val="20"/>
              </w:rPr>
            </w:pPr>
            <w:r>
              <w:rPr>
                <w:sz w:val="20"/>
              </w:rPr>
              <w:t>Program evaluates utilization of resources</w:t>
            </w:r>
          </w:p>
        </w:tc>
        <w:tc>
          <w:tcPr>
            <w:tcW w:w="3420" w:type="dxa"/>
            <w:vMerge/>
          </w:tcPr>
          <w:p w:rsidR="00E75CFB" w:rsidRPr="004C70D0" w:rsidRDefault="00E75CFB" w:rsidP="0088685E"/>
        </w:tc>
        <w:tc>
          <w:tcPr>
            <w:tcW w:w="720" w:type="dxa"/>
            <w:vAlign w:val="center"/>
          </w:tcPr>
          <w:p w:rsidR="00E75CFB" w:rsidRDefault="00E75CFB" w:rsidP="00B21D9F">
            <w:pPr>
              <w:jc w:val="center"/>
            </w:pPr>
          </w:p>
        </w:tc>
        <w:tc>
          <w:tcPr>
            <w:tcW w:w="900" w:type="dxa"/>
            <w:vAlign w:val="center"/>
          </w:tcPr>
          <w:p w:rsidR="00E75CFB" w:rsidRDefault="00E75CFB" w:rsidP="00B21D9F">
            <w:pPr>
              <w:jc w:val="center"/>
            </w:pPr>
          </w:p>
        </w:tc>
        <w:tc>
          <w:tcPr>
            <w:tcW w:w="720" w:type="dxa"/>
            <w:vAlign w:val="center"/>
          </w:tcPr>
          <w:p w:rsidR="00E75CFB" w:rsidRDefault="00E75CFB" w:rsidP="00B21D9F">
            <w:pPr>
              <w:jc w:val="center"/>
            </w:pPr>
          </w:p>
        </w:tc>
        <w:tc>
          <w:tcPr>
            <w:tcW w:w="720" w:type="dxa"/>
            <w:vAlign w:val="center"/>
          </w:tcPr>
          <w:p w:rsidR="00E75CFB" w:rsidRDefault="00E75CFB" w:rsidP="00B21D9F">
            <w:pPr>
              <w:jc w:val="center"/>
            </w:pPr>
          </w:p>
        </w:tc>
      </w:tr>
      <w:tr w:rsidR="00E75CFB" w:rsidTr="00B21D9F">
        <w:trPr>
          <w:cantSplit/>
        </w:trPr>
        <w:tc>
          <w:tcPr>
            <w:tcW w:w="3402" w:type="dxa"/>
            <w:vMerge w:val="restart"/>
          </w:tcPr>
          <w:p w:rsidR="00E75CFB" w:rsidRDefault="00E75CFB">
            <w:pPr>
              <w:ind w:left="612" w:hanging="612"/>
              <w:rPr>
                <w:sz w:val="20"/>
              </w:rPr>
            </w:pPr>
            <w:r>
              <w:rPr>
                <w:sz w:val="20"/>
              </w:rPr>
              <w:t>IV.B.   Program identifies the level of success of the improvement plans</w:t>
            </w:r>
          </w:p>
        </w:tc>
        <w:tc>
          <w:tcPr>
            <w:tcW w:w="4518" w:type="dxa"/>
          </w:tcPr>
          <w:p w:rsidR="00E75CFB" w:rsidRDefault="00E75CFB" w:rsidP="00813F43">
            <w:pPr>
              <w:numPr>
                <w:ilvl w:val="0"/>
                <w:numId w:val="19"/>
              </w:numPr>
              <w:tabs>
                <w:tab w:val="clear" w:pos="360"/>
                <w:tab w:val="num" w:pos="288"/>
              </w:tabs>
              <w:ind w:left="288" w:hanging="288"/>
              <w:rPr>
                <w:sz w:val="20"/>
              </w:rPr>
            </w:pPr>
            <w:r>
              <w:rPr>
                <w:sz w:val="20"/>
              </w:rPr>
              <w:t>Program identifies achievement of improvement goals and focus</w:t>
            </w:r>
          </w:p>
        </w:tc>
        <w:tc>
          <w:tcPr>
            <w:tcW w:w="3420" w:type="dxa"/>
            <w:vMerge/>
          </w:tcPr>
          <w:p w:rsidR="00E75CFB" w:rsidRPr="004C70D0" w:rsidRDefault="00E75CFB" w:rsidP="0088685E"/>
        </w:tc>
        <w:tc>
          <w:tcPr>
            <w:tcW w:w="720" w:type="dxa"/>
            <w:vAlign w:val="center"/>
          </w:tcPr>
          <w:p w:rsidR="00E75CFB" w:rsidRDefault="00E75CFB" w:rsidP="00B21D9F">
            <w:pPr>
              <w:jc w:val="center"/>
            </w:pPr>
          </w:p>
        </w:tc>
        <w:tc>
          <w:tcPr>
            <w:tcW w:w="900" w:type="dxa"/>
            <w:vAlign w:val="center"/>
          </w:tcPr>
          <w:p w:rsidR="00E75CFB" w:rsidRDefault="00E75CFB" w:rsidP="00B21D9F">
            <w:pPr>
              <w:jc w:val="center"/>
            </w:pPr>
          </w:p>
        </w:tc>
        <w:tc>
          <w:tcPr>
            <w:tcW w:w="720" w:type="dxa"/>
            <w:vAlign w:val="center"/>
          </w:tcPr>
          <w:p w:rsidR="00E75CFB" w:rsidRDefault="00E75CFB" w:rsidP="00B21D9F">
            <w:pPr>
              <w:jc w:val="center"/>
            </w:pPr>
          </w:p>
        </w:tc>
        <w:tc>
          <w:tcPr>
            <w:tcW w:w="720" w:type="dxa"/>
            <w:vAlign w:val="center"/>
          </w:tcPr>
          <w:p w:rsidR="00E75CFB" w:rsidRDefault="00E75CFB" w:rsidP="00B21D9F">
            <w:pPr>
              <w:jc w:val="center"/>
            </w:pPr>
          </w:p>
        </w:tc>
      </w:tr>
      <w:tr w:rsidR="00E75CFB" w:rsidTr="0088685E">
        <w:trPr>
          <w:cantSplit/>
        </w:trPr>
        <w:tc>
          <w:tcPr>
            <w:tcW w:w="3402" w:type="dxa"/>
            <w:vMerge/>
          </w:tcPr>
          <w:p w:rsidR="00E75CFB" w:rsidRDefault="00E75CFB">
            <w:pPr>
              <w:rPr>
                <w:sz w:val="20"/>
              </w:rPr>
            </w:pPr>
          </w:p>
        </w:tc>
        <w:tc>
          <w:tcPr>
            <w:tcW w:w="4518" w:type="dxa"/>
            <w:tcBorders>
              <w:bottom w:val="single" w:sz="4" w:space="0" w:color="auto"/>
            </w:tcBorders>
          </w:tcPr>
          <w:p w:rsidR="00E75CFB" w:rsidRDefault="00E75CFB" w:rsidP="00813F43">
            <w:pPr>
              <w:numPr>
                <w:ilvl w:val="0"/>
                <w:numId w:val="19"/>
              </w:numPr>
              <w:tabs>
                <w:tab w:val="clear" w:pos="360"/>
                <w:tab w:val="num" w:pos="288"/>
              </w:tabs>
              <w:ind w:left="288" w:hanging="288"/>
              <w:rPr>
                <w:sz w:val="20"/>
              </w:rPr>
            </w:pPr>
            <w:r>
              <w:rPr>
                <w:sz w:val="20"/>
              </w:rPr>
              <w:t>Program identifies improvement goals and focus that were not achieved and why not</w:t>
            </w:r>
          </w:p>
        </w:tc>
        <w:tc>
          <w:tcPr>
            <w:tcW w:w="3420" w:type="dxa"/>
            <w:vMerge/>
          </w:tcPr>
          <w:p w:rsidR="00E75CFB" w:rsidRPr="004C70D0" w:rsidRDefault="00E75CFB" w:rsidP="0088685E"/>
        </w:tc>
        <w:tc>
          <w:tcPr>
            <w:tcW w:w="720" w:type="dxa"/>
            <w:tcBorders>
              <w:bottom w:val="single" w:sz="4" w:space="0" w:color="auto"/>
            </w:tcBorders>
            <w:vAlign w:val="center"/>
          </w:tcPr>
          <w:p w:rsidR="00E75CFB" w:rsidRDefault="00E75CFB" w:rsidP="00B21D9F">
            <w:pPr>
              <w:jc w:val="center"/>
            </w:pPr>
          </w:p>
        </w:tc>
        <w:tc>
          <w:tcPr>
            <w:tcW w:w="900" w:type="dxa"/>
            <w:tcBorders>
              <w:bottom w:val="single" w:sz="4" w:space="0" w:color="auto"/>
            </w:tcBorders>
            <w:vAlign w:val="center"/>
          </w:tcPr>
          <w:p w:rsidR="00E75CFB" w:rsidRDefault="00E75CFB" w:rsidP="00B21D9F">
            <w:pPr>
              <w:jc w:val="center"/>
            </w:pPr>
          </w:p>
        </w:tc>
        <w:tc>
          <w:tcPr>
            <w:tcW w:w="720" w:type="dxa"/>
            <w:tcBorders>
              <w:bottom w:val="single" w:sz="4" w:space="0" w:color="auto"/>
            </w:tcBorders>
            <w:vAlign w:val="center"/>
          </w:tcPr>
          <w:p w:rsidR="00E75CFB" w:rsidRDefault="00E75CFB" w:rsidP="00B21D9F">
            <w:pPr>
              <w:jc w:val="center"/>
            </w:pPr>
          </w:p>
        </w:tc>
        <w:tc>
          <w:tcPr>
            <w:tcW w:w="720" w:type="dxa"/>
            <w:tcBorders>
              <w:bottom w:val="single" w:sz="4" w:space="0" w:color="auto"/>
            </w:tcBorders>
            <w:vAlign w:val="center"/>
          </w:tcPr>
          <w:p w:rsidR="00E75CFB" w:rsidRDefault="00E75CFB" w:rsidP="00B21D9F">
            <w:pPr>
              <w:jc w:val="center"/>
            </w:pPr>
          </w:p>
        </w:tc>
      </w:tr>
      <w:tr w:rsidR="00E75CFB" w:rsidTr="00B21D9F">
        <w:trPr>
          <w:cantSplit/>
        </w:trPr>
        <w:tc>
          <w:tcPr>
            <w:tcW w:w="3402" w:type="dxa"/>
            <w:vMerge w:val="restart"/>
          </w:tcPr>
          <w:p w:rsidR="00E75CFB" w:rsidRDefault="00E75CFB">
            <w:pPr>
              <w:ind w:left="612" w:hanging="612"/>
              <w:rPr>
                <w:sz w:val="20"/>
              </w:rPr>
            </w:pPr>
            <w:r>
              <w:rPr>
                <w:sz w:val="20"/>
              </w:rPr>
              <w:t xml:space="preserve">IV.C.   Program maintains annual planning process as outlined in </w:t>
            </w:r>
            <w:r w:rsidRPr="00A52267">
              <w:rPr>
                <w:color w:val="000000"/>
                <w:sz w:val="20"/>
              </w:rPr>
              <w:lastRenderedPageBreak/>
              <w:t>Process II</w:t>
            </w:r>
            <w:r>
              <w:rPr>
                <w:sz w:val="20"/>
              </w:rPr>
              <w:t xml:space="preserve"> </w:t>
            </w:r>
          </w:p>
        </w:tc>
        <w:tc>
          <w:tcPr>
            <w:tcW w:w="4518" w:type="dxa"/>
          </w:tcPr>
          <w:p w:rsidR="00E75CFB" w:rsidRDefault="00E75CFB" w:rsidP="00813F43">
            <w:pPr>
              <w:numPr>
                <w:ilvl w:val="0"/>
                <w:numId w:val="20"/>
              </w:numPr>
              <w:tabs>
                <w:tab w:val="clear" w:pos="360"/>
                <w:tab w:val="num" w:pos="288"/>
              </w:tabs>
              <w:ind w:left="288" w:hanging="288"/>
              <w:rPr>
                <w:sz w:val="20"/>
              </w:rPr>
            </w:pPr>
            <w:r>
              <w:rPr>
                <w:sz w:val="20"/>
              </w:rPr>
              <w:lastRenderedPageBreak/>
              <w:t>Program identifies and documents new or ongoing priorities for improvement</w:t>
            </w:r>
          </w:p>
        </w:tc>
        <w:tc>
          <w:tcPr>
            <w:tcW w:w="3420" w:type="dxa"/>
            <w:vMerge/>
          </w:tcPr>
          <w:p w:rsidR="00E75CFB" w:rsidRPr="004C70D0" w:rsidRDefault="00E75CFB" w:rsidP="0088685E"/>
        </w:tc>
        <w:tc>
          <w:tcPr>
            <w:tcW w:w="720" w:type="dxa"/>
            <w:vAlign w:val="center"/>
          </w:tcPr>
          <w:p w:rsidR="00E75CFB" w:rsidRDefault="00E75CFB" w:rsidP="00B21D9F">
            <w:pPr>
              <w:jc w:val="center"/>
            </w:pPr>
          </w:p>
        </w:tc>
        <w:tc>
          <w:tcPr>
            <w:tcW w:w="900" w:type="dxa"/>
            <w:vAlign w:val="center"/>
          </w:tcPr>
          <w:p w:rsidR="00E75CFB" w:rsidRDefault="00E75CFB" w:rsidP="00B21D9F">
            <w:pPr>
              <w:jc w:val="center"/>
            </w:pPr>
          </w:p>
        </w:tc>
        <w:tc>
          <w:tcPr>
            <w:tcW w:w="720" w:type="dxa"/>
            <w:vAlign w:val="center"/>
          </w:tcPr>
          <w:p w:rsidR="00E75CFB" w:rsidRDefault="00E75CFB" w:rsidP="00B21D9F">
            <w:pPr>
              <w:jc w:val="center"/>
            </w:pPr>
          </w:p>
        </w:tc>
        <w:tc>
          <w:tcPr>
            <w:tcW w:w="720" w:type="dxa"/>
            <w:vAlign w:val="center"/>
          </w:tcPr>
          <w:p w:rsidR="00E75CFB" w:rsidRDefault="00E75CFB" w:rsidP="00B21D9F">
            <w:pPr>
              <w:jc w:val="center"/>
            </w:pPr>
          </w:p>
        </w:tc>
      </w:tr>
      <w:tr w:rsidR="00E75CFB" w:rsidTr="00B21D9F">
        <w:trPr>
          <w:cantSplit/>
        </w:trPr>
        <w:tc>
          <w:tcPr>
            <w:tcW w:w="3402" w:type="dxa"/>
            <w:vMerge/>
          </w:tcPr>
          <w:p w:rsidR="00E75CFB" w:rsidRDefault="00E75CFB">
            <w:pPr>
              <w:rPr>
                <w:sz w:val="20"/>
              </w:rPr>
            </w:pPr>
          </w:p>
        </w:tc>
        <w:tc>
          <w:tcPr>
            <w:tcW w:w="4518" w:type="dxa"/>
          </w:tcPr>
          <w:p w:rsidR="00E75CFB" w:rsidRDefault="00E75CFB" w:rsidP="00813F43">
            <w:pPr>
              <w:numPr>
                <w:ilvl w:val="0"/>
                <w:numId w:val="20"/>
              </w:numPr>
              <w:tabs>
                <w:tab w:val="clear" w:pos="360"/>
                <w:tab w:val="num" w:pos="288"/>
              </w:tabs>
              <w:ind w:left="288" w:hanging="288"/>
              <w:rPr>
                <w:sz w:val="20"/>
              </w:rPr>
            </w:pPr>
            <w:r>
              <w:rPr>
                <w:sz w:val="20"/>
              </w:rPr>
              <w:t>Planning process supports program’s long-range improvement plan</w:t>
            </w:r>
          </w:p>
        </w:tc>
        <w:tc>
          <w:tcPr>
            <w:tcW w:w="3420" w:type="dxa"/>
            <w:vMerge/>
          </w:tcPr>
          <w:p w:rsidR="00E75CFB" w:rsidRPr="004C70D0" w:rsidRDefault="00E75CFB" w:rsidP="0088685E"/>
        </w:tc>
        <w:tc>
          <w:tcPr>
            <w:tcW w:w="720" w:type="dxa"/>
            <w:vAlign w:val="center"/>
          </w:tcPr>
          <w:p w:rsidR="00E75CFB" w:rsidRDefault="00E75CFB" w:rsidP="00B21D9F">
            <w:pPr>
              <w:jc w:val="center"/>
            </w:pPr>
          </w:p>
        </w:tc>
        <w:tc>
          <w:tcPr>
            <w:tcW w:w="900" w:type="dxa"/>
            <w:vAlign w:val="center"/>
          </w:tcPr>
          <w:p w:rsidR="00E75CFB" w:rsidRDefault="00E75CFB" w:rsidP="00B21D9F">
            <w:pPr>
              <w:jc w:val="center"/>
            </w:pPr>
          </w:p>
        </w:tc>
        <w:tc>
          <w:tcPr>
            <w:tcW w:w="720" w:type="dxa"/>
            <w:vAlign w:val="center"/>
          </w:tcPr>
          <w:p w:rsidR="00E75CFB" w:rsidRDefault="00E75CFB" w:rsidP="00B21D9F">
            <w:pPr>
              <w:jc w:val="center"/>
            </w:pPr>
          </w:p>
        </w:tc>
        <w:tc>
          <w:tcPr>
            <w:tcW w:w="720" w:type="dxa"/>
            <w:vAlign w:val="center"/>
          </w:tcPr>
          <w:p w:rsidR="00E75CFB" w:rsidRDefault="00E75CFB" w:rsidP="00B21D9F">
            <w:pPr>
              <w:jc w:val="center"/>
            </w:pPr>
          </w:p>
        </w:tc>
      </w:tr>
      <w:tr w:rsidR="00E75CFB" w:rsidTr="00B21D9F">
        <w:trPr>
          <w:cantSplit/>
        </w:trPr>
        <w:tc>
          <w:tcPr>
            <w:tcW w:w="3402" w:type="dxa"/>
            <w:vMerge w:val="restart"/>
            <w:tcBorders>
              <w:top w:val="single" w:sz="4" w:space="0" w:color="auto"/>
              <w:left w:val="single" w:sz="4" w:space="0" w:color="auto"/>
              <w:bottom w:val="nil"/>
              <w:right w:val="single" w:sz="6" w:space="0" w:color="auto"/>
            </w:tcBorders>
          </w:tcPr>
          <w:p w:rsidR="00E75CFB" w:rsidRDefault="00E75CFB">
            <w:pPr>
              <w:ind w:left="612" w:hanging="612"/>
              <w:rPr>
                <w:sz w:val="20"/>
              </w:rPr>
            </w:pPr>
            <w:r>
              <w:rPr>
                <w:sz w:val="20"/>
              </w:rPr>
              <w:lastRenderedPageBreak/>
              <w:t>IV.D.   Program modifies funding grant applications based on self-</w:t>
            </w:r>
            <w:r w:rsidRPr="00A52267">
              <w:rPr>
                <w:color w:val="000000"/>
                <w:sz w:val="20"/>
              </w:rPr>
              <w:t>evaluation of all Program Areas and Program Review Recommendations/Findings</w:t>
            </w:r>
          </w:p>
        </w:tc>
        <w:tc>
          <w:tcPr>
            <w:tcW w:w="4518" w:type="dxa"/>
            <w:tcBorders>
              <w:left w:val="single" w:sz="6" w:space="0" w:color="auto"/>
            </w:tcBorders>
          </w:tcPr>
          <w:p w:rsidR="00E75CFB" w:rsidRDefault="00E75CFB" w:rsidP="00813F43">
            <w:pPr>
              <w:numPr>
                <w:ilvl w:val="0"/>
                <w:numId w:val="21"/>
              </w:numPr>
              <w:tabs>
                <w:tab w:val="clear" w:pos="360"/>
                <w:tab w:val="num" w:pos="288"/>
              </w:tabs>
              <w:ind w:left="288" w:hanging="288"/>
              <w:rPr>
                <w:sz w:val="20"/>
              </w:rPr>
            </w:pPr>
            <w:r>
              <w:rPr>
                <w:sz w:val="20"/>
              </w:rPr>
              <w:t>Program modifies Basic Comprehensive Grant Application</w:t>
            </w:r>
          </w:p>
        </w:tc>
        <w:tc>
          <w:tcPr>
            <w:tcW w:w="3420" w:type="dxa"/>
            <w:vMerge/>
          </w:tcPr>
          <w:p w:rsidR="00E75CFB" w:rsidRPr="004C70D0" w:rsidRDefault="00E75CFB" w:rsidP="0088685E"/>
        </w:tc>
        <w:tc>
          <w:tcPr>
            <w:tcW w:w="720" w:type="dxa"/>
            <w:vAlign w:val="center"/>
          </w:tcPr>
          <w:p w:rsidR="00E75CFB" w:rsidRDefault="00E75CFB" w:rsidP="00B21D9F">
            <w:pPr>
              <w:jc w:val="center"/>
            </w:pPr>
          </w:p>
        </w:tc>
        <w:tc>
          <w:tcPr>
            <w:tcW w:w="900" w:type="dxa"/>
            <w:vAlign w:val="center"/>
          </w:tcPr>
          <w:p w:rsidR="00E75CFB" w:rsidRDefault="00E75CFB" w:rsidP="00B21D9F">
            <w:pPr>
              <w:jc w:val="center"/>
            </w:pPr>
          </w:p>
        </w:tc>
        <w:tc>
          <w:tcPr>
            <w:tcW w:w="720" w:type="dxa"/>
            <w:vAlign w:val="center"/>
          </w:tcPr>
          <w:p w:rsidR="00E75CFB" w:rsidRDefault="00E75CFB" w:rsidP="00B21D9F">
            <w:pPr>
              <w:jc w:val="center"/>
            </w:pPr>
          </w:p>
        </w:tc>
        <w:tc>
          <w:tcPr>
            <w:tcW w:w="720" w:type="dxa"/>
            <w:vAlign w:val="center"/>
          </w:tcPr>
          <w:p w:rsidR="00E75CFB" w:rsidRDefault="00E75CFB" w:rsidP="00B21D9F">
            <w:pPr>
              <w:jc w:val="center"/>
            </w:pPr>
          </w:p>
        </w:tc>
      </w:tr>
      <w:tr w:rsidR="00E75CFB" w:rsidTr="00B21D9F">
        <w:trPr>
          <w:cantSplit/>
        </w:trPr>
        <w:tc>
          <w:tcPr>
            <w:tcW w:w="3402" w:type="dxa"/>
            <w:vMerge/>
            <w:tcBorders>
              <w:top w:val="nil"/>
              <w:left w:val="single" w:sz="4" w:space="0" w:color="auto"/>
              <w:bottom w:val="nil"/>
              <w:right w:val="single" w:sz="6" w:space="0" w:color="auto"/>
            </w:tcBorders>
          </w:tcPr>
          <w:p w:rsidR="00E75CFB" w:rsidRDefault="00E75CFB">
            <w:pPr>
              <w:rPr>
                <w:sz w:val="20"/>
              </w:rPr>
            </w:pPr>
          </w:p>
        </w:tc>
        <w:tc>
          <w:tcPr>
            <w:tcW w:w="4518" w:type="dxa"/>
            <w:tcBorders>
              <w:left w:val="single" w:sz="6" w:space="0" w:color="auto"/>
            </w:tcBorders>
          </w:tcPr>
          <w:p w:rsidR="00E75CFB" w:rsidRDefault="00E75CFB" w:rsidP="00813F43">
            <w:pPr>
              <w:numPr>
                <w:ilvl w:val="0"/>
                <w:numId w:val="21"/>
              </w:numPr>
              <w:tabs>
                <w:tab w:val="clear" w:pos="360"/>
                <w:tab w:val="num" w:pos="288"/>
              </w:tabs>
              <w:ind w:left="288" w:hanging="288"/>
              <w:rPr>
                <w:sz w:val="20"/>
              </w:rPr>
            </w:pPr>
            <w:r>
              <w:rPr>
                <w:sz w:val="20"/>
              </w:rPr>
              <w:t>Program modifies Outreach Grant Application</w:t>
            </w:r>
          </w:p>
        </w:tc>
        <w:tc>
          <w:tcPr>
            <w:tcW w:w="3420" w:type="dxa"/>
            <w:vMerge/>
          </w:tcPr>
          <w:p w:rsidR="00E75CFB" w:rsidRPr="004C70D0" w:rsidRDefault="00E75CFB" w:rsidP="0088685E"/>
        </w:tc>
        <w:tc>
          <w:tcPr>
            <w:tcW w:w="720" w:type="dxa"/>
            <w:vAlign w:val="center"/>
          </w:tcPr>
          <w:p w:rsidR="00E75CFB" w:rsidRDefault="00E75CFB" w:rsidP="00B21D9F">
            <w:pPr>
              <w:jc w:val="center"/>
            </w:pPr>
          </w:p>
        </w:tc>
        <w:tc>
          <w:tcPr>
            <w:tcW w:w="900" w:type="dxa"/>
            <w:vAlign w:val="center"/>
          </w:tcPr>
          <w:p w:rsidR="00E75CFB" w:rsidRDefault="00E75CFB" w:rsidP="00B21D9F">
            <w:pPr>
              <w:jc w:val="center"/>
            </w:pPr>
          </w:p>
        </w:tc>
        <w:tc>
          <w:tcPr>
            <w:tcW w:w="720" w:type="dxa"/>
            <w:vAlign w:val="center"/>
          </w:tcPr>
          <w:p w:rsidR="00E75CFB" w:rsidRDefault="00E75CFB" w:rsidP="00B21D9F">
            <w:pPr>
              <w:jc w:val="center"/>
            </w:pPr>
          </w:p>
        </w:tc>
        <w:tc>
          <w:tcPr>
            <w:tcW w:w="720" w:type="dxa"/>
            <w:vAlign w:val="center"/>
          </w:tcPr>
          <w:p w:rsidR="00E75CFB" w:rsidRDefault="00FA01A9" w:rsidP="00B21D9F">
            <w:pPr>
              <w:jc w:val="center"/>
            </w:pPr>
            <w:r>
              <w:t>NA</w:t>
            </w:r>
          </w:p>
        </w:tc>
      </w:tr>
      <w:tr w:rsidR="00E75CFB" w:rsidTr="00B21D9F">
        <w:trPr>
          <w:cantSplit/>
        </w:trPr>
        <w:tc>
          <w:tcPr>
            <w:tcW w:w="3402" w:type="dxa"/>
            <w:vMerge/>
            <w:tcBorders>
              <w:top w:val="nil"/>
              <w:left w:val="single" w:sz="4" w:space="0" w:color="auto"/>
              <w:bottom w:val="nil"/>
              <w:right w:val="single" w:sz="6" w:space="0" w:color="auto"/>
            </w:tcBorders>
          </w:tcPr>
          <w:p w:rsidR="00E75CFB" w:rsidRDefault="00E75CFB">
            <w:pPr>
              <w:rPr>
                <w:sz w:val="20"/>
              </w:rPr>
            </w:pPr>
          </w:p>
        </w:tc>
        <w:tc>
          <w:tcPr>
            <w:tcW w:w="4518" w:type="dxa"/>
            <w:tcBorders>
              <w:left w:val="single" w:sz="6" w:space="0" w:color="auto"/>
            </w:tcBorders>
          </w:tcPr>
          <w:p w:rsidR="00E75CFB" w:rsidRDefault="00E75CFB" w:rsidP="00813F43">
            <w:pPr>
              <w:numPr>
                <w:ilvl w:val="0"/>
                <w:numId w:val="21"/>
              </w:numPr>
              <w:tabs>
                <w:tab w:val="num" w:pos="288"/>
              </w:tabs>
              <w:ind w:left="288" w:hanging="288"/>
              <w:rPr>
                <w:sz w:val="20"/>
              </w:rPr>
            </w:pPr>
            <w:r>
              <w:rPr>
                <w:sz w:val="20"/>
              </w:rPr>
              <w:t>Program modifies Corrections Grant Application</w:t>
            </w:r>
          </w:p>
        </w:tc>
        <w:tc>
          <w:tcPr>
            <w:tcW w:w="3420" w:type="dxa"/>
            <w:vMerge/>
          </w:tcPr>
          <w:p w:rsidR="00E75CFB" w:rsidRPr="004C70D0" w:rsidRDefault="00E75CFB" w:rsidP="0088685E"/>
        </w:tc>
        <w:tc>
          <w:tcPr>
            <w:tcW w:w="720" w:type="dxa"/>
            <w:vAlign w:val="center"/>
          </w:tcPr>
          <w:p w:rsidR="00E75CFB" w:rsidRDefault="00E75CFB" w:rsidP="00B21D9F">
            <w:pPr>
              <w:jc w:val="center"/>
            </w:pPr>
          </w:p>
        </w:tc>
        <w:tc>
          <w:tcPr>
            <w:tcW w:w="900" w:type="dxa"/>
            <w:vAlign w:val="center"/>
          </w:tcPr>
          <w:p w:rsidR="00E75CFB" w:rsidRDefault="00E75CFB" w:rsidP="00B21D9F">
            <w:pPr>
              <w:jc w:val="center"/>
            </w:pPr>
          </w:p>
        </w:tc>
        <w:tc>
          <w:tcPr>
            <w:tcW w:w="720" w:type="dxa"/>
            <w:vAlign w:val="center"/>
          </w:tcPr>
          <w:p w:rsidR="00E75CFB" w:rsidRDefault="00E75CFB" w:rsidP="00B21D9F">
            <w:pPr>
              <w:jc w:val="center"/>
            </w:pPr>
          </w:p>
        </w:tc>
        <w:tc>
          <w:tcPr>
            <w:tcW w:w="720" w:type="dxa"/>
            <w:vAlign w:val="center"/>
          </w:tcPr>
          <w:p w:rsidR="00E75CFB" w:rsidRDefault="00E75CFB" w:rsidP="00B21D9F">
            <w:pPr>
              <w:jc w:val="center"/>
            </w:pPr>
          </w:p>
        </w:tc>
      </w:tr>
      <w:tr w:rsidR="00E75CFB" w:rsidTr="00B21D9F">
        <w:trPr>
          <w:cantSplit/>
        </w:trPr>
        <w:tc>
          <w:tcPr>
            <w:tcW w:w="3402" w:type="dxa"/>
            <w:vMerge/>
            <w:tcBorders>
              <w:top w:val="nil"/>
              <w:left w:val="single" w:sz="4" w:space="0" w:color="auto"/>
              <w:bottom w:val="nil"/>
              <w:right w:val="single" w:sz="6" w:space="0" w:color="auto"/>
            </w:tcBorders>
          </w:tcPr>
          <w:p w:rsidR="00E75CFB" w:rsidRDefault="00E75CFB">
            <w:pPr>
              <w:rPr>
                <w:sz w:val="20"/>
              </w:rPr>
            </w:pPr>
          </w:p>
        </w:tc>
        <w:tc>
          <w:tcPr>
            <w:tcW w:w="4518" w:type="dxa"/>
            <w:tcBorders>
              <w:left w:val="single" w:sz="6" w:space="0" w:color="auto"/>
            </w:tcBorders>
          </w:tcPr>
          <w:p w:rsidR="00E75CFB" w:rsidRDefault="00E75CFB" w:rsidP="00813F43">
            <w:pPr>
              <w:numPr>
                <w:ilvl w:val="0"/>
                <w:numId w:val="21"/>
              </w:numPr>
              <w:tabs>
                <w:tab w:val="num" w:pos="288"/>
              </w:tabs>
              <w:ind w:left="288" w:hanging="288"/>
              <w:rPr>
                <w:sz w:val="20"/>
              </w:rPr>
            </w:pPr>
            <w:r>
              <w:rPr>
                <w:sz w:val="20"/>
              </w:rPr>
              <w:t>Program modifies EL/Civics Grant Application</w:t>
            </w:r>
          </w:p>
        </w:tc>
        <w:tc>
          <w:tcPr>
            <w:tcW w:w="3420" w:type="dxa"/>
            <w:vMerge/>
          </w:tcPr>
          <w:p w:rsidR="00E75CFB" w:rsidRPr="004C70D0" w:rsidRDefault="00E75CFB" w:rsidP="0088685E"/>
        </w:tc>
        <w:tc>
          <w:tcPr>
            <w:tcW w:w="720" w:type="dxa"/>
            <w:vAlign w:val="center"/>
          </w:tcPr>
          <w:p w:rsidR="00E75CFB" w:rsidRDefault="00E75CFB" w:rsidP="00B21D9F">
            <w:pPr>
              <w:jc w:val="center"/>
            </w:pPr>
          </w:p>
        </w:tc>
        <w:tc>
          <w:tcPr>
            <w:tcW w:w="900" w:type="dxa"/>
            <w:vAlign w:val="center"/>
          </w:tcPr>
          <w:p w:rsidR="00E75CFB" w:rsidRDefault="00E75CFB" w:rsidP="00B21D9F">
            <w:pPr>
              <w:jc w:val="center"/>
            </w:pPr>
          </w:p>
        </w:tc>
        <w:tc>
          <w:tcPr>
            <w:tcW w:w="720" w:type="dxa"/>
            <w:vAlign w:val="center"/>
          </w:tcPr>
          <w:p w:rsidR="00E75CFB" w:rsidRDefault="008F40E7" w:rsidP="00B21D9F">
            <w:pPr>
              <w:jc w:val="center"/>
            </w:pPr>
            <w:r w:rsidRPr="00DC58EC">
              <w:t>X</w:t>
            </w:r>
          </w:p>
        </w:tc>
        <w:tc>
          <w:tcPr>
            <w:tcW w:w="720" w:type="dxa"/>
            <w:vAlign w:val="center"/>
          </w:tcPr>
          <w:p w:rsidR="00E75CFB" w:rsidRDefault="00E75CFB" w:rsidP="00B21D9F">
            <w:pPr>
              <w:jc w:val="center"/>
            </w:pPr>
          </w:p>
        </w:tc>
      </w:tr>
      <w:tr w:rsidR="00E75CFB" w:rsidTr="00B21D9F">
        <w:trPr>
          <w:cantSplit/>
        </w:trPr>
        <w:tc>
          <w:tcPr>
            <w:tcW w:w="3402" w:type="dxa"/>
            <w:vMerge/>
            <w:tcBorders>
              <w:top w:val="nil"/>
              <w:left w:val="single" w:sz="4" w:space="0" w:color="auto"/>
              <w:bottom w:val="single" w:sz="4" w:space="0" w:color="auto"/>
              <w:right w:val="single" w:sz="6" w:space="0" w:color="auto"/>
            </w:tcBorders>
          </w:tcPr>
          <w:p w:rsidR="00E75CFB" w:rsidRDefault="00E75CFB">
            <w:pPr>
              <w:rPr>
                <w:sz w:val="20"/>
              </w:rPr>
            </w:pPr>
          </w:p>
        </w:tc>
        <w:tc>
          <w:tcPr>
            <w:tcW w:w="4518" w:type="dxa"/>
            <w:tcBorders>
              <w:left w:val="single" w:sz="6" w:space="0" w:color="auto"/>
              <w:bottom w:val="single" w:sz="4" w:space="0" w:color="auto"/>
            </w:tcBorders>
          </w:tcPr>
          <w:p w:rsidR="00E75CFB" w:rsidRDefault="00E75CFB" w:rsidP="00813F43">
            <w:pPr>
              <w:numPr>
                <w:ilvl w:val="0"/>
                <w:numId w:val="21"/>
              </w:numPr>
              <w:tabs>
                <w:tab w:val="num" w:pos="288"/>
              </w:tabs>
              <w:ind w:left="288" w:hanging="288"/>
              <w:rPr>
                <w:sz w:val="20"/>
              </w:rPr>
            </w:pPr>
            <w:r>
              <w:rPr>
                <w:sz w:val="20"/>
              </w:rPr>
              <w:t>Program modifies other grant applications as applicable (program improvement, local set aside, accountability set aside, Even Start…)</w:t>
            </w:r>
          </w:p>
        </w:tc>
        <w:tc>
          <w:tcPr>
            <w:tcW w:w="3420" w:type="dxa"/>
            <w:vMerge/>
            <w:tcBorders>
              <w:bottom w:val="single" w:sz="4" w:space="0" w:color="auto"/>
            </w:tcBorders>
          </w:tcPr>
          <w:p w:rsidR="00E75CFB" w:rsidRPr="004C70D0" w:rsidRDefault="00E75CFB"/>
        </w:tc>
        <w:tc>
          <w:tcPr>
            <w:tcW w:w="720" w:type="dxa"/>
            <w:tcBorders>
              <w:bottom w:val="single" w:sz="4" w:space="0" w:color="auto"/>
            </w:tcBorders>
            <w:vAlign w:val="center"/>
          </w:tcPr>
          <w:p w:rsidR="00E75CFB" w:rsidRDefault="00E75CFB" w:rsidP="00B21D9F">
            <w:pPr>
              <w:jc w:val="center"/>
            </w:pPr>
          </w:p>
        </w:tc>
        <w:tc>
          <w:tcPr>
            <w:tcW w:w="900" w:type="dxa"/>
            <w:tcBorders>
              <w:bottom w:val="single" w:sz="4" w:space="0" w:color="auto"/>
            </w:tcBorders>
            <w:vAlign w:val="center"/>
          </w:tcPr>
          <w:p w:rsidR="00E75CFB" w:rsidRDefault="00E75CFB" w:rsidP="00B21D9F">
            <w:pPr>
              <w:jc w:val="center"/>
            </w:pPr>
          </w:p>
        </w:tc>
        <w:tc>
          <w:tcPr>
            <w:tcW w:w="720" w:type="dxa"/>
            <w:tcBorders>
              <w:bottom w:val="single" w:sz="4" w:space="0" w:color="auto"/>
            </w:tcBorders>
            <w:vAlign w:val="center"/>
          </w:tcPr>
          <w:p w:rsidR="00E75CFB" w:rsidRDefault="00E75CFB" w:rsidP="00B21D9F">
            <w:pPr>
              <w:jc w:val="center"/>
            </w:pPr>
          </w:p>
        </w:tc>
        <w:tc>
          <w:tcPr>
            <w:tcW w:w="720" w:type="dxa"/>
            <w:tcBorders>
              <w:bottom w:val="single" w:sz="4" w:space="0" w:color="auto"/>
            </w:tcBorders>
            <w:vAlign w:val="center"/>
          </w:tcPr>
          <w:p w:rsidR="00E75CFB" w:rsidRDefault="00E75CFB" w:rsidP="00B21D9F">
            <w:pPr>
              <w:jc w:val="center"/>
            </w:pPr>
          </w:p>
        </w:tc>
      </w:tr>
    </w:tbl>
    <w:p w:rsidR="00473E6C" w:rsidRDefault="00473E6C" w:rsidP="00DC58EC">
      <w:pPr>
        <w:pStyle w:val="Header"/>
        <w:tabs>
          <w:tab w:val="clear" w:pos="4320"/>
          <w:tab w:val="clear" w:pos="8640"/>
        </w:tabs>
        <w:rPr>
          <w:b/>
          <w:color w:val="000000"/>
          <w:sz w:val="32"/>
          <w:u w:val="single"/>
        </w:rPr>
      </w:pPr>
    </w:p>
    <w:p w:rsidR="00DC58EC" w:rsidRDefault="00DC58EC" w:rsidP="00DC58EC">
      <w:pPr>
        <w:pStyle w:val="Header"/>
        <w:tabs>
          <w:tab w:val="clear" w:pos="4320"/>
          <w:tab w:val="clear" w:pos="8640"/>
        </w:tabs>
        <w:rPr>
          <w:b/>
          <w:sz w:val="32"/>
          <w:u w:val="single"/>
        </w:rPr>
      </w:pPr>
      <w:r w:rsidRPr="00A52267">
        <w:rPr>
          <w:b/>
          <w:color w:val="000000"/>
          <w:sz w:val="32"/>
          <w:u w:val="single"/>
        </w:rPr>
        <w:t>Program Area</w:t>
      </w:r>
      <w:r>
        <w:rPr>
          <w:b/>
          <w:sz w:val="32"/>
          <w:u w:val="single"/>
        </w:rPr>
        <w:t xml:space="preserve"> 2:  RECRUITMENT</w:t>
      </w:r>
    </w:p>
    <w:p w:rsidR="00DC58EC" w:rsidRDefault="00DC58EC" w:rsidP="00DC58EC">
      <w:pPr>
        <w:tabs>
          <w:tab w:val="left" w:pos="1260"/>
        </w:tabs>
        <w:rPr>
          <w:b/>
        </w:rPr>
      </w:pPr>
    </w:p>
    <w:p w:rsidR="00DC58EC" w:rsidRDefault="00DC58EC" w:rsidP="00DC58EC">
      <w:pPr>
        <w:tabs>
          <w:tab w:val="left" w:pos="1260"/>
        </w:tabs>
        <w:ind w:left="2160" w:hanging="2160"/>
        <w:rPr>
          <w:sz w:val="22"/>
        </w:rPr>
      </w:pPr>
      <w:r>
        <w:rPr>
          <w:b/>
          <w:sz w:val="22"/>
        </w:rPr>
        <w:t>Definition:</w:t>
      </w:r>
      <w:r>
        <w:rPr>
          <w:sz w:val="22"/>
        </w:rPr>
        <w:tab/>
      </w:r>
      <w:r>
        <w:rPr>
          <w:sz w:val="22"/>
        </w:rPr>
        <w:tab/>
        <w:t>A process of bringing youth and adults with basic skills and workforce needs (“Target Population”) to the program.</w:t>
      </w:r>
      <w:r>
        <w:rPr>
          <w:sz w:val="22"/>
        </w:rPr>
        <w:tab/>
      </w:r>
    </w:p>
    <w:p w:rsidR="00DC58EC" w:rsidRDefault="00DC58EC" w:rsidP="00DC58EC">
      <w:pPr>
        <w:tabs>
          <w:tab w:val="left" w:pos="1260"/>
        </w:tabs>
        <w:ind w:left="2160" w:hanging="2160"/>
        <w:rPr>
          <w:sz w:val="22"/>
        </w:rPr>
      </w:pPr>
      <w:r>
        <w:rPr>
          <w:b/>
          <w:sz w:val="22"/>
        </w:rPr>
        <w:t>Goal:</w:t>
      </w:r>
      <w:r>
        <w:rPr>
          <w:sz w:val="22"/>
        </w:rPr>
        <w:tab/>
      </w:r>
      <w:r>
        <w:rPr>
          <w:sz w:val="22"/>
        </w:rPr>
        <w:tab/>
        <w:t>Program recruits target populations.</w:t>
      </w:r>
    </w:p>
    <w:p w:rsidR="00DC58EC" w:rsidRDefault="00DC58EC" w:rsidP="00DC58EC">
      <w:pPr>
        <w:tabs>
          <w:tab w:val="left" w:pos="1260"/>
        </w:tabs>
        <w:ind w:left="2160" w:hanging="2160"/>
        <w:rPr>
          <w:sz w:val="22"/>
        </w:rPr>
      </w:pPr>
      <w:r>
        <w:rPr>
          <w:b/>
          <w:sz w:val="22"/>
        </w:rPr>
        <w:t>Outcome:</w:t>
      </w:r>
      <w:r>
        <w:rPr>
          <w:sz w:val="22"/>
        </w:rPr>
        <w:tab/>
      </w:r>
      <w:r>
        <w:rPr>
          <w:sz w:val="22"/>
        </w:rPr>
        <w:tab/>
        <w:t>The population enrolled in the program reflects community demographics.</w:t>
      </w:r>
    </w:p>
    <w:p w:rsidR="00DC58EC" w:rsidRDefault="00DC58EC" w:rsidP="00DC58EC">
      <w:pPr>
        <w:tabs>
          <w:tab w:val="left" w:pos="1260"/>
        </w:tabs>
        <w:ind w:left="2160" w:hanging="2160"/>
        <w:rPr>
          <w:sz w:val="22"/>
        </w:rPr>
      </w:pPr>
      <w:r>
        <w:rPr>
          <w:sz w:val="22"/>
        </w:rPr>
        <w:tab/>
      </w:r>
      <w:r>
        <w:rPr>
          <w:sz w:val="22"/>
        </w:rPr>
        <w:tab/>
        <w:t>Program serves learners who meet eligibility criteria discussed in Title II Adult Education Act.</w:t>
      </w:r>
    </w:p>
    <w:p w:rsidR="00DC58EC" w:rsidRDefault="00DC58EC" w:rsidP="00DC58EC">
      <w:pPr>
        <w:ind w:left="2160" w:hanging="21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518"/>
        <w:gridCol w:w="3420"/>
        <w:gridCol w:w="720"/>
        <w:gridCol w:w="900"/>
        <w:gridCol w:w="720"/>
        <w:gridCol w:w="720"/>
      </w:tblGrid>
      <w:tr w:rsidR="00DC58EC" w:rsidRPr="005D1CF1" w:rsidTr="00473E6C">
        <w:trPr>
          <w:cantSplit/>
          <w:trHeight w:val="440"/>
        </w:trPr>
        <w:tc>
          <w:tcPr>
            <w:tcW w:w="14400" w:type="dxa"/>
            <w:gridSpan w:val="7"/>
            <w:shd w:val="pct20" w:color="auto" w:fill="FFFFFF"/>
            <w:vAlign w:val="center"/>
          </w:tcPr>
          <w:p w:rsidR="00DC58EC" w:rsidRPr="005D1CF1" w:rsidRDefault="00DC58EC" w:rsidP="00473E6C">
            <w:pPr>
              <w:pStyle w:val="Heading9"/>
              <w:tabs>
                <w:tab w:val="left" w:pos="0"/>
              </w:tabs>
              <w:rPr>
                <w:color w:val="000000"/>
              </w:rPr>
            </w:pPr>
            <w:r w:rsidRPr="005D1CF1">
              <w:rPr>
                <w:color w:val="000000"/>
              </w:rPr>
              <w:t>Process I:   Program has identified potential service needs and target populations</w:t>
            </w:r>
          </w:p>
        </w:tc>
      </w:tr>
      <w:tr w:rsidR="00DC58EC" w:rsidRPr="005D1CF1" w:rsidTr="00473E6C">
        <w:trPr>
          <w:cantSplit/>
          <w:trHeight w:val="240"/>
        </w:trPr>
        <w:tc>
          <w:tcPr>
            <w:tcW w:w="3402" w:type="dxa"/>
          </w:tcPr>
          <w:p w:rsidR="00DC58EC" w:rsidRPr="005D1CF1" w:rsidRDefault="00DC58EC" w:rsidP="00473E6C">
            <w:pPr>
              <w:rPr>
                <w:b/>
                <w:color w:val="000000"/>
                <w:sz w:val="26"/>
              </w:rPr>
            </w:pPr>
            <w:r w:rsidRPr="005D1CF1">
              <w:rPr>
                <w:b/>
                <w:color w:val="000000"/>
                <w:sz w:val="26"/>
              </w:rPr>
              <w:t>Outcome</w:t>
            </w:r>
          </w:p>
        </w:tc>
        <w:tc>
          <w:tcPr>
            <w:tcW w:w="4518" w:type="dxa"/>
          </w:tcPr>
          <w:p w:rsidR="00DC58EC" w:rsidRPr="005D1CF1" w:rsidRDefault="00DC58EC" w:rsidP="00473E6C">
            <w:pPr>
              <w:pStyle w:val="Heading2"/>
              <w:jc w:val="left"/>
              <w:rPr>
                <w:rFonts w:ascii="Times New Roman" w:hAnsi="Times New Roman"/>
                <w:color w:val="000000"/>
                <w:sz w:val="26"/>
              </w:rPr>
            </w:pPr>
            <w:r w:rsidRPr="005D1CF1">
              <w:rPr>
                <w:rFonts w:ascii="Times New Roman" w:hAnsi="Times New Roman"/>
                <w:color w:val="000000"/>
                <w:sz w:val="26"/>
              </w:rPr>
              <w:t xml:space="preserve">Indicator </w:t>
            </w:r>
          </w:p>
        </w:tc>
        <w:tc>
          <w:tcPr>
            <w:tcW w:w="3420" w:type="dxa"/>
          </w:tcPr>
          <w:p w:rsidR="00DC58EC" w:rsidRPr="005D1CF1" w:rsidRDefault="00DC58EC" w:rsidP="00473E6C">
            <w:pPr>
              <w:rPr>
                <w:b/>
                <w:color w:val="000000"/>
                <w:sz w:val="26"/>
              </w:rPr>
            </w:pPr>
            <w:r w:rsidRPr="005D1CF1">
              <w:rPr>
                <w:b/>
                <w:color w:val="000000"/>
                <w:sz w:val="26"/>
              </w:rPr>
              <w:t>Evidence</w:t>
            </w:r>
          </w:p>
        </w:tc>
        <w:tc>
          <w:tcPr>
            <w:tcW w:w="720" w:type="dxa"/>
          </w:tcPr>
          <w:p w:rsidR="00DC58EC" w:rsidRPr="005D1CF1" w:rsidRDefault="00DC58EC" w:rsidP="00473E6C">
            <w:pPr>
              <w:jc w:val="center"/>
              <w:rPr>
                <w:b/>
                <w:color w:val="000000"/>
                <w:sz w:val="26"/>
              </w:rPr>
            </w:pPr>
            <w:r w:rsidRPr="005D1CF1">
              <w:rPr>
                <w:b/>
                <w:color w:val="000000"/>
                <w:sz w:val="26"/>
              </w:rPr>
              <w:t>Exc</w:t>
            </w:r>
            <w:r w:rsidR="00AE52B4">
              <w:rPr>
                <w:b/>
                <w:color w:val="000000"/>
                <w:sz w:val="26"/>
              </w:rPr>
              <w:t>.</w:t>
            </w:r>
          </w:p>
        </w:tc>
        <w:tc>
          <w:tcPr>
            <w:tcW w:w="900" w:type="dxa"/>
          </w:tcPr>
          <w:p w:rsidR="00DC58EC" w:rsidRPr="005D1CF1" w:rsidRDefault="00DC58EC" w:rsidP="00473E6C">
            <w:pPr>
              <w:jc w:val="center"/>
              <w:rPr>
                <w:b/>
                <w:color w:val="000000"/>
                <w:sz w:val="26"/>
              </w:rPr>
            </w:pPr>
            <w:r w:rsidRPr="005D1CF1">
              <w:rPr>
                <w:b/>
                <w:color w:val="000000"/>
                <w:sz w:val="26"/>
              </w:rPr>
              <w:t>Meets</w:t>
            </w:r>
          </w:p>
        </w:tc>
        <w:tc>
          <w:tcPr>
            <w:tcW w:w="720" w:type="dxa"/>
          </w:tcPr>
          <w:p w:rsidR="00DC58EC" w:rsidRPr="005D1CF1" w:rsidRDefault="00DC58EC" w:rsidP="00473E6C">
            <w:pPr>
              <w:jc w:val="center"/>
              <w:rPr>
                <w:b/>
                <w:color w:val="000000"/>
                <w:sz w:val="26"/>
              </w:rPr>
            </w:pPr>
            <w:r w:rsidRPr="005D1CF1">
              <w:rPr>
                <w:b/>
                <w:color w:val="000000"/>
                <w:sz w:val="26"/>
              </w:rPr>
              <w:t>N/I</w:t>
            </w:r>
          </w:p>
        </w:tc>
        <w:tc>
          <w:tcPr>
            <w:tcW w:w="720" w:type="dxa"/>
          </w:tcPr>
          <w:p w:rsidR="00DC58EC" w:rsidRPr="005D1CF1" w:rsidRDefault="00DC58EC" w:rsidP="00473E6C">
            <w:pPr>
              <w:jc w:val="center"/>
              <w:rPr>
                <w:b/>
                <w:color w:val="000000"/>
                <w:sz w:val="26"/>
              </w:rPr>
            </w:pPr>
            <w:r w:rsidRPr="005D1CF1">
              <w:rPr>
                <w:b/>
                <w:color w:val="000000"/>
                <w:sz w:val="26"/>
              </w:rPr>
              <w:t>N/O</w:t>
            </w:r>
          </w:p>
        </w:tc>
      </w:tr>
      <w:tr w:rsidR="00DC58EC" w:rsidRPr="005D1CF1" w:rsidTr="00473E6C">
        <w:trPr>
          <w:cantSplit/>
        </w:trPr>
        <w:tc>
          <w:tcPr>
            <w:tcW w:w="3402" w:type="dxa"/>
            <w:vMerge w:val="restart"/>
          </w:tcPr>
          <w:p w:rsidR="00DC58EC" w:rsidRPr="005D1CF1" w:rsidRDefault="00DC58EC" w:rsidP="00473E6C">
            <w:pPr>
              <w:ind w:left="432" w:hanging="432"/>
              <w:rPr>
                <w:color w:val="000000"/>
                <w:sz w:val="20"/>
              </w:rPr>
            </w:pPr>
            <w:r w:rsidRPr="005D1CF1">
              <w:rPr>
                <w:color w:val="000000"/>
                <w:sz w:val="20"/>
              </w:rPr>
              <w:t>I.A.  Program has identified the potential target populations and local adult education service needs</w:t>
            </w:r>
          </w:p>
        </w:tc>
        <w:tc>
          <w:tcPr>
            <w:tcW w:w="4518" w:type="dxa"/>
          </w:tcPr>
          <w:p w:rsidR="00DC58EC" w:rsidRPr="005D1CF1" w:rsidRDefault="00DC58EC" w:rsidP="00473E6C">
            <w:pPr>
              <w:numPr>
                <w:ilvl w:val="0"/>
                <w:numId w:val="22"/>
              </w:numPr>
              <w:tabs>
                <w:tab w:val="clear" w:pos="360"/>
                <w:tab w:val="num" w:pos="288"/>
              </w:tabs>
              <w:ind w:left="288" w:hanging="288"/>
              <w:rPr>
                <w:color w:val="000000"/>
                <w:sz w:val="20"/>
              </w:rPr>
            </w:pPr>
            <w:r w:rsidRPr="005D1CF1">
              <w:rPr>
                <w:color w:val="000000"/>
                <w:sz w:val="20"/>
              </w:rPr>
              <w:t>Program uses the most current and appropriate data (multiple sources)</w:t>
            </w:r>
          </w:p>
        </w:tc>
        <w:tc>
          <w:tcPr>
            <w:tcW w:w="3420" w:type="dxa"/>
          </w:tcPr>
          <w:p w:rsidR="00DC58EC" w:rsidRPr="00470407" w:rsidRDefault="00DC58EC" w:rsidP="00473E6C">
            <w:pPr>
              <w:rPr>
                <w:color w:val="548DD4" w:themeColor="text2" w:themeTint="99"/>
                <w:sz w:val="20"/>
                <w:szCs w:val="20"/>
              </w:rPr>
            </w:pPr>
            <w:r w:rsidRPr="002D0CB5">
              <w:rPr>
                <w:sz w:val="20"/>
                <w:szCs w:val="20"/>
              </w:rPr>
              <w:t xml:space="preserve">While </w:t>
            </w:r>
            <w:r w:rsidR="002D0CB5" w:rsidRPr="002D0CB5">
              <w:rPr>
                <w:sz w:val="20"/>
                <w:szCs w:val="20"/>
              </w:rPr>
              <w:t xml:space="preserve">the </w:t>
            </w:r>
            <w:r w:rsidRPr="002D0CB5">
              <w:rPr>
                <w:sz w:val="20"/>
                <w:szCs w:val="20"/>
              </w:rPr>
              <w:t xml:space="preserve">program is planning data-driven process to identify unmet community needs and implementation of appropriate recruitment efforts, these activities are not </w:t>
            </w:r>
            <w:r w:rsidR="007725ED">
              <w:rPr>
                <w:sz w:val="20"/>
                <w:szCs w:val="20"/>
              </w:rPr>
              <w:t xml:space="preserve">yet </w:t>
            </w:r>
            <w:r w:rsidRPr="002D0CB5">
              <w:rPr>
                <w:sz w:val="20"/>
                <w:szCs w:val="20"/>
              </w:rPr>
              <w:t>underway.</w:t>
            </w:r>
          </w:p>
        </w:tc>
        <w:tc>
          <w:tcPr>
            <w:tcW w:w="720" w:type="dxa"/>
            <w:vAlign w:val="center"/>
          </w:tcPr>
          <w:p w:rsidR="00DC58EC" w:rsidRPr="005D1CF1" w:rsidRDefault="00DC58EC" w:rsidP="00473E6C">
            <w:pPr>
              <w:jc w:val="center"/>
              <w:rPr>
                <w:color w:val="000000"/>
              </w:rPr>
            </w:pPr>
          </w:p>
        </w:tc>
        <w:tc>
          <w:tcPr>
            <w:tcW w:w="900" w:type="dxa"/>
            <w:vAlign w:val="center"/>
          </w:tcPr>
          <w:p w:rsidR="00DC58EC" w:rsidRPr="005D1CF1" w:rsidRDefault="00DC58EC" w:rsidP="00473E6C">
            <w:pPr>
              <w:jc w:val="center"/>
              <w:rPr>
                <w:color w:val="000000"/>
              </w:rPr>
            </w:pPr>
          </w:p>
        </w:tc>
        <w:tc>
          <w:tcPr>
            <w:tcW w:w="720" w:type="dxa"/>
            <w:vAlign w:val="center"/>
          </w:tcPr>
          <w:p w:rsidR="00DC58EC" w:rsidRPr="009C71C3" w:rsidRDefault="00DC58EC" w:rsidP="00473E6C">
            <w:pPr>
              <w:jc w:val="center"/>
              <w:rPr>
                <w:color w:val="FF0000"/>
              </w:rPr>
            </w:pPr>
            <w:r w:rsidRPr="005E7B39">
              <w:t>X</w:t>
            </w:r>
          </w:p>
        </w:tc>
        <w:tc>
          <w:tcPr>
            <w:tcW w:w="720" w:type="dxa"/>
            <w:vAlign w:val="center"/>
          </w:tcPr>
          <w:p w:rsidR="00DC58EC" w:rsidRPr="005D1CF1" w:rsidRDefault="00DC58EC" w:rsidP="00473E6C">
            <w:pPr>
              <w:jc w:val="center"/>
              <w:rPr>
                <w:color w:val="000000"/>
              </w:rPr>
            </w:pPr>
          </w:p>
        </w:tc>
      </w:tr>
      <w:tr w:rsidR="00DC58EC" w:rsidTr="00473E6C">
        <w:trPr>
          <w:cantSplit/>
        </w:trPr>
        <w:tc>
          <w:tcPr>
            <w:tcW w:w="3402" w:type="dxa"/>
            <w:vMerge/>
          </w:tcPr>
          <w:p w:rsidR="00DC58EC" w:rsidRDefault="00DC58EC" w:rsidP="00473E6C">
            <w:pPr>
              <w:rPr>
                <w:sz w:val="20"/>
              </w:rPr>
            </w:pPr>
          </w:p>
        </w:tc>
        <w:tc>
          <w:tcPr>
            <w:tcW w:w="4518" w:type="dxa"/>
          </w:tcPr>
          <w:p w:rsidR="00DC58EC" w:rsidRDefault="00DC58EC" w:rsidP="00473E6C">
            <w:pPr>
              <w:numPr>
                <w:ilvl w:val="0"/>
                <w:numId w:val="22"/>
              </w:numPr>
              <w:tabs>
                <w:tab w:val="clear" w:pos="360"/>
                <w:tab w:val="num" w:pos="288"/>
              </w:tabs>
              <w:ind w:left="288" w:hanging="288"/>
              <w:rPr>
                <w:sz w:val="20"/>
              </w:rPr>
            </w:pPr>
            <w:r>
              <w:rPr>
                <w:sz w:val="20"/>
              </w:rPr>
              <w:t>Program data includes cultural, economic, employment, and educational profiles that affect local region</w:t>
            </w:r>
          </w:p>
        </w:tc>
        <w:tc>
          <w:tcPr>
            <w:tcW w:w="3420" w:type="dxa"/>
          </w:tcPr>
          <w:p w:rsidR="00DC58EC" w:rsidRPr="00470407" w:rsidRDefault="00DC58EC" w:rsidP="00473E6C">
            <w:pPr>
              <w:rPr>
                <w:color w:val="548DD4" w:themeColor="text2" w:themeTint="99"/>
                <w:sz w:val="20"/>
                <w:szCs w:val="20"/>
              </w:rPr>
            </w:pPr>
            <w:r w:rsidRPr="002D0CB5">
              <w:rPr>
                <w:sz w:val="20"/>
                <w:szCs w:val="20"/>
              </w:rPr>
              <w:t xml:space="preserve">See </w:t>
            </w:r>
            <w:r w:rsidR="002D0CB5">
              <w:rPr>
                <w:sz w:val="20"/>
                <w:szCs w:val="20"/>
              </w:rPr>
              <w:t>I. A.1a</w:t>
            </w:r>
            <w:r w:rsidRPr="002D0CB5">
              <w:rPr>
                <w:sz w:val="20"/>
                <w:szCs w:val="20"/>
              </w:rPr>
              <w:t>bove.</w:t>
            </w:r>
          </w:p>
        </w:tc>
        <w:tc>
          <w:tcPr>
            <w:tcW w:w="720" w:type="dxa"/>
            <w:vAlign w:val="center"/>
          </w:tcPr>
          <w:p w:rsidR="00DC58EC" w:rsidRDefault="00DC58EC" w:rsidP="00473E6C">
            <w:pPr>
              <w:jc w:val="center"/>
            </w:pPr>
          </w:p>
        </w:tc>
        <w:tc>
          <w:tcPr>
            <w:tcW w:w="900" w:type="dxa"/>
            <w:vAlign w:val="center"/>
          </w:tcPr>
          <w:p w:rsidR="00DC58EC" w:rsidRDefault="00DC58EC" w:rsidP="00473E6C">
            <w:pPr>
              <w:jc w:val="center"/>
            </w:pPr>
          </w:p>
        </w:tc>
        <w:tc>
          <w:tcPr>
            <w:tcW w:w="720" w:type="dxa"/>
            <w:vAlign w:val="center"/>
          </w:tcPr>
          <w:p w:rsidR="00DC58EC" w:rsidRPr="009C71C3" w:rsidRDefault="00DC58EC" w:rsidP="00473E6C">
            <w:pPr>
              <w:jc w:val="center"/>
              <w:rPr>
                <w:color w:val="FF0000"/>
              </w:rPr>
            </w:pPr>
            <w:r w:rsidRPr="005E7B39">
              <w:t>X</w:t>
            </w:r>
          </w:p>
        </w:tc>
        <w:tc>
          <w:tcPr>
            <w:tcW w:w="720" w:type="dxa"/>
            <w:vAlign w:val="center"/>
          </w:tcPr>
          <w:p w:rsidR="00DC58EC" w:rsidRDefault="00DC58EC" w:rsidP="00473E6C">
            <w:pPr>
              <w:jc w:val="center"/>
            </w:pPr>
          </w:p>
        </w:tc>
      </w:tr>
      <w:tr w:rsidR="00DC58EC" w:rsidTr="00473E6C">
        <w:trPr>
          <w:cantSplit/>
        </w:trPr>
        <w:tc>
          <w:tcPr>
            <w:tcW w:w="3402" w:type="dxa"/>
            <w:vMerge/>
          </w:tcPr>
          <w:p w:rsidR="00DC58EC" w:rsidRDefault="00DC58EC" w:rsidP="00473E6C">
            <w:pPr>
              <w:rPr>
                <w:sz w:val="20"/>
              </w:rPr>
            </w:pPr>
          </w:p>
        </w:tc>
        <w:tc>
          <w:tcPr>
            <w:tcW w:w="4518" w:type="dxa"/>
          </w:tcPr>
          <w:p w:rsidR="00DC58EC" w:rsidRDefault="00DC58EC" w:rsidP="00473E6C">
            <w:pPr>
              <w:numPr>
                <w:ilvl w:val="0"/>
                <w:numId w:val="22"/>
              </w:numPr>
              <w:tabs>
                <w:tab w:val="clear" w:pos="360"/>
                <w:tab w:val="num" w:pos="288"/>
              </w:tabs>
              <w:ind w:left="288" w:hanging="288"/>
              <w:rPr>
                <w:sz w:val="20"/>
              </w:rPr>
            </w:pPr>
            <w:r>
              <w:rPr>
                <w:sz w:val="20"/>
              </w:rPr>
              <w:t>Program targets those populations identified as most-in-need:</w:t>
            </w:r>
          </w:p>
          <w:p w:rsidR="00DC58EC" w:rsidRDefault="00DC58EC" w:rsidP="00473E6C">
            <w:pPr>
              <w:numPr>
                <w:ilvl w:val="0"/>
                <w:numId w:val="4"/>
              </w:numPr>
              <w:tabs>
                <w:tab w:val="num" w:pos="288"/>
              </w:tabs>
              <w:ind w:left="288" w:hanging="288"/>
              <w:rPr>
                <w:sz w:val="20"/>
              </w:rPr>
            </w:pPr>
            <w:r>
              <w:rPr>
                <w:sz w:val="20"/>
              </w:rPr>
              <w:t>Educationally disadvantaged adults with low literacy skills, limited English proficiency skills, and individuals without a secondary school credential</w:t>
            </w:r>
          </w:p>
          <w:p w:rsidR="00DC58EC" w:rsidRDefault="00DC58EC" w:rsidP="00473E6C">
            <w:pPr>
              <w:numPr>
                <w:ilvl w:val="0"/>
                <w:numId w:val="4"/>
              </w:numPr>
              <w:tabs>
                <w:tab w:val="num" w:pos="288"/>
              </w:tabs>
              <w:ind w:left="288" w:hanging="288"/>
              <w:rPr>
                <w:sz w:val="20"/>
              </w:rPr>
            </w:pPr>
            <w:r>
              <w:rPr>
                <w:sz w:val="20"/>
              </w:rPr>
              <w:t>Underemployed/low income adults: current workforce, welfare to work/TANF, single parent/displaced homemakers, and dislocated workers</w:t>
            </w:r>
          </w:p>
          <w:p w:rsidR="00DC58EC" w:rsidRDefault="00DC58EC" w:rsidP="00473E6C">
            <w:pPr>
              <w:numPr>
                <w:ilvl w:val="0"/>
                <w:numId w:val="4"/>
              </w:numPr>
              <w:tabs>
                <w:tab w:val="num" w:pos="288"/>
              </w:tabs>
              <w:ind w:left="288" w:hanging="288"/>
              <w:rPr>
                <w:sz w:val="20"/>
              </w:rPr>
            </w:pPr>
            <w:r>
              <w:rPr>
                <w:sz w:val="20"/>
              </w:rPr>
              <w:t>Incarcerated adults</w:t>
            </w:r>
          </w:p>
          <w:p w:rsidR="00DC58EC" w:rsidRDefault="00DC58EC" w:rsidP="00473E6C">
            <w:pPr>
              <w:numPr>
                <w:ilvl w:val="0"/>
                <w:numId w:val="4"/>
              </w:numPr>
              <w:tabs>
                <w:tab w:val="num" w:pos="288"/>
              </w:tabs>
              <w:ind w:left="288" w:hanging="288"/>
              <w:rPr>
                <w:sz w:val="20"/>
              </w:rPr>
            </w:pPr>
            <w:r>
              <w:rPr>
                <w:sz w:val="20"/>
              </w:rPr>
              <w:t>Individuals with disabilities including learning disabilities</w:t>
            </w:r>
          </w:p>
        </w:tc>
        <w:tc>
          <w:tcPr>
            <w:tcW w:w="3420" w:type="dxa"/>
          </w:tcPr>
          <w:p w:rsidR="00DC58EC" w:rsidRPr="002D0CB5" w:rsidRDefault="00DC58EC" w:rsidP="00473E6C">
            <w:pPr>
              <w:pStyle w:val="Header"/>
              <w:tabs>
                <w:tab w:val="clear" w:pos="4320"/>
                <w:tab w:val="clear" w:pos="8640"/>
              </w:tabs>
              <w:ind w:left="360"/>
              <w:rPr>
                <w:sz w:val="20"/>
                <w:szCs w:val="20"/>
              </w:rPr>
            </w:pPr>
            <w:r w:rsidRPr="002D0CB5">
              <w:rPr>
                <w:sz w:val="20"/>
                <w:szCs w:val="20"/>
              </w:rPr>
              <w:t xml:space="preserve">All of the groups </w:t>
            </w:r>
            <w:r w:rsidR="007725ED">
              <w:rPr>
                <w:sz w:val="20"/>
                <w:szCs w:val="20"/>
              </w:rPr>
              <w:t xml:space="preserve">listed </w:t>
            </w:r>
            <w:r w:rsidRPr="002D0CB5">
              <w:rPr>
                <w:sz w:val="20"/>
                <w:szCs w:val="20"/>
              </w:rPr>
              <w:t xml:space="preserve">below should be addressed in </w:t>
            </w:r>
            <w:r w:rsidR="002D0CB5" w:rsidRPr="002D0CB5">
              <w:rPr>
                <w:sz w:val="20"/>
                <w:szCs w:val="20"/>
              </w:rPr>
              <w:t>the Recruitment P</w:t>
            </w:r>
            <w:r w:rsidRPr="002D0CB5">
              <w:rPr>
                <w:sz w:val="20"/>
                <w:szCs w:val="20"/>
              </w:rPr>
              <w:t>lan:</w:t>
            </w:r>
          </w:p>
          <w:p w:rsidR="00DC58EC" w:rsidRPr="002D0CB5" w:rsidRDefault="00DC58EC" w:rsidP="00473E6C">
            <w:pPr>
              <w:pStyle w:val="Header"/>
              <w:numPr>
                <w:ilvl w:val="0"/>
                <w:numId w:val="4"/>
              </w:numPr>
              <w:tabs>
                <w:tab w:val="clear" w:pos="4320"/>
                <w:tab w:val="clear" w:pos="8640"/>
              </w:tabs>
              <w:rPr>
                <w:sz w:val="20"/>
                <w:szCs w:val="20"/>
              </w:rPr>
            </w:pPr>
            <w:r w:rsidRPr="002D0CB5">
              <w:rPr>
                <w:sz w:val="20"/>
                <w:szCs w:val="20"/>
              </w:rPr>
              <w:t>Credit Seeking Adults without diplomas</w:t>
            </w:r>
          </w:p>
          <w:p w:rsidR="00DC58EC" w:rsidRPr="002D0CB5" w:rsidRDefault="00DC58EC" w:rsidP="00473E6C">
            <w:pPr>
              <w:pStyle w:val="Header"/>
              <w:numPr>
                <w:ilvl w:val="0"/>
                <w:numId w:val="4"/>
              </w:numPr>
              <w:tabs>
                <w:tab w:val="clear" w:pos="4320"/>
                <w:tab w:val="clear" w:pos="8640"/>
              </w:tabs>
              <w:rPr>
                <w:sz w:val="20"/>
                <w:szCs w:val="20"/>
              </w:rPr>
            </w:pPr>
            <w:r w:rsidRPr="002D0CB5">
              <w:rPr>
                <w:sz w:val="20"/>
                <w:szCs w:val="20"/>
              </w:rPr>
              <w:t>High school stop outs from partner K-12 districts</w:t>
            </w:r>
          </w:p>
          <w:p w:rsidR="00DC58EC" w:rsidRPr="002D0CB5" w:rsidRDefault="00DC58EC" w:rsidP="00473E6C">
            <w:pPr>
              <w:pStyle w:val="Header"/>
              <w:numPr>
                <w:ilvl w:val="0"/>
                <w:numId w:val="4"/>
              </w:numPr>
              <w:tabs>
                <w:tab w:val="clear" w:pos="4320"/>
                <w:tab w:val="clear" w:pos="8640"/>
              </w:tabs>
              <w:rPr>
                <w:sz w:val="20"/>
                <w:szCs w:val="20"/>
              </w:rPr>
            </w:pPr>
            <w:r w:rsidRPr="002D0CB5">
              <w:rPr>
                <w:sz w:val="20"/>
                <w:szCs w:val="20"/>
              </w:rPr>
              <w:t>Coos County Jail</w:t>
            </w:r>
          </w:p>
          <w:p w:rsidR="00DC58EC" w:rsidRPr="002D0CB5" w:rsidRDefault="00DC58EC" w:rsidP="00473E6C">
            <w:pPr>
              <w:pStyle w:val="Header"/>
              <w:numPr>
                <w:ilvl w:val="0"/>
                <w:numId w:val="4"/>
              </w:numPr>
              <w:tabs>
                <w:tab w:val="clear" w:pos="4320"/>
                <w:tab w:val="clear" w:pos="8640"/>
              </w:tabs>
              <w:rPr>
                <w:sz w:val="20"/>
                <w:szCs w:val="20"/>
              </w:rPr>
            </w:pPr>
            <w:r w:rsidRPr="002D0CB5">
              <w:rPr>
                <w:sz w:val="20"/>
                <w:szCs w:val="20"/>
              </w:rPr>
              <w:t>Skills Upgrade Students</w:t>
            </w:r>
          </w:p>
          <w:p w:rsidR="00DC58EC" w:rsidRPr="002D0CB5" w:rsidRDefault="00DC58EC" w:rsidP="00473E6C">
            <w:pPr>
              <w:pStyle w:val="Header"/>
              <w:numPr>
                <w:ilvl w:val="0"/>
                <w:numId w:val="4"/>
              </w:numPr>
              <w:tabs>
                <w:tab w:val="clear" w:pos="4320"/>
                <w:tab w:val="clear" w:pos="8640"/>
              </w:tabs>
              <w:rPr>
                <w:sz w:val="20"/>
                <w:szCs w:val="20"/>
              </w:rPr>
            </w:pPr>
            <w:r w:rsidRPr="002D0CB5">
              <w:rPr>
                <w:sz w:val="20"/>
                <w:szCs w:val="20"/>
              </w:rPr>
              <w:t>Non-Native Speakers</w:t>
            </w:r>
          </w:p>
          <w:p w:rsidR="00DC58EC" w:rsidRPr="002D0CB5" w:rsidRDefault="00DC58EC" w:rsidP="00473E6C">
            <w:pPr>
              <w:pStyle w:val="Header"/>
              <w:numPr>
                <w:ilvl w:val="0"/>
                <w:numId w:val="4"/>
              </w:numPr>
              <w:tabs>
                <w:tab w:val="clear" w:pos="4320"/>
                <w:tab w:val="clear" w:pos="8640"/>
              </w:tabs>
              <w:rPr>
                <w:sz w:val="20"/>
                <w:szCs w:val="20"/>
              </w:rPr>
            </w:pPr>
            <w:r w:rsidRPr="002D0CB5">
              <w:rPr>
                <w:sz w:val="20"/>
                <w:szCs w:val="20"/>
              </w:rPr>
              <w:t>Adults without diplomas</w:t>
            </w:r>
          </w:p>
          <w:p w:rsidR="00DC58EC" w:rsidRPr="002D0CB5" w:rsidRDefault="00DC58EC" w:rsidP="00473E6C">
            <w:pPr>
              <w:pStyle w:val="Header"/>
              <w:numPr>
                <w:ilvl w:val="0"/>
                <w:numId w:val="4"/>
              </w:numPr>
              <w:tabs>
                <w:tab w:val="clear" w:pos="4320"/>
                <w:tab w:val="clear" w:pos="8640"/>
              </w:tabs>
              <w:rPr>
                <w:sz w:val="20"/>
                <w:szCs w:val="20"/>
              </w:rPr>
            </w:pPr>
            <w:r w:rsidRPr="002D0CB5">
              <w:rPr>
                <w:sz w:val="20"/>
                <w:szCs w:val="20"/>
              </w:rPr>
              <w:t>Underemployed Adults</w:t>
            </w:r>
          </w:p>
          <w:p w:rsidR="00DC58EC" w:rsidRPr="00E621A8" w:rsidRDefault="00DC58EC" w:rsidP="00473E6C">
            <w:pPr>
              <w:pStyle w:val="Header"/>
              <w:tabs>
                <w:tab w:val="clear" w:pos="4320"/>
                <w:tab w:val="clear" w:pos="8640"/>
              </w:tabs>
              <w:ind w:left="360"/>
              <w:rPr>
                <w:color w:val="FF0000"/>
                <w:sz w:val="20"/>
                <w:szCs w:val="20"/>
              </w:rPr>
            </w:pPr>
            <w:r w:rsidRPr="002D0CB5">
              <w:rPr>
                <w:sz w:val="20"/>
                <w:szCs w:val="20"/>
              </w:rPr>
              <w:t>While there is some evidence that the above populations are being served in the program, there is no evidence that there is a connection between intentional targeting and recruitment and the make-up of the student population.</w:t>
            </w:r>
          </w:p>
        </w:tc>
        <w:tc>
          <w:tcPr>
            <w:tcW w:w="720" w:type="dxa"/>
            <w:vAlign w:val="center"/>
          </w:tcPr>
          <w:p w:rsidR="00DC58EC" w:rsidRDefault="00DC58EC" w:rsidP="00473E6C">
            <w:pPr>
              <w:jc w:val="center"/>
            </w:pPr>
          </w:p>
        </w:tc>
        <w:tc>
          <w:tcPr>
            <w:tcW w:w="900" w:type="dxa"/>
            <w:vAlign w:val="center"/>
          </w:tcPr>
          <w:p w:rsidR="00DC58EC" w:rsidRDefault="005E7B39" w:rsidP="00473E6C">
            <w:pPr>
              <w:jc w:val="center"/>
            </w:pPr>
            <w:r>
              <w:t>ML</w:t>
            </w:r>
          </w:p>
        </w:tc>
        <w:tc>
          <w:tcPr>
            <w:tcW w:w="720" w:type="dxa"/>
            <w:vAlign w:val="center"/>
          </w:tcPr>
          <w:p w:rsidR="00DC58EC" w:rsidRPr="009C71C3" w:rsidRDefault="00DC58EC" w:rsidP="00473E6C">
            <w:pPr>
              <w:jc w:val="center"/>
              <w:rPr>
                <w:color w:val="FF0000"/>
              </w:rPr>
            </w:pPr>
          </w:p>
        </w:tc>
        <w:tc>
          <w:tcPr>
            <w:tcW w:w="720" w:type="dxa"/>
            <w:vAlign w:val="center"/>
          </w:tcPr>
          <w:p w:rsidR="00DC58EC" w:rsidRDefault="00DC58EC" w:rsidP="00473E6C">
            <w:pPr>
              <w:jc w:val="center"/>
            </w:pPr>
          </w:p>
        </w:tc>
      </w:tr>
      <w:tr w:rsidR="00DC58EC" w:rsidRPr="005D1CF1" w:rsidTr="00473E6C">
        <w:trPr>
          <w:cantSplit/>
          <w:trHeight w:val="440"/>
        </w:trPr>
        <w:tc>
          <w:tcPr>
            <w:tcW w:w="14400" w:type="dxa"/>
            <w:gridSpan w:val="7"/>
            <w:shd w:val="pct20" w:color="auto" w:fill="FFFFFF"/>
            <w:vAlign w:val="center"/>
          </w:tcPr>
          <w:p w:rsidR="00DC58EC" w:rsidRPr="004C70D0" w:rsidRDefault="00DC58EC" w:rsidP="00473E6C">
            <w:pPr>
              <w:rPr>
                <w:b/>
                <w:sz w:val="28"/>
              </w:rPr>
            </w:pPr>
            <w:r w:rsidRPr="004C70D0">
              <w:rPr>
                <w:b/>
                <w:sz w:val="28"/>
              </w:rPr>
              <w:t xml:space="preserve">Process II:  Program has a plan which prioritizes audiences to serve within the target populations </w:t>
            </w:r>
          </w:p>
        </w:tc>
      </w:tr>
      <w:tr w:rsidR="00DC58EC" w:rsidTr="00473E6C">
        <w:trPr>
          <w:cantSplit/>
          <w:trHeight w:val="240"/>
        </w:trPr>
        <w:tc>
          <w:tcPr>
            <w:tcW w:w="3402" w:type="dxa"/>
          </w:tcPr>
          <w:p w:rsidR="00DC58EC" w:rsidRPr="005D1CF1" w:rsidRDefault="00DC58EC" w:rsidP="00473E6C">
            <w:pPr>
              <w:rPr>
                <w:b/>
                <w:color w:val="000000"/>
                <w:sz w:val="26"/>
              </w:rPr>
            </w:pPr>
            <w:r w:rsidRPr="005D1CF1">
              <w:rPr>
                <w:b/>
                <w:color w:val="000000"/>
                <w:sz w:val="26"/>
              </w:rPr>
              <w:t>Outcome</w:t>
            </w:r>
          </w:p>
        </w:tc>
        <w:tc>
          <w:tcPr>
            <w:tcW w:w="4518" w:type="dxa"/>
          </w:tcPr>
          <w:p w:rsidR="00DC58EC" w:rsidRDefault="00DC58EC" w:rsidP="00473E6C">
            <w:pPr>
              <w:rPr>
                <w:b/>
                <w:sz w:val="26"/>
              </w:rPr>
            </w:pPr>
            <w:r>
              <w:rPr>
                <w:b/>
                <w:sz w:val="26"/>
              </w:rPr>
              <w:t>Indicator</w:t>
            </w:r>
          </w:p>
        </w:tc>
        <w:tc>
          <w:tcPr>
            <w:tcW w:w="3420" w:type="dxa"/>
          </w:tcPr>
          <w:p w:rsidR="00DC58EC" w:rsidRPr="004C70D0" w:rsidRDefault="00DC58EC" w:rsidP="00473E6C">
            <w:pPr>
              <w:pStyle w:val="Heading4"/>
              <w:rPr>
                <w:b/>
                <w:sz w:val="26"/>
                <w:u w:val="none"/>
              </w:rPr>
            </w:pPr>
            <w:r w:rsidRPr="004C70D0">
              <w:rPr>
                <w:b/>
                <w:sz w:val="26"/>
                <w:u w:val="none"/>
              </w:rPr>
              <w:t>Evidence</w:t>
            </w:r>
          </w:p>
        </w:tc>
        <w:tc>
          <w:tcPr>
            <w:tcW w:w="720" w:type="dxa"/>
          </w:tcPr>
          <w:p w:rsidR="00DC58EC" w:rsidRDefault="00DC58EC" w:rsidP="00473E6C">
            <w:pPr>
              <w:jc w:val="center"/>
              <w:rPr>
                <w:b/>
                <w:sz w:val="26"/>
              </w:rPr>
            </w:pPr>
            <w:r>
              <w:rPr>
                <w:b/>
                <w:sz w:val="26"/>
              </w:rPr>
              <w:t>Exc</w:t>
            </w:r>
            <w:r w:rsidR="007725ED">
              <w:rPr>
                <w:b/>
                <w:sz w:val="26"/>
              </w:rPr>
              <w:t>.</w:t>
            </w:r>
          </w:p>
        </w:tc>
        <w:tc>
          <w:tcPr>
            <w:tcW w:w="900" w:type="dxa"/>
          </w:tcPr>
          <w:p w:rsidR="00DC58EC" w:rsidRDefault="00DC58EC" w:rsidP="00473E6C">
            <w:pPr>
              <w:jc w:val="center"/>
              <w:rPr>
                <w:b/>
                <w:sz w:val="26"/>
              </w:rPr>
            </w:pPr>
            <w:r>
              <w:rPr>
                <w:b/>
                <w:sz w:val="26"/>
              </w:rPr>
              <w:t>Meets</w:t>
            </w:r>
          </w:p>
        </w:tc>
        <w:tc>
          <w:tcPr>
            <w:tcW w:w="720" w:type="dxa"/>
          </w:tcPr>
          <w:p w:rsidR="00DC58EC" w:rsidRDefault="00DC58EC" w:rsidP="00473E6C">
            <w:pPr>
              <w:jc w:val="center"/>
              <w:rPr>
                <w:b/>
                <w:sz w:val="26"/>
              </w:rPr>
            </w:pPr>
            <w:r>
              <w:rPr>
                <w:b/>
                <w:sz w:val="26"/>
              </w:rPr>
              <w:t>N/I</w:t>
            </w:r>
          </w:p>
        </w:tc>
        <w:tc>
          <w:tcPr>
            <w:tcW w:w="720" w:type="dxa"/>
          </w:tcPr>
          <w:p w:rsidR="00DC58EC" w:rsidRDefault="00DC58EC" w:rsidP="00473E6C">
            <w:pPr>
              <w:jc w:val="center"/>
              <w:rPr>
                <w:b/>
                <w:sz w:val="26"/>
              </w:rPr>
            </w:pPr>
            <w:r>
              <w:rPr>
                <w:b/>
                <w:sz w:val="26"/>
              </w:rPr>
              <w:t>N/O</w:t>
            </w:r>
          </w:p>
        </w:tc>
      </w:tr>
      <w:tr w:rsidR="00DC58EC" w:rsidTr="00473E6C">
        <w:trPr>
          <w:cantSplit/>
        </w:trPr>
        <w:tc>
          <w:tcPr>
            <w:tcW w:w="3402" w:type="dxa"/>
            <w:vMerge w:val="restart"/>
          </w:tcPr>
          <w:p w:rsidR="00DC58EC" w:rsidRDefault="00DC58EC" w:rsidP="00473E6C">
            <w:pPr>
              <w:ind w:left="432" w:hanging="432"/>
              <w:rPr>
                <w:sz w:val="20"/>
              </w:rPr>
            </w:pPr>
            <w:r>
              <w:rPr>
                <w:sz w:val="20"/>
              </w:rPr>
              <w:t xml:space="preserve">II.A  </w:t>
            </w:r>
            <w:r w:rsidRPr="005D1CF1">
              <w:rPr>
                <w:color w:val="000000"/>
                <w:sz w:val="20"/>
              </w:rPr>
              <w:t>Program plan considers program resources, capacity, and space when in selecting and prioritizing audiences to serve within the target populations</w:t>
            </w:r>
          </w:p>
        </w:tc>
        <w:tc>
          <w:tcPr>
            <w:tcW w:w="4518" w:type="dxa"/>
            <w:tcBorders>
              <w:bottom w:val="single" w:sz="4" w:space="0" w:color="auto"/>
            </w:tcBorders>
          </w:tcPr>
          <w:p w:rsidR="00DC58EC" w:rsidRPr="005D1CF1" w:rsidRDefault="00DC58EC" w:rsidP="00473E6C">
            <w:pPr>
              <w:numPr>
                <w:ilvl w:val="0"/>
                <w:numId w:val="23"/>
              </w:numPr>
              <w:tabs>
                <w:tab w:val="clear" w:pos="360"/>
                <w:tab w:val="num" w:pos="288"/>
              </w:tabs>
              <w:ind w:left="288" w:hanging="288"/>
              <w:rPr>
                <w:color w:val="000000"/>
                <w:sz w:val="20"/>
              </w:rPr>
            </w:pPr>
            <w:r w:rsidRPr="005D1CF1">
              <w:rPr>
                <w:color w:val="000000"/>
                <w:sz w:val="20"/>
              </w:rPr>
              <w:t>Plan addresses the most-in-need populations</w:t>
            </w:r>
          </w:p>
        </w:tc>
        <w:tc>
          <w:tcPr>
            <w:tcW w:w="3420" w:type="dxa"/>
            <w:tcBorders>
              <w:bottom w:val="single" w:sz="4" w:space="0" w:color="auto"/>
            </w:tcBorders>
          </w:tcPr>
          <w:p w:rsidR="00DC58EC" w:rsidRPr="00470407" w:rsidRDefault="005E7B39" w:rsidP="00473E6C">
            <w:pPr>
              <w:rPr>
                <w:color w:val="548DD4" w:themeColor="text2" w:themeTint="99"/>
                <w:sz w:val="20"/>
              </w:rPr>
            </w:pPr>
            <w:r>
              <w:rPr>
                <w:sz w:val="20"/>
              </w:rPr>
              <w:t>The P</w:t>
            </w:r>
            <w:r w:rsidR="00DC58EC" w:rsidRPr="002D0CB5">
              <w:rPr>
                <w:sz w:val="20"/>
              </w:rPr>
              <w:t xml:space="preserve">rogram needs to identify and prioritize target populations, including the lowest level learners. See Recommendation 1.  </w:t>
            </w:r>
          </w:p>
        </w:tc>
        <w:tc>
          <w:tcPr>
            <w:tcW w:w="720" w:type="dxa"/>
            <w:tcBorders>
              <w:bottom w:val="single" w:sz="4" w:space="0" w:color="auto"/>
            </w:tcBorders>
            <w:vAlign w:val="center"/>
          </w:tcPr>
          <w:p w:rsidR="00DC58EC" w:rsidRDefault="00DC58EC" w:rsidP="00473E6C">
            <w:pPr>
              <w:jc w:val="center"/>
            </w:pPr>
          </w:p>
        </w:tc>
        <w:tc>
          <w:tcPr>
            <w:tcW w:w="900" w:type="dxa"/>
            <w:tcBorders>
              <w:bottom w:val="single" w:sz="4" w:space="0" w:color="auto"/>
            </w:tcBorders>
            <w:vAlign w:val="center"/>
          </w:tcPr>
          <w:p w:rsidR="00DC58EC" w:rsidRDefault="00DC58EC" w:rsidP="00473E6C">
            <w:pPr>
              <w:jc w:val="center"/>
            </w:pPr>
          </w:p>
        </w:tc>
        <w:tc>
          <w:tcPr>
            <w:tcW w:w="720" w:type="dxa"/>
            <w:tcBorders>
              <w:bottom w:val="single" w:sz="4" w:space="0" w:color="auto"/>
            </w:tcBorders>
            <w:vAlign w:val="center"/>
          </w:tcPr>
          <w:p w:rsidR="00DC58EC" w:rsidRPr="009C71C3" w:rsidRDefault="00DC58EC" w:rsidP="00473E6C">
            <w:pPr>
              <w:jc w:val="center"/>
              <w:rPr>
                <w:color w:val="FF0000"/>
              </w:rPr>
            </w:pPr>
            <w:r w:rsidRPr="005E7B39">
              <w:t>X</w:t>
            </w:r>
          </w:p>
        </w:tc>
        <w:tc>
          <w:tcPr>
            <w:tcW w:w="720" w:type="dxa"/>
            <w:tcBorders>
              <w:bottom w:val="single" w:sz="4" w:space="0" w:color="auto"/>
            </w:tcBorders>
            <w:vAlign w:val="center"/>
          </w:tcPr>
          <w:p w:rsidR="00DC58EC" w:rsidRDefault="00DC58EC" w:rsidP="00473E6C">
            <w:pPr>
              <w:jc w:val="center"/>
            </w:pPr>
          </w:p>
        </w:tc>
      </w:tr>
      <w:tr w:rsidR="00DC58EC" w:rsidTr="00473E6C">
        <w:trPr>
          <w:cantSplit/>
        </w:trPr>
        <w:tc>
          <w:tcPr>
            <w:tcW w:w="3402" w:type="dxa"/>
            <w:vMerge/>
          </w:tcPr>
          <w:p w:rsidR="00DC58EC" w:rsidRDefault="00DC58EC" w:rsidP="00473E6C">
            <w:pPr>
              <w:rPr>
                <w:sz w:val="20"/>
              </w:rPr>
            </w:pPr>
          </w:p>
        </w:tc>
        <w:tc>
          <w:tcPr>
            <w:tcW w:w="4518" w:type="dxa"/>
            <w:tcBorders>
              <w:bottom w:val="single" w:sz="4" w:space="0" w:color="auto"/>
            </w:tcBorders>
          </w:tcPr>
          <w:p w:rsidR="00DC58EC" w:rsidRPr="005D1CF1" w:rsidRDefault="00DC58EC" w:rsidP="00473E6C">
            <w:pPr>
              <w:numPr>
                <w:ilvl w:val="0"/>
                <w:numId w:val="23"/>
              </w:numPr>
              <w:tabs>
                <w:tab w:val="clear" w:pos="360"/>
                <w:tab w:val="num" w:pos="288"/>
              </w:tabs>
              <w:ind w:left="288" w:hanging="288"/>
              <w:rPr>
                <w:color w:val="000000"/>
                <w:sz w:val="20"/>
              </w:rPr>
            </w:pPr>
            <w:r w:rsidRPr="005D1CF1">
              <w:rPr>
                <w:color w:val="000000"/>
                <w:sz w:val="20"/>
              </w:rPr>
              <w:t>Plan addresses geographical needs</w:t>
            </w:r>
          </w:p>
        </w:tc>
        <w:tc>
          <w:tcPr>
            <w:tcW w:w="3420" w:type="dxa"/>
            <w:tcBorders>
              <w:bottom w:val="single" w:sz="4" w:space="0" w:color="auto"/>
            </w:tcBorders>
          </w:tcPr>
          <w:p w:rsidR="00DC58EC" w:rsidRPr="00470407" w:rsidRDefault="005E7B39" w:rsidP="00473E6C">
            <w:pPr>
              <w:pStyle w:val="Header"/>
              <w:tabs>
                <w:tab w:val="clear" w:pos="4320"/>
                <w:tab w:val="clear" w:pos="8640"/>
              </w:tabs>
              <w:rPr>
                <w:color w:val="548DD4" w:themeColor="text2" w:themeTint="99"/>
                <w:sz w:val="20"/>
              </w:rPr>
            </w:pPr>
            <w:r>
              <w:rPr>
                <w:sz w:val="20"/>
              </w:rPr>
              <w:t>The P</w:t>
            </w:r>
            <w:r w:rsidR="00DC58EC" w:rsidRPr="002D0CB5">
              <w:rPr>
                <w:sz w:val="20"/>
              </w:rPr>
              <w:t xml:space="preserve">rogram will need to assess and prioritize services to be delivered across the district, or in online formats. There is evidence of unmet need in this area. </w:t>
            </w:r>
          </w:p>
        </w:tc>
        <w:tc>
          <w:tcPr>
            <w:tcW w:w="720" w:type="dxa"/>
            <w:tcBorders>
              <w:bottom w:val="single" w:sz="4" w:space="0" w:color="auto"/>
            </w:tcBorders>
            <w:vAlign w:val="center"/>
          </w:tcPr>
          <w:p w:rsidR="00DC58EC" w:rsidRDefault="00DC58EC" w:rsidP="00473E6C">
            <w:pPr>
              <w:jc w:val="center"/>
            </w:pPr>
          </w:p>
        </w:tc>
        <w:tc>
          <w:tcPr>
            <w:tcW w:w="900" w:type="dxa"/>
            <w:tcBorders>
              <w:bottom w:val="single" w:sz="4" w:space="0" w:color="auto"/>
            </w:tcBorders>
            <w:vAlign w:val="center"/>
          </w:tcPr>
          <w:p w:rsidR="00DC58EC" w:rsidRPr="005E7B39" w:rsidRDefault="00DC58EC" w:rsidP="00473E6C">
            <w:pPr>
              <w:jc w:val="center"/>
            </w:pPr>
          </w:p>
        </w:tc>
        <w:tc>
          <w:tcPr>
            <w:tcW w:w="720" w:type="dxa"/>
            <w:tcBorders>
              <w:bottom w:val="single" w:sz="4" w:space="0" w:color="auto"/>
            </w:tcBorders>
            <w:vAlign w:val="center"/>
          </w:tcPr>
          <w:p w:rsidR="00DC58EC" w:rsidRPr="005E7B39" w:rsidRDefault="00DC58EC" w:rsidP="00473E6C">
            <w:pPr>
              <w:jc w:val="center"/>
            </w:pPr>
            <w:r w:rsidRPr="005E7B39">
              <w:t>X</w:t>
            </w:r>
          </w:p>
        </w:tc>
        <w:tc>
          <w:tcPr>
            <w:tcW w:w="720" w:type="dxa"/>
            <w:tcBorders>
              <w:bottom w:val="single" w:sz="4" w:space="0" w:color="auto"/>
            </w:tcBorders>
            <w:vAlign w:val="center"/>
          </w:tcPr>
          <w:p w:rsidR="00DC58EC" w:rsidRDefault="00DC58EC" w:rsidP="00473E6C">
            <w:pPr>
              <w:jc w:val="center"/>
            </w:pPr>
          </w:p>
        </w:tc>
      </w:tr>
      <w:tr w:rsidR="00DC58EC" w:rsidTr="00473E6C">
        <w:trPr>
          <w:cantSplit/>
        </w:trPr>
        <w:tc>
          <w:tcPr>
            <w:tcW w:w="3402" w:type="dxa"/>
            <w:vMerge/>
            <w:tcBorders>
              <w:bottom w:val="single" w:sz="4" w:space="0" w:color="auto"/>
            </w:tcBorders>
          </w:tcPr>
          <w:p w:rsidR="00DC58EC" w:rsidRDefault="00DC58EC" w:rsidP="00473E6C">
            <w:pPr>
              <w:rPr>
                <w:sz w:val="20"/>
              </w:rPr>
            </w:pPr>
          </w:p>
        </w:tc>
        <w:tc>
          <w:tcPr>
            <w:tcW w:w="4518" w:type="dxa"/>
            <w:tcBorders>
              <w:bottom w:val="single" w:sz="4" w:space="0" w:color="auto"/>
            </w:tcBorders>
          </w:tcPr>
          <w:p w:rsidR="00DC58EC" w:rsidRPr="005D1CF1" w:rsidRDefault="00DC58EC" w:rsidP="00473E6C">
            <w:pPr>
              <w:numPr>
                <w:ilvl w:val="0"/>
                <w:numId w:val="23"/>
              </w:numPr>
              <w:tabs>
                <w:tab w:val="clear" w:pos="360"/>
                <w:tab w:val="num" w:pos="288"/>
              </w:tabs>
              <w:ind w:left="288" w:hanging="288"/>
              <w:rPr>
                <w:color w:val="000000"/>
                <w:sz w:val="20"/>
              </w:rPr>
            </w:pPr>
            <w:r w:rsidRPr="005D1CF1">
              <w:rPr>
                <w:color w:val="000000"/>
                <w:sz w:val="20"/>
              </w:rPr>
              <w:t>Plan reflects the numbers and percentages of target populations to be served</w:t>
            </w:r>
          </w:p>
        </w:tc>
        <w:tc>
          <w:tcPr>
            <w:tcW w:w="3420" w:type="dxa"/>
            <w:tcBorders>
              <w:bottom w:val="single" w:sz="4" w:space="0" w:color="auto"/>
            </w:tcBorders>
          </w:tcPr>
          <w:p w:rsidR="00DC58EC" w:rsidRPr="00470407" w:rsidRDefault="00DC58EC" w:rsidP="007725ED">
            <w:pPr>
              <w:rPr>
                <w:color w:val="548DD4" w:themeColor="text2" w:themeTint="99"/>
                <w:sz w:val="20"/>
              </w:rPr>
            </w:pPr>
            <w:r w:rsidRPr="002D0CB5">
              <w:rPr>
                <w:sz w:val="20"/>
                <w:szCs w:val="20"/>
              </w:rPr>
              <w:t xml:space="preserve">While </w:t>
            </w:r>
            <w:r w:rsidR="007725ED">
              <w:rPr>
                <w:sz w:val="20"/>
                <w:szCs w:val="20"/>
              </w:rPr>
              <w:t>the P</w:t>
            </w:r>
            <w:r w:rsidRPr="002D0CB5">
              <w:rPr>
                <w:sz w:val="20"/>
                <w:szCs w:val="20"/>
              </w:rPr>
              <w:t xml:space="preserve">rogram is planning </w:t>
            </w:r>
            <w:r w:rsidR="007725ED">
              <w:rPr>
                <w:sz w:val="20"/>
                <w:szCs w:val="20"/>
              </w:rPr>
              <w:t xml:space="preserve">to develop </w:t>
            </w:r>
            <w:r w:rsidR="002D0CB5" w:rsidRPr="002D0CB5">
              <w:rPr>
                <w:sz w:val="20"/>
                <w:szCs w:val="20"/>
              </w:rPr>
              <w:t xml:space="preserve">a </w:t>
            </w:r>
            <w:r w:rsidRPr="002D0CB5">
              <w:rPr>
                <w:sz w:val="20"/>
                <w:szCs w:val="20"/>
              </w:rPr>
              <w:t xml:space="preserve">data-driven process to </w:t>
            </w:r>
            <w:r w:rsidR="002D0CB5" w:rsidRPr="002D0CB5">
              <w:rPr>
                <w:sz w:val="20"/>
                <w:szCs w:val="20"/>
              </w:rPr>
              <w:t xml:space="preserve">assess </w:t>
            </w:r>
            <w:r w:rsidRPr="002D0CB5">
              <w:rPr>
                <w:sz w:val="20"/>
                <w:szCs w:val="20"/>
              </w:rPr>
              <w:t xml:space="preserve">unmet community needs and </w:t>
            </w:r>
            <w:r w:rsidR="007725ED">
              <w:rPr>
                <w:sz w:val="20"/>
                <w:szCs w:val="20"/>
              </w:rPr>
              <w:t xml:space="preserve">the </w:t>
            </w:r>
            <w:r w:rsidRPr="002D0CB5">
              <w:rPr>
                <w:sz w:val="20"/>
                <w:szCs w:val="20"/>
              </w:rPr>
              <w:t xml:space="preserve">implementation of appropriate recruitment efforts, these activities are not </w:t>
            </w:r>
            <w:r w:rsidR="007725ED">
              <w:rPr>
                <w:sz w:val="20"/>
                <w:szCs w:val="20"/>
              </w:rPr>
              <w:t xml:space="preserve">yet </w:t>
            </w:r>
            <w:r w:rsidRPr="002D0CB5">
              <w:rPr>
                <w:sz w:val="20"/>
                <w:szCs w:val="20"/>
              </w:rPr>
              <w:t xml:space="preserve">underway.  Without this assessment, it is impossible to determine whether target populations are being served at levels </w:t>
            </w:r>
            <w:r w:rsidR="007725ED">
              <w:rPr>
                <w:sz w:val="20"/>
                <w:szCs w:val="20"/>
              </w:rPr>
              <w:t>the P</w:t>
            </w:r>
            <w:r w:rsidRPr="002D0CB5">
              <w:rPr>
                <w:sz w:val="20"/>
                <w:szCs w:val="20"/>
              </w:rPr>
              <w:t xml:space="preserve">rogram has planned.  </w:t>
            </w:r>
          </w:p>
        </w:tc>
        <w:tc>
          <w:tcPr>
            <w:tcW w:w="720" w:type="dxa"/>
            <w:tcBorders>
              <w:bottom w:val="single" w:sz="4" w:space="0" w:color="auto"/>
            </w:tcBorders>
            <w:vAlign w:val="center"/>
          </w:tcPr>
          <w:p w:rsidR="00DC58EC" w:rsidRDefault="00DC58EC" w:rsidP="00473E6C">
            <w:pPr>
              <w:jc w:val="center"/>
            </w:pPr>
          </w:p>
        </w:tc>
        <w:tc>
          <w:tcPr>
            <w:tcW w:w="900" w:type="dxa"/>
            <w:tcBorders>
              <w:bottom w:val="single" w:sz="4" w:space="0" w:color="auto"/>
            </w:tcBorders>
            <w:vAlign w:val="center"/>
          </w:tcPr>
          <w:p w:rsidR="00DC58EC" w:rsidRDefault="00DC58EC" w:rsidP="00473E6C">
            <w:pPr>
              <w:jc w:val="center"/>
            </w:pPr>
          </w:p>
        </w:tc>
        <w:tc>
          <w:tcPr>
            <w:tcW w:w="720" w:type="dxa"/>
            <w:tcBorders>
              <w:bottom w:val="single" w:sz="4" w:space="0" w:color="auto"/>
            </w:tcBorders>
            <w:vAlign w:val="center"/>
          </w:tcPr>
          <w:p w:rsidR="00DC58EC" w:rsidRPr="009C71C3" w:rsidRDefault="00DC58EC" w:rsidP="00473E6C">
            <w:pPr>
              <w:jc w:val="center"/>
              <w:rPr>
                <w:color w:val="FF0000"/>
              </w:rPr>
            </w:pPr>
            <w:r w:rsidRPr="005E7B39">
              <w:t>X</w:t>
            </w:r>
          </w:p>
        </w:tc>
        <w:tc>
          <w:tcPr>
            <w:tcW w:w="720" w:type="dxa"/>
            <w:tcBorders>
              <w:bottom w:val="single" w:sz="4" w:space="0" w:color="auto"/>
            </w:tcBorders>
            <w:vAlign w:val="center"/>
          </w:tcPr>
          <w:p w:rsidR="00DC58EC" w:rsidRDefault="00DC58EC" w:rsidP="00473E6C">
            <w:pPr>
              <w:jc w:val="center"/>
            </w:pPr>
          </w:p>
        </w:tc>
      </w:tr>
      <w:tr w:rsidR="00DC58EC" w:rsidTr="00473E6C">
        <w:trPr>
          <w:cantSplit/>
        </w:trPr>
        <w:tc>
          <w:tcPr>
            <w:tcW w:w="3402" w:type="dxa"/>
            <w:vMerge/>
            <w:tcBorders>
              <w:top w:val="single" w:sz="4" w:space="0" w:color="auto"/>
            </w:tcBorders>
          </w:tcPr>
          <w:p w:rsidR="00DC58EC" w:rsidRDefault="00DC58EC" w:rsidP="00473E6C">
            <w:pPr>
              <w:rPr>
                <w:sz w:val="20"/>
              </w:rPr>
            </w:pPr>
          </w:p>
        </w:tc>
        <w:tc>
          <w:tcPr>
            <w:tcW w:w="4518" w:type="dxa"/>
            <w:tcBorders>
              <w:top w:val="single" w:sz="4" w:space="0" w:color="auto"/>
            </w:tcBorders>
          </w:tcPr>
          <w:p w:rsidR="00DC58EC" w:rsidRPr="005D1CF1" w:rsidRDefault="00DC58EC" w:rsidP="00473E6C">
            <w:pPr>
              <w:numPr>
                <w:ilvl w:val="0"/>
                <w:numId w:val="23"/>
              </w:numPr>
              <w:tabs>
                <w:tab w:val="clear" w:pos="360"/>
                <w:tab w:val="num" w:pos="288"/>
              </w:tabs>
              <w:ind w:left="288" w:hanging="288"/>
              <w:rPr>
                <w:color w:val="000000"/>
                <w:sz w:val="20"/>
              </w:rPr>
            </w:pPr>
            <w:r w:rsidRPr="005D1CF1">
              <w:rPr>
                <w:color w:val="000000"/>
                <w:sz w:val="20"/>
              </w:rPr>
              <w:t>Plan uses appropriate input from internal and external stakeholders</w:t>
            </w:r>
          </w:p>
        </w:tc>
        <w:tc>
          <w:tcPr>
            <w:tcW w:w="3420" w:type="dxa"/>
            <w:tcBorders>
              <w:top w:val="single" w:sz="4" w:space="0" w:color="auto"/>
            </w:tcBorders>
          </w:tcPr>
          <w:p w:rsidR="00DC58EC" w:rsidRDefault="00DC58EC" w:rsidP="00473E6C">
            <w:pPr>
              <w:rPr>
                <w:sz w:val="20"/>
              </w:rPr>
            </w:pPr>
            <w:r w:rsidRPr="002D0CB5">
              <w:rPr>
                <w:sz w:val="20"/>
              </w:rPr>
              <w:t>Communication with internal and external stakeholders will need to be significantly strengthened to develop and implement a strong recruitment plan.</w:t>
            </w:r>
          </w:p>
          <w:p w:rsidR="003F266C" w:rsidRPr="00470407" w:rsidRDefault="003F266C" w:rsidP="00473E6C">
            <w:pPr>
              <w:rPr>
                <w:color w:val="548DD4" w:themeColor="text2" w:themeTint="99"/>
                <w:sz w:val="20"/>
              </w:rPr>
            </w:pPr>
          </w:p>
        </w:tc>
        <w:tc>
          <w:tcPr>
            <w:tcW w:w="720" w:type="dxa"/>
            <w:tcBorders>
              <w:top w:val="single" w:sz="4" w:space="0" w:color="auto"/>
            </w:tcBorders>
            <w:vAlign w:val="center"/>
          </w:tcPr>
          <w:p w:rsidR="00DC58EC" w:rsidRDefault="00DC58EC" w:rsidP="00473E6C">
            <w:pPr>
              <w:jc w:val="center"/>
            </w:pPr>
          </w:p>
        </w:tc>
        <w:tc>
          <w:tcPr>
            <w:tcW w:w="900" w:type="dxa"/>
            <w:tcBorders>
              <w:top w:val="single" w:sz="4" w:space="0" w:color="auto"/>
            </w:tcBorders>
            <w:vAlign w:val="center"/>
          </w:tcPr>
          <w:p w:rsidR="00DC58EC" w:rsidRDefault="00DC58EC" w:rsidP="00473E6C">
            <w:pPr>
              <w:jc w:val="center"/>
            </w:pPr>
          </w:p>
        </w:tc>
        <w:tc>
          <w:tcPr>
            <w:tcW w:w="720" w:type="dxa"/>
            <w:tcBorders>
              <w:top w:val="single" w:sz="4" w:space="0" w:color="auto"/>
            </w:tcBorders>
            <w:vAlign w:val="center"/>
          </w:tcPr>
          <w:p w:rsidR="00DC58EC" w:rsidRPr="009C71C3" w:rsidRDefault="00DC58EC" w:rsidP="00473E6C">
            <w:pPr>
              <w:jc w:val="center"/>
              <w:rPr>
                <w:color w:val="FF0000"/>
              </w:rPr>
            </w:pPr>
            <w:r w:rsidRPr="005E7B39">
              <w:t>X</w:t>
            </w:r>
          </w:p>
        </w:tc>
        <w:tc>
          <w:tcPr>
            <w:tcW w:w="720" w:type="dxa"/>
            <w:tcBorders>
              <w:top w:val="single" w:sz="4" w:space="0" w:color="auto"/>
            </w:tcBorders>
            <w:vAlign w:val="center"/>
          </w:tcPr>
          <w:p w:rsidR="00DC58EC" w:rsidRDefault="00DC58EC" w:rsidP="00473E6C">
            <w:pPr>
              <w:jc w:val="center"/>
            </w:pPr>
          </w:p>
        </w:tc>
      </w:tr>
    </w:tbl>
    <w:p w:rsidR="00DC58EC" w:rsidRDefault="00DC58EC" w:rsidP="00DC58EC"/>
    <w:p w:rsidR="00DC58EC" w:rsidRDefault="00DC58EC" w:rsidP="00DC58EC">
      <w:pPr>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518"/>
        <w:gridCol w:w="3420"/>
        <w:gridCol w:w="720"/>
        <w:gridCol w:w="900"/>
        <w:gridCol w:w="720"/>
        <w:gridCol w:w="720"/>
      </w:tblGrid>
      <w:tr w:rsidR="00DC58EC" w:rsidTr="00473E6C">
        <w:trPr>
          <w:cantSplit/>
          <w:trHeight w:val="440"/>
        </w:trPr>
        <w:tc>
          <w:tcPr>
            <w:tcW w:w="14400" w:type="dxa"/>
            <w:gridSpan w:val="7"/>
            <w:shd w:val="pct20" w:color="auto" w:fill="FFFFFF"/>
            <w:vAlign w:val="center"/>
          </w:tcPr>
          <w:p w:rsidR="00DC58EC" w:rsidRPr="005D1CF1" w:rsidRDefault="00DC58EC" w:rsidP="00473E6C">
            <w:pPr>
              <w:rPr>
                <w:b/>
                <w:color w:val="000000"/>
                <w:sz w:val="28"/>
              </w:rPr>
            </w:pPr>
            <w:r w:rsidRPr="005D1CF1">
              <w:rPr>
                <w:color w:val="000000"/>
              </w:rPr>
              <w:br w:type="page"/>
            </w:r>
            <w:r w:rsidRPr="005D1CF1">
              <w:rPr>
                <w:b/>
                <w:color w:val="000000"/>
                <w:sz w:val="28"/>
              </w:rPr>
              <w:t>Process III:   Program develops and delivers appropriate recruitment activities</w:t>
            </w:r>
          </w:p>
        </w:tc>
      </w:tr>
      <w:tr w:rsidR="00DC58EC" w:rsidTr="00473E6C">
        <w:trPr>
          <w:cantSplit/>
          <w:trHeight w:val="240"/>
        </w:trPr>
        <w:tc>
          <w:tcPr>
            <w:tcW w:w="3402" w:type="dxa"/>
          </w:tcPr>
          <w:p w:rsidR="00DC58EC" w:rsidRPr="005D1CF1" w:rsidRDefault="00DC58EC" w:rsidP="00473E6C">
            <w:pPr>
              <w:rPr>
                <w:b/>
                <w:color w:val="000000"/>
                <w:sz w:val="26"/>
              </w:rPr>
            </w:pPr>
            <w:r w:rsidRPr="005D1CF1">
              <w:rPr>
                <w:b/>
                <w:color w:val="000000"/>
                <w:sz w:val="26"/>
              </w:rPr>
              <w:t>Outcome</w:t>
            </w:r>
          </w:p>
        </w:tc>
        <w:tc>
          <w:tcPr>
            <w:tcW w:w="4518" w:type="dxa"/>
          </w:tcPr>
          <w:p w:rsidR="00DC58EC" w:rsidRPr="005D1CF1" w:rsidRDefault="00DC58EC" w:rsidP="00473E6C">
            <w:pPr>
              <w:rPr>
                <w:b/>
                <w:color w:val="000000"/>
                <w:sz w:val="26"/>
              </w:rPr>
            </w:pPr>
            <w:r w:rsidRPr="005D1CF1">
              <w:rPr>
                <w:b/>
                <w:color w:val="000000"/>
                <w:sz w:val="26"/>
              </w:rPr>
              <w:t>Indicator</w:t>
            </w:r>
          </w:p>
        </w:tc>
        <w:tc>
          <w:tcPr>
            <w:tcW w:w="3420" w:type="dxa"/>
          </w:tcPr>
          <w:p w:rsidR="00DC58EC" w:rsidRPr="005D1CF1" w:rsidRDefault="00DC58EC" w:rsidP="00473E6C">
            <w:pPr>
              <w:rPr>
                <w:b/>
                <w:color w:val="000000"/>
                <w:sz w:val="26"/>
              </w:rPr>
            </w:pPr>
            <w:r w:rsidRPr="005D1CF1">
              <w:rPr>
                <w:b/>
                <w:color w:val="000000"/>
                <w:sz w:val="26"/>
              </w:rPr>
              <w:t>Evidence</w:t>
            </w:r>
          </w:p>
        </w:tc>
        <w:tc>
          <w:tcPr>
            <w:tcW w:w="720" w:type="dxa"/>
          </w:tcPr>
          <w:p w:rsidR="00DC58EC" w:rsidRPr="005D1CF1" w:rsidRDefault="00DC58EC" w:rsidP="00473E6C">
            <w:pPr>
              <w:jc w:val="center"/>
              <w:rPr>
                <w:b/>
                <w:color w:val="000000"/>
                <w:sz w:val="26"/>
              </w:rPr>
            </w:pPr>
            <w:r w:rsidRPr="005D1CF1">
              <w:rPr>
                <w:b/>
                <w:color w:val="000000"/>
                <w:sz w:val="26"/>
              </w:rPr>
              <w:t>Exc</w:t>
            </w:r>
            <w:r w:rsidR="007725ED">
              <w:rPr>
                <w:b/>
                <w:color w:val="000000"/>
                <w:sz w:val="26"/>
              </w:rPr>
              <w:t>.</w:t>
            </w:r>
          </w:p>
        </w:tc>
        <w:tc>
          <w:tcPr>
            <w:tcW w:w="900" w:type="dxa"/>
          </w:tcPr>
          <w:p w:rsidR="00DC58EC" w:rsidRPr="005D1CF1" w:rsidRDefault="00DC58EC" w:rsidP="00473E6C">
            <w:pPr>
              <w:jc w:val="center"/>
              <w:rPr>
                <w:b/>
                <w:color w:val="000000"/>
                <w:sz w:val="26"/>
              </w:rPr>
            </w:pPr>
            <w:r w:rsidRPr="005D1CF1">
              <w:rPr>
                <w:b/>
                <w:color w:val="000000"/>
                <w:sz w:val="26"/>
              </w:rPr>
              <w:t>Meets</w:t>
            </w:r>
          </w:p>
        </w:tc>
        <w:tc>
          <w:tcPr>
            <w:tcW w:w="720" w:type="dxa"/>
          </w:tcPr>
          <w:p w:rsidR="00DC58EC" w:rsidRPr="005D1CF1" w:rsidRDefault="00DC58EC" w:rsidP="00473E6C">
            <w:pPr>
              <w:jc w:val="center"/>
              <w:rPr>
                <w:b/>
                <w:color w:val="000000"/>
                <w:sz w:val="26"/>
              </w:rPr>
            </w:pPr>
            <w:r w:rsidRPr="005D1CF1">
              <w:rPr>
                <w:b/>
                <w:color w:val="000000"/>
                <w:sz w:val="26"/>
              </w:rPr>
              <w:t>N/I</w:t>
            </w:r>
          </w:p>
        </w:tc>
        <w:tc>
          <w:tcPr>
            <w:tcW w:w="720" w:type="dxa"/>
          </w:tcPr>
          <w:p w:rsidR="00DC58EC" w:rsidRPr="005D1CF1" w:rsidRDefault="00DC58EC" w:rsidP="00473E6C">
            <w:pPr>
              <w:jc w:val="center"/>
              <w:rPr>
                <w:b/>
                <w:color w:val="000000"/>
                <w:sz w:val="26"/>
              </w:rPr>
            </w:pPr>
            <w:r w:rsidRPr="005D1CF1">
              <w:rPr>
                <w:b/>
                <w:color w:val="000000"/>
                <w:sz w:val="26"/>
              </w:rPr>
              <w:t>N/O</w:t>
            </w:r>
          </w:p>
        </w:tc>
      </w:tr>
      <w:tr w:rsidR="00DC58EC" w:rsidTr="00473E6C">
        <w:trPr>
          <w:cantSplit/>
        </w:trPr>
        <w:tc>
          <w:tcPr>
            <w:tcW w:w="3402" w:type="dxa"/>
            <w:vMerge w:val="restart"/>
          </w:tcPr>
          <w:p w:rsidR="00DC58EC" w:rsidRDefault="00DC58EC" w:rsidP="00473E6C">
            <w:pPr>
              <w:ind w:left="612" w:hanging="612"/>
              <w:rPr>
                <w:sz w:val="20"/>
              </w:rPr>
            </w:pPr>
            <w:r>
              <w:rPr>
                <w:sz w:val="20"/>
              </w:rPr>
              <w:t>III.A.   Program develops appropriate recruitment activities for the prioritized audience</w:t>
            </w:r>
          </w:p>
        </w:tc>
        <w:tc>
          <w:tcPr>
            <w:tcW w:w="4518" w:type="dxa"/>
          </w:tcPr>
          <w:p w:rsidR="00DC58EC" w:rsidRPr="005D1CF1" w:rsidRDefault="00DC58EC" w:rsidP="00473E6C">
            <w:pPr>
              <w:pStyle w:val="Header"/>
              <w:numPr>
                <w:ilvl w:val="0"/>
                <w:numId w:val="24"/>
              </w:numPr>
              <w:tabs>
                <w:tab w:val="clear" w:pos="360"/>
                <w:tab w:val="clear" w:pos="4320"/>
                <w:tab w:val="clear" w:pos="8640"/>
                <w:tab w:val="num" w:pos="288"/>
              </w:tabs>
              <w:ind w:left="288" w:hanging="288"/>
              <w:rPr>
                <w:color w:val="000000"/>
                <w:sz w:val="20"/>
              </w:rPr>
            </w:pPr>
            <w:r w:rsidRPr="005D1CF1">
              <w:rPr>
                <w:color w:val="000000"/>
                <w:sz w:val="20"/>
              </w:rPr>
              <w:t>Recruitment activities target prioritized audiences</w:t>
            </w:r>
          </w:p>
        </w:tc>
        <w:tc>
          <w:tcPr>
            <w:tcW w:w="3420" w:type="dxa"/>
          </w:tcPr>
          <w:p w:rsidR="00DC58EC" w:rsidRPr="00470407" w:rsidRDefault="00DC58EC" w:rsidP="00473E6C">
            <w:pPr>
              <w:rPr>
                <w:color w:val="548DD4" w:themeColor="text2" w:themeTint="99"/>
                <w:sz w:val="20"/>
              </w:rPr>
            </w:pPr>
            <w:r w:rsidRPr="002D0CB5">
              <w:rPr>
                <w:sz w:val="20"/>
              </w:rPr>
              <w:t xml:space="preserve">While minimal recruitment materials exist, they are not connected to any programmatic strategy around identification and prioritization of target population(s).  These general materials seem most likely to appeal to younger students and may not be appropriate for some other student groups. </w:t>
            </w:r>
          </w:p>
        </w:tc>
        <w:tc>
          <w:tcPr>
            <w:tcW w:w="720" w:type="dxa"/>
            <w:vAlign w:val="center"/>
          </w:tcPr>
          <w:p w:rsidR="00DC58EC" w:rsidRDefault="00DC58EC" w:rsidP="00473E6C">
            <w:pPr>
              <w:jc w:val="center"/>
            </w:pPr>
          </w:p>
        </w:tc>
        <w:tc>
          <w:tcPr>
            <w:tcW w:w="900" w:type="dxa"/>
            <w:vAlign w:val="center"/>
          </w:tcPr>
          <w:p w:rsidR="00DC58EC" w:rsidRDefault="00DC58EC" w:rsidP="00473E6C">
            <w:pPr>
              <w:jc w:val="center"/>
            </w:pPr>
          </w:p>
        </w:tc>
        <w:tc>
          <w:tcPr>
            <w:tcW w:w="720" w:type="dxa"/>
            <w:vAlign w:val="center"/>
          </w:tcPr>
          <w:p w:rsidR="00DC58EC" w:rsidRPr="009C71C3" w:rsidRDefault="00DC58EC" w:rsidP="00473E6C">
            <w:pPr>
              <w:jc w:val="center"/>
              <w:rPr>
                <w:color w:val="FF0000"/>
              </w:rPr>
            </w:pPr>
            <w:r w:rsidRPr="005E7B39">
              <w:t>X</w:t>
            </w:r>
          </w:p>
        </w:tc>
        <w:tc>
          <w:tcPr>
            <w:tcW w:w="720" w:type="dxa"/>
            <w:vAlign w:val="center"/>
          </w:tcPr>
          <w:p w:rsidR="00DC58EC" w:rsidRDefault="00DC58EC" w:rsidP="00473E6C">
            <w:pPr>
              <w:jc w:val="center"/>
            </w:pPr>
          </w:p>
        </w:tc>
      </w:tr>
      <w:tr w:rsidR="00DC58EC" w:rsidTr="00473E6C">
        <w:trPr>
          <w:cantSplit/>
        </w:trPr>
        <w:tc>
          <w:tcPr>
            <w:tcW w:w="3402" w:type="dxa"/>
            <w:vMerge/>
          </w:tcPr>
          <w:p w:rsidR="00DC58EC" w:rsidRDefault="00DC58EC" w:rsidP="00473E6C">
            <w:pPr>
              <w:rPr>
                <w:sz w:val="20"/>
              </w:rPr>
            </w:pPr>
          </w:p>
        </w:tc>
        <w:tc>
          <w:tcPr>
            <w:tcW w:w="4518" w:type="dxa"/>
          </w:tcPr>
          <w:p w:rsidR="00DC58EC" w:rsidRPr="005D1CF1" w:rsidRDefault="00DC58EC" w:rsidP="00473E6C">
            <w:pPr>
              <w:numPr>
                <w:ilvl w:val="0"/>
                <w:numId w:val="24"/>
              </w:numPr>
              <w:tabs>
                <w:tab w:val="clear" w:pos="360"/>
                <w:tab w:val="num" w:pos="288"/>
              </w:tabs>
              <w:ind w:left="288" w:hanging="288"/>
              <w:rPr>
                <w:color w:val="000000"/>
                <w:sz w:val="20"/>
              </w:rPr>
            </w:pPr>
            <w:r w:rsidRPr="005D1CF1">
              <w:rPr>
                <w:color w:val="000000"/>
                <w:sz w:val="20"/>
              </w:rPr>
              <w:t>Recruitment activities target educationally disadvantaged</w:t>
            </w:r>
          </w:p>
        </w:tc>
        <w:tc>
          <w:tcPr>
            <w:tcW w:w="3420" w:type="dxa"/>
          </w:tcPr>
          <w:p w:rsidR="00DC58EC" w:rsidRPr="002D0CB5" w:rsidRDefault="00DC58EC" w:rsidP="00473E6C">
            <w:pPr>
              <w:rPr>
                <w:sz w:val="20"/>
              </w:rPr>
            </w:pPr>
            <w:r w:rsidRPr="002D0CB5">
              <w:rPr>
                <w:sz w:val="20"/>
              </w:rPr>
              <w:t xml:space="preserve">See </w:t>
            </w:r>
            <w:r w:rsidR="002D0CB5" w:rsidRPr="002D0CB5">
              <w:rPr>
                <w:sz w:val="20"/>
              </w:rPr>
              <w:t>III.A.1 a</w:t>
            </w:r>
            <w:r w:rsidRPr="002D0CB5">
              <w:rPr>
                <w:sz w:val="20"/>
              </w:rPr>
              <w:t>bove</w:t>
            </w:r>
          </w:p>
        </w:tc>
        <w:tc>
          <w:tcPr>
            <w:tcW w:w="720" w:type="dxa"/>
            <w:vAlign w:val="center"/>
          </w:tcPr>
          <w:p w:rsidR="00DC58EC" w:rsidRDefault="00DC58EC" w:rsidP="00473E6C">
            <w:pPr>
              <w:jc w:val="center"/>
            </w:pPr>
          </w:p>
        </w:tc>
        <w:tc>
          <w:tcPr>
            <w:tcW w:w="900" w:type="dxa"/>
            <w:vAlign w:val="center"/>
          </w:tcPr>
          <w:p w:rsidR="00DC58EC" w:rsidRDefault="00DC58EC" w:rsidP="00473E6C">
            <w:pPr>
              <w:jc w:val="center"/>
            </w:pPr>
          </w:p>
        </w:tc>
        <w:tc>
          <w:tcPr>
            <w:tcW w:w="720" w:type="dxa"/>
            <w:vAlign w:val="center"/>
          </w:tcPr>
          <w:p w:rsidR="00DC58EC" w:rsidRPr="009C71C3" w:rsidRDefault="00DC58EC" w:rsidP="00473E6C">
            <w:pPr>
              <w:jc w:val="center"/>
              <w:rPr>
                <w:color w:val="FF0000"/>
              </w:rPr>
            </w:pPr>
            <w:r w:rsidRPr="005E7B39">
              <w:t>X</w:t>
            </w:r>
          </w:p>
        </w:tc>
        <w:tc>
          <w:tcPr>
            <w:tcW w:w="720" w:type="dxa"/>
            <w:vAlign w:val="center"/>
          </w:tcPr>
          <w:p w:rsidR="00DC58EC" w:rsidRDefault="00DC58EC" w:rsidP="00473E6C">
            <w:pPr>
              <w:jc w:val="center"/>
            </w:pPr>
          </w:p>
        </w:tc>
      </w:tr>
      <w:tr w:rsidR="00DC58EC" w:rsidTr="00473E6C">
        <w:trPr>
          <w:cantSplit/>
        </w:trPr>
        <w:tc>
          <w:tcPr>
            <w:tcW w:w="3402" w:type="dxa"/>
            <w:vMerge/>
          </w:tcPr>
          <w:p w:rsidR="00DC58EC" w:rsidRDefault="00DC58EC" w:rsidP="00473E6C">
            <w:pPr>
              <w:rPr>
                <w:sz w:val="20"/>
              </w:rPr>
            </w:pPr>
          </w:p>
        </w:tc>
        <w:tc>
          <w:tcPr>
            <w:tcW w:w="4518" w:type="dxa"/>
          </w:tcPr>
          <w:p w:rsidR="00DC58EC" w:rsidRPr="005D1CF1" w:rsidRDefault="00DC58EC" w:rsidP="00473E6C">
            <w:pPr>
              <w:numPr>
                <w:ilvl w:val="0"/>
                <w:numId w:val="24"/>
              </w:numPr>
              <w:tabs>
                <w:tab w:val="clear" w:pos="360"/>
                <w:tab w:val="num" w:pos="288"/>
              </w:tabs>
              <w:ind w:left="288" w:hanging="288"/>
              <w:rPr>
                <w:color w:val="000000"/>
                <w:sz w:val="20"/>
              </w:rPr>
            </w:pPr>
            <w:r w:rsidRPr="005D1CF1">
              <w:rPr>
                <w:color w:val="000000"/>
                <w:sz w:val="20"/>
              </w:rPr>
              <w:t>Recruitment activities target underemployed/low income adults</w:t>
            </w:r>
          </w:p>
        </w:tc>
        <w:tc>
          <w:tcPr>
            <w:tcW w:w="3420" w:type="dxa"/>
          </w:tcPr>
          <w:p w:rsidR="00DC58EC" w:rsidRPr="002D0CB5" w:rsidRDefault="00DC58EC" w:rsidP="00473E6C">
            <w:pPr>
              <w:rPr>
                <w:sz w:val="20"/>
              </w:rPr>
            </w:pPr>
            <w:r w:rsidRPr="002D0CB5">
              <w:rPr>
                <w:sz w:val="20"/>
              </w:rPr>
              <w:t xml:space="preserve">See </w:t>
            </w:r>
            <w:r w:rsidR="002D0CB5" w:rsidRPr="002D0CB5">
              <w:rPr>
                <w:sz w:val="20"/>
              </w:rPr>
              <w:t>II.A.1 a</w:t>
            </w:r>
            <w:r w:rsidRPr="002D0CB5">
              <w:rPr>
                <w:sz w:val="20"/>
              </w:rPr>
              <w:t>bove</w:t>
            </w:r>
          </w:p>
        </w:tc>
        <w:tc>
          <w:tcPr>
            <w:tcW w:w="720" w:type="dxa"/>
            <w:vAlign w:val="center"/>
          </w:tcPr>
          <w:p w:rsidR="00DC58EC" w:rsidRDefault="00DC58EC" w:rsidP="00473E6C">
            <w:pPr>
              <w:jc w:val="center"/>
            </w:pPr>
          </w:p>
        </w:tc>
        <w:tc>
          <w:tcPr>
            <w:tcW w:w="900" w:type="dxa"/>
            <w:vAlign w:val="center"/>
          </w:tcPr>
          <w:p w:rsidR="00DC58EC" w:rsidRDefault="00DC58EC" w:rsidP="00473E6C">
            <w:pPr>
              <w:jc w:val="center"/>
            </w:pPr>
          </w:p>
        </w:tc>
        <w:tc>
          <w:tcPr>
            <w:tcW w:w="720" w:type="dxa"/>
            <w:vAlign w:val="center"/>
          </w:tcPr>
          <w:p w:rsidR="00DC58EC" w:rsidRPr="009C71C3" w:rsidRDefault="00DC58EC" w:rsidP="00473E6C">
            <w:pPr>
              <w:jc w:val="center"/>
              <w:rPr>
                <w:color w:val="FF0000"/>
              </w:rPr>
            </w:pPr>
            <w:r w:rsidRPr="005E7B39">
              <w:t>X</w:t>
            </w:r>
          </w:p>
        </w:tc>
        <w:tc>
          <w:tcPr>
            <w:tcW w:w="720" w:type="dxa"/>
            <w:vAlign w:val="center"/>
          </w:tcPr>
          <w:p w:rsidR="00DC58EC" w:rsidRDefault="00DC58EC" w:rsidP="00473E6C">
            <w:pPr>
              <w:jc w:val="center"/>
            </w:pPr>
          </w:p>
        </w:tc>
      </w:tr>
      <w:tr w:rsidR="00DC58EC" w:rsidTr="00473E6C">
        <w:trPr>
          <w:cantSplit/>
        </w:trPr>
        <w:tc>
          <w:tcPr>
            <w:tcW w:w="3402" w:type="dxa"/>
            <w:vMerge/>
          </w:tcPr>
          <w:p w:rsidR="00DC58EC" w:rsidRDefault="00DC58EC" w:rsidP="00473E6C">
            <w:pPr>
              <w:rPr>
                <w:sz w:val="20"/>
              </w:rPr>
            </w:pPr>
          </w:p>
        </w:tc>
        <w:tc>
          <w:tcPr>
            <w:tcW w:w="4518" w:type="dxa"/>
          </w:tcPr>
          <w:p w:rsidR="00DC58EC" w:rsidRPr="005D1CF1" w:rsidRDefault="00DC58EC" w:rsidP="00473E6C">
            <w:pPr>
              <w:pStyle w:val="Header"/>
              <w:numPr>
                <w:ilvl w:val="0"/>
                <w:numId w:val="24"/>
              </w:numPr>
              <w:tabs>
                <w:tab w:val="clear" w:pos="360"/>
                <w:tab w:val="clear" w:pos="4320"/>
                <w:tab w:val="clear" w:pos="8640"/>
                <w:tab w:val="num" w:pos="288"/>
              </w:tabs>
              <w:ind w:left="288" w:hanging="288"/>
              <w:rPr>
                <w:color w:val="000000"/>
                <w:sz w:val="20"/>
              </w:rPr>
            </w:pPr>
            <w:r w:rsidRPr="005D1CF1">
              <w:rPr>
                <w:color w:val="000000"/>
                <w:sz w:val="20"/>
              </w:rPr>
              <w:t>Recruitment activities target incarcerated adults</w:t>
            </w:r>
          </w:p>
        </w:tc>
        <w:tc>
          <w:tcPr>
            <w:tcW w:w="3420" w:type="dxa"/>
          </w:tcPr>
          <w:p w:rsidR="00DC58EC" w:rsidRPr="00470407" w:rsidRDefault="002D0CB5" w:rsidP="007725ED">
            <w:pPr>
              <w:rPr>
                <w:color w:val="548DD4" w:themeColor="text2" w:themeTint="99"/>
                <w:sz w:val="20"/>
              </w:rPr>
            </w:pPr>
            <w:r w:rsidRPr="002D0CB5">
              <w:rPr>
                <w:sz w:val="20"/>
              </w:rPr>
              <w:t>There is n</w:t>
            </w:r>
            <w:r w:rsidR="00DC58EC" w:rsidRPr="002D0CB5">
              <w:rPr>
                <w:sz w:val="20"/>
              </w:rPr>
              <w:t xml:space="preserve">o communication between </w:t>
            </w:r>
            <w:r w:rsidRPr="002D0CB5">
              <w:rPr>
                <w:sz w:val="20"/>
              </w:rPr>
              <w:t>the jail program and the Transitional Education program</w:t>
            </w:r>
            <w:r w:rsidR="00DC58EC" w:rsidRPr="002D0CB5">
              <w:rPr>
                <w:sz w:val="20"/>
              </w:rPr>
              <w:t xml:space="preserve">. </w:t>
            </w:r>
            <w:r w:rsidRPr="002D0CB5">
              <w:rPr>
                <w:sz w:val="20"/>
              </w:rPr>
              <w:t>The j</w:t>
            </w:r>
            <w:r w:rsidR="00DC58EC" w:rsidRPr="002D0CB5">
              <w:rPr>
                <w:sz w:val="20"/>
              </w:rPr>
              <w:t>a</w:t>
            </w:r>
            <w:r w:rsidRPr="002D0CB5">
              <w:rPr>
                <w:sz w:val="20"/>
              </w:rPr>
              <w:t xml:space="preserve">il determines who attends class; the instructor has no </w:t>
            </w:r>
            <w:r w:rsidR="007725ED">
              <w:rPr>
                <w:sz w:val="20"/>
              </w:rPr>
              <w:t xml:space="preserve">input </w:t>
            </w:r>
            <w:r w:rsidRPr="002D0CB5">
              <w:rPr>
                <w:sz w:val="20"/>
              </w:rPr>
              <w:t>in</w:t>
            </w:r>
            <w:r w:rsidR="007725ED">
              <w:rPr>
                <w:sz w:val="20"/>
              </w:rPr>
              <w:t>to</w:t>
            </w:r>
            <w:r w:rsidRPr="002D0CB5">
              <w:rPr>
                <w:sz w:val="20"/>
              </w:rPr>
              <w:t xml:space="preserve"> who is</w:t>
            </w:r>
            <w:r w:rsidR="00DC58EC" w:rsidRPr="002D0CB5">
              <w:rPr>
                <w:sz w:val="20"/>
              </w:rPr>
              <w:t xml:space="preserve"> recruited into </w:t>
            </w:r>
            <w:r w:rsidRPr="002D0CB5">
              <w:rPr>
                <w:sz w:val="20"/>
              </w:rPr>
              <w:t>the class.  Thus, it is not clear</w:t>
            </w:r>
            <w:r w:rsidR="00DC58EC" w:rsidRPr="002D0CB5">
              <w:rPr>
                <w:sz w:val="20"/>
              </w:rPr>
              <w:t xml:space="preserve"> whether this </w:t>
            </w:r>
            <w:r w:rsidR="007725ED">
              <w:rPr>
                <w:sz w:val="20"/>
              </w:rPr>
              <w:t>practice</w:t>
            </w:r>
            <w:r w:rsidR="00DC58EC" w:rsidRPr="002D0CB5">
              <w:rPr>
                <w:sz w:val="20"/>
              </w:rPr>
              <w:t xml:space="preserve"> </w:t>
            </w:r>
            <w:r w:rsidRPr="002D0CB5">
              <w:rPr>
                <w:sz w:val="20"/>
              </w:rPr>
              <w:t>is effectively serving</w:t>
            </w:r>
            <w:r w:rsidR="00DC58EC" w:rsidRPr="002D0CB5">
              <w:rPr>
                <w:sz w:val="20"/>
              </w:rPr>
              <w:t xml:space="preserve"> incarcerated adults; </w:t>
            </w:r>
            <w:r w:rsidR="007725ED">
              <w:rPr>
                <w:sz w:val="20"/>
              </w:rPr>
              <w:t>the Transitional Education Program</w:t>
            </w:r>
            <w:r w:rsidR="00DC58EC" w:rsidRPr="002D0CB5">
              <w:rPr>
                <w:sz w:val="20"/>
              </w:rPr>
              <w:t xml:space="preserve"> and</w:t>
            </w:r>
            <w:r w:rsidR="007725ED">
              <w:rPr>
                <w:sz w:val="20"/>
              </w:rPr>
              <w:t xml:space="preserve"> the</w:t>
            </w:r>
            <w:r w:rsidR="00DC58EC" w:rsidRPr="002D0CB5">
              <w:rPr>
                <w:sz w:val="20"/>
              </w:rPr>
              <w:t xml:space="preserve"> jail will need to </w:t>
            </w:r>
            <w:r w:rsidR="007725ED">
              <w:rPr>
                <w:sz w:val="20"/>
              </w:rPr>
              <w:t xml:space="preserve">establish </w:t>
            </w:r>
            <w:r w:rsidRPr="002D0CB5">
              <w:rPr>
                <w:sz w:val="20"/>
              </w:rPr>
              <w:t>a more formal process into the future</w:t>
            </w:r>
            <w:r w:rsidR="00DC58EC" w:rsidRPr="002D0CB5">
              <w:rPr>
                <w:sz w:val="20"/>
              </w:rPr>
              <w:t xml:space="preserve">.  </w:t>
            </w:r>
          </w:p>
        </w:tc>
        <w:tc>
          <w:tcPr>
            <w:tcW w:w="720" w:type="dxa"/>
            <w:vAlign w:val="center"/>
          </w:tcPr>
          <w:p w:rsidR="00DC58EC" w:rsidRDefault="00DC58EC" w:rsidP="00473E6C">
            <w:pPr>
              <w:jc w:val="center"/>
            </w:pPr>
          </w:p>
        </w:tc>
        <w:tc>
          <w:tcPr>
            <w:tcW w:w="900" w:type="dxa"/>
            <w:vAlign w:val="center"/>
          </w:tcPr>
          <w:p w:rsidR="00DC58EC" w:rsidRDefault="00DC58EC" w:rsidP="00473E6C">
            <w:pPr>
              <w:jc w:val="center"/>
            </w:pPr>
          </w:p>
        </w:tc>
        <w:tc>
          <w:tcPr>
            <w:tcW w:w="720" w:type="dxa"/>
            <w:vAlign w:val="center"/>
          </w:tcPr>
          <w:p w:rsidR="00DC58EC" w:rsidRDefault="00DC58EC" w:rsidP="00473E6C">
            <w:pPr>
              <w:jc w:val="center"/>
            </w:pPr>
            <w:r w:rsidRPr="005E7B39">
              <w:t>X</w:t>
            </w:r>
          </w:p>
        </w:tc>
        <w:tc>
          <w:tcPr>
            <w:tcW w:w="720" w:type="dxa"/>
            <w:vAlign w:val="center"/>
          </w:tcPr>
          <w:p w:rsidR="00DC58EC" w:rsidRDefault="00DC58EC" w:rsidP="00473E6C">
            <w:pPr>
              <w:jc w:val="center"/>
            </w:pPr>
          </w:p>
        </w:tc>
      </w:tr>
      <w:tr w:rsidR="00DC58EC" w:rsidTr="00473E6C">
        <w:trPr>
          <w:cantSplit/>
          <w:trHeight w:val="458"/>
        </w:trPr>
        <w:tc>
          <w:tcPr>
            <w:tcW w:w="3402" w:type="dxa"/>
            <w:vMerge/>
          </w:tcPr>
          <w:p w:rsidR="00DC58EC" w:rsidRDefault="00DC58EC" w:rsidP="00473E6C">
            <w:pPr>
              <w:rPr>
                <w:b/>
                <w:sz w:val="20"/>
              </w:rPr>
            </w:pPr>
          </w:p>
        </w:tc>
        <w:tc>
          <w:tcPr>
            <w:tcW w:w="4518" w:type="dxa"/>
          </w:tcPr>
          <w:p w:rsidR="00DC58EC" w:rsidRPr="005D1CF1" w:rsidRDefault="00DC58EC" w:rsidP="00473E6C">
            <w:pPr>
              <w:numPr>
                <w:ilvl w:val="0"/>
                <w:numId w:val="24"/>
              </w:numPr>
              <w:tabs>
                <w:tab w:val="clear" w:pos="360"/>
                <w:tab w:val="num" w:pos="288"/>
              </w:tabs>
              <w:ind w:left="288" w:hanging="288"/>
              <w:rPr>
                <w:color w:val="000000"/>
                <w:sz w:val="20"/>
              </w:rPr>
            </w:pPr>
            <w:r w:rsidRPr="005D1CF1">
              <w:rPr>
                <w:color w:val="000000"/>
                <w:sz w:val="20"/>
              </w:rPr>
              <w:t>Recruitment activities target individuals with disabilities including learning disabilities</w:t>
            </w:r>
          </w:p>
        </w:tc>
        <w:tc>
          <w:tcPr>
            <w:tcW w:w="3420" w:type="dxa"/>
          </w:tcPr>
          <w:p w:rsidR="00DC58EC" w:rsidRPr="00470407" w:rsidRDefault="00DC58EC" w:rsidP="00473E6C">
            <w:pPr>
              <w:rPr>
                <w:color w:val="548DD4" w:themeColor="text2" w:themeTint="99"/>
                <w:sz w:val="20"/>
              </w:rPr>
            </w:pPr>
            <w:r w:rsidRPr="002D0CB5">
              <w:rPr>
                <w:sz w:val="20"/>
                <w:szCs w:val="20"/>
              </w:rPr>
              <w:t xml:space="preserve">While </w:t>
            </w:r>
            <w:r w:rsidR="002D0CB5" w:rsidRPr="002D0CB5">
              <w:rPr>
                <w:sz w:val="20"/>
                <w:szCs w:val="20"/>
              </w:rPr>
              <w:t>the P</w:t>
            </w:r>
            <w:r w:rsidRPr="002D0CB5">
              <w:rPr>
                <w:sz w:val="20"/>
                <w:szCs w:val="20"/>
              </w:rPr>
              <w:t>rogram is planning data-driven process</w:t>
            </w:r>
            <w:r w:rsidR="007725ED">
              <w:rPr>
                <w:sz w:val="20"/>
                <w:szCs w:val="20"/>
              </w:rPr>
              <w:t>es</w:t>
            </w:r>
            <w:r w:rsidRPr="002D0CB5">
              <w:rPr>
                <w:sz w:val="20"/>
                <w:szCs w:val="20"/>
              </w:rPr>
              <w:t xml:space="preserve"> to identify unmet community needs and implementation of appropriate recruitment efforts, these activities are not </w:t>
            </w:r>
            <w:r w:rsidR="007725ED">
              <w:rPr>
                <w:sz w:val="20"/>
                <w:szCs w:val="20"/>
              </w:rPr>
              <w:t xml:space="preserve">yet </w:t>
            </w:r>
            <w:r w:rsidRPr="002D0CB5">
              <w:rPr>
                <w:sz w:val="20"/>
                <w:szCs w:val="20"/>
              </w:rPr>
              <w:t xml:space="preserve">underway.  Without this assessment, it is impossible to determine whether target populations are being served at levels </w:t>
            </w:r>
            <w:r w:rsidR="002D0CB5">
              <w:rPr>
                <w:sz w:val="20"/>
                <w:szCs w:val="20"/>
              </w:rPr>
              <w:t>the P</w:t>
            </w:r>
            <w:r w:rsidRPr="002D0CB5">
              <w:rPr>
                <w:sz w:val="20"/>
                <w:szCs w:val="20"/>
              </w:rPr>
              <w:t xml:space="preserve">rogram has planned.  This includes individuals with disabilities, including learning disabilities. </w:t>
            </w:r>
          </w:p>
        </w:tc>
        <w:tc>
          <w:tcPr>
            <w:tcW w:w="720" w:type="dxa"/>
            <w:vAlign w:val="center"/>
          </w:tcPr>
          <w:p w:rsidR="00DC58EC" w:rsidRDefault="00DC58EC" w:rsidP="00473E6C">
            <w:pPr>
              <w:jc w:val="center"/>
            </w:pPr>
          </w:p>
        </w:tc>
        <w:tc>
          <w:tcPr>
            <w:tcW w:w="900" w:type="dxa"/>
            <w:vAlign w:val="center"/>
          </w:tcPr>
          <w:p w:rsidR="00DC58EC" w:rsidRDefault="00DC58EC" w:rsidP="00473E6C">
            <w:pPr>
              <w:jc w:val="center"/>
            </w:pPr>
          </w:p>
        </w:tc>
        <w:tc>
          <w:tcPr>
            <w:tcW w:w="720" w:type="dxa"/>
            <w:vAlign w:val="center"/>
          </w:tcPr>
          <w:p w:rsidR="00DC58EC" w:rsidRPr="009C71C3" w:rsidRDefault="00DC58EC" w:rsidP="00473E6C">
            <w:pPr>
              <w:jc w:val="center"/>
              <w:rPr>
                <w:color w:val="FF0000"/>
              </w:rPr>
            </w:pPr>
            <w:r w:rsidRPr="005E7B39">
              <w:t>X</w:t>
            </w:r>
          </w:p>
        </w:tc>
        <w:tc>
          <w:tcPr>
            <w:tcW w:w="720" w:type="dxa"/>
            <w:vAlign w:val="center"/>
          </w:tcPr>
          <w:p w:rsidR="00DC58EC" w:rsidRDefault="00DC58EC" w:rsidP="00473E6C">
            <w:pPr>
              <w:jc w:val="center"/>
            </w:pPr>
          </w:p>
        </w:tc>
      </w:tr>
      <w:tr w:rsidR="00DC58EC" w:rsidTr="00473E6C">
        <w:trPr>
          <w:cantSplit/>
        </w:trPr>
        <w:tc>
          <w:tcPr>
            <w:tcW w:w="3402" w:type="dxa"/>
            <w:vMerge w:val="restart"/>
          </w:tcPr>
          <w:p w:rsidR="00DC58EC" w:rsidRDefault="00DC58EC" w:rsidP="00473E6C">
            <w:pPr>
              <w:ind w:left="612" w:hanging="612"/>
              <w:rPr>
                <w:sz w:val="20"/>
              </w:rPr>
            </w:pPr>
            <w:r>
              <w:rPr>
                <w:sz w:val="20"/>
              </w:rPr>
              <w:t>III.B.   Program develops appropriate recruitment messages</w:t>
            </w:r>
          </w:p>
        </w:tc>
        <w:tc>
          <w:tcPr>
            <w:tcW w:w="4518" w:type="dxa"/>
          </w:tcPr>
          <w:p w:rsidR="00DC58EC" w:rsidRDefault="00DC58EC" w:rsidP="00473E6C">
            <w:pPr>
              <w:numPr>
                <w:ilvl w:val="0"/>
                <w:numId w:val="25"/>
              </w:numPr>
              <w:tabs>
                <w:tab w:val="clear" w:pos="360"/>
                <w:tab w:val="num" w:pos="288"/>
              </w:tabs>
              <w:ind w:left="288" w:hanging="288"/>
              <w:rPr>
                <w:sz w:val="20"/>
              </w:rPr>
            </w:pPr>
            <w:r>
              <w:rPr>
                <w:sz w:val="20"/>
              </w:rPr>
              <w:t>Messages are culturally appropriate</w:t>
            </w:r>
          </w:p>
        </w:tc>
        <w:tc>
          <w:tcPr>
            <w:tcW w:w="3420" w:type="dxa"/>
          </w:tcPr>
          <w:p w:rsidR="00DC58EC" w:rsidRPr="00470407" w:rsidRDefault="00DC58EC" w:rsidP="00473E6C">
            <w:pPr>
              <w:rPr>
                <w:color w:val="548DD4" w:themeColor="text2" w:themeTint="99"/>
                <w:sz w:val="20"/>
              </w:rPr>
            </w:pPr>
            <w:r w:rsidRPr="00AE590B">
              <w:rPr>
                <w:sz w:val="20"/>
              </w:rPr>
              <w:t xml:space="preserve">No languages other than Spanish </w:t>
            </w:r>
            <w:r w:rsidR="00AE590B" w:rsidRPr="00AE590B">
              <w:rPr>
                <w:sz w:val="20"/>
              </w:rPr>
              <w:t xml:space="preserve">are </w:t>
            </w:r>
            <w:r w:rsidRPr="00AE590B">
              <w:rPr>
                <w:sz w:val="20"/>
              </w:rPr>
              <w:t xml:space="preserve">represented.  </w:t>
            </w:r>
          </w:p>
        </w:tc>
        <w:tc>
          <w:tcPr>
            <w:tcW w:w="720" w:type="dxa"/>
            <w:vAlign w:val="center"/>
          </w:tcPr>
          <w:p w:rsidR="00DC58EC" w:rsidRDefault="00DC58EC" w:rsidP="00473E6C">
            <w:pPr>
              <w:jc w:val="center"/>
            </w:pPr>
          </w:p>
        </w:tc>
        <w:tc>
          <w:tcPr>
            <w:tcW w:w="900" w:type="dxa"/>
            <w:vAlign w:val="center"/>
          </w:tcPr>
          <w:p w:rsidR="00DC58EC" w:rsidRDefault="00DC58EC" w:rsidP="00473E6C">
            <w:pPr>
              <w:jc w:val="center"/>
            </w:pPr>
          </w:p>
        </w:tc>
        <w:tc>
          <w:tcPr>
            <w:tcW w:w="720" w:type="dxa"/>
            <w:vAlign w:val="center"/>
          </w:tcPr>
          <w:p w:rsidR="00DC58EC" w:rsidRPr="009C71C3" w:rsidRDefault="00DC58EC" w:rsidP="00473E6C">
            <w:pPr>
              <w:jc w:val="center"/>
              <w:rPr>
                <w:color w:val="FF0000"/>
              </w:rPr>
            </w:pPr>
            <w:r w:rsidRPr="005E7B39">
              <w:t>X</w:t>
            </w:r>
          </w:p>
        </w:tc>
        <w:tc>
          <w:tcPr>
            <w:tcW w:w="720" w:type="dxa"/>
            <w:vAlign w:val="center"/>
          </w:tcPr>
          <w:p w:rsidR="00DC58EC" w:rsidRDefault="00DC58EC" w:rsidP="00473E6C">
            <w:pPr>
              <w:jc w:val="center"/>
            </w:pPr>
          </w:p>
        </w:tc>
      </w:tr>
      <w:tr w:rsidR="00DC58EC" w:rsidTr="00473E6C">
        <w:trPr>
          <w:cantSplit/>
        </w:trPr>
        <w:tc>
          <w:tcPr>
            <w:tcW w:w="3402" w:type="dxa"/>
            <w:vMerge/>
          </w:tcPr>
          <w:p w:rsidR="00DC58EC" w:rsidRDefault="00DC58EC" w:rsidP="00473E6C">
            <w:pPr>
              <w:rPr>
                <w:sz w:val="20"/>
              </w:rPr>
            </w:pPr>
          </w:p>
        </w:tc>
        <w:tc>
          <w:tcPr>
            <w:tcW w:w="4518" w:type="dxa"/>
          </w:tcPr>
          <w:p w:rsidR="00DC58EC" w:rsidRDefault="00DC58EC" w:rsidP="00473E6C">
            <w:pPr>
              <w:numPr>
                <w:ilvl w:val="0"/>
                <w:numId w:val="25"/>
              </w:numPr>
              <w:tabs>
                <w:tab w:val="clear" w:pos="360"/>
                <w:tab w:val="num" w:pos="288"/>
              </w:tabs>
              <w:ind w:left="288" w:hanging="288"/>
              <w:rPr>
                <w:sz w:val="20"/>
              </w:rPr>
            </w:pPr>
            <w:r>
              <w:rPr>
                <w:sz w:val="20"/>
              </w:rPr>
              <w:t>Messages are linguistically appropriate</w:t>
            </w:r>
          </w:p>
        </w:tc>
        <w:tc>
          <w:tcPr>
            <w:tcW w:w="3420" w:type="dxa"/>
          </w:tcPr>
          <w:p w:rsidR="00DC58EC" w:rsidRPr="00470407" w:rsidRDefault="00AE590B" w:rsidP="00473E6C">
            <w:pPr>
              <w:rPr>
                <w:color w:val="548DD4" w:themeColor="text2" w:themeTint="99"/>
                <w:sz w:val="20"/>
              </w:rPr>
            </w:pPr>
            <w:r w:rsidRPr="00AE590B">
              <w:rPr>
                <w:sz w:val="20"/>
              </w:rPr>
              <w:t>The o</w:t>
            </w:r>
            <w:r w:rsidR="00DC58EC" w:rsidRPr="00AE590B">
              <w:rPr>
                <w:sz w:val="20"/>
              </w:rPr>
              <w:t xml:space="preserve">nline orientation </w:t>
            </w:r>
            <w:r w:rsidR="007725ED">
              <w:rPr>
                <w:sz w:val="20"/>
              </w:rPr>
              <w:t xml:space="preserve">is </w:t>
            </w:r>
            <w:r w:rsidR="00DC58EC" w:rsidRPr="00AE590B">
              <w:rPr>
                <w:sz w:val="20"/>
              </w:rPr>
              <w:t>written for higher level students</w:t>
            </w:r>
            <w:r w:rsidR="007725ED">
              <w:rPr>
                <w:sz w:val="20"/>
              </w:rPr>
              <w:t>, and is thus, not appropriate for other levels of learners.</w:t>
            </w:r>
          </w:p>
        </w:tc>
        <w:tc>
          <w:tcPr>
            <w:tcW w:w="720" w:type="dxa"/>
            <w:vAlign w:val="center"/>
          </w:tcPr>
          <w:p w:rsidR="00DC58EC" w:rsidRDefault="00DC58EC" w:rsidP="00473E6C">
            <w:pPr>
              <w:jc w:val="center"/>
            </w:pPr>
          </w:p>
        </w:tc>
        <w:tc>
          <w:tcPr>
            <w:tcW w:w="900" w:type="dxa"/>
            <w:vAlign w:val="center"/>
          </w:tcPr>
          <w:p w:rsidR="00DC58EC" w:rsidRDefault="005E7B39" w:rsidP="00473E6C">
            <w:pPr>
              <w:jc w:val="center"/>
            </w:pPr>
            <w:r>
              <w:t>ML</w:t>
            </w:r>
          </w:p>
        </w:tc>
        <w:tc>
          <w:tcPr>
            <w:tcW w:w="720" w:type="dxa"/>
            <w:vAlign w:val="center"/>
          </w:tcPr>
          <w:p w:rsidR="00DC58EC" w:rsidRPr="009C71C3" w:rsidRDefault="00DC58EC" w:rsidP="00473E6C">
            <w:pPr>
              <w:jc w:val="center"/>
              <w:rPr>
                <w:color w:val="FF0000"/>
              </w:rPr>
            </w:pPr>
          </w:p>
        </w:tc>
        <w:tc>
          <w:tcPr>
            <w:tcW w:w="720" w:type="dxa"/>
            <w:vAlign w:val="center"/>
          </w:tcPr>
          <w:p w:rsidR="00DC58EC" w:rsidRDefault="00DC58EC" w:rsidP="00473E6C">
            <w:pPr>
              <w:jc w:val="center"/>
            </w:pPr>
          </w:p>
        </w:tc>
      </w:tr>
      <w:tr w:rsidR="00DC58EC" w:rsidTr="00473E6C">
        <w:trPr>
          <w:cantSplit/>
          <w:trHeight w:val="782"/>
        </w:trPr>
        <w:tc>
          <w:tcPr>
            <w:tcW w:w="3402" w:type="dxa"/>
            <w:vMerge/>
          </w:tcPr>
          <w:p w:rsidR="00DC58EC" w:rsidRDefault="00DC58EC" w:rsidP="00473E6C">
            <w:pPr>
              <w:rPr>
                <w:sz w:val="20"/>
              </w:rPr>
            </w:pPr>
          </w:p>
        </w:tc>
        <w:tc>
          <w:tcPr>
            <w:tcW w:w="4518" w:type="dxa"/>
          </w:tcPr>
          <w:p w:rsidR="00DC58EC" w:rsidRDefault="00DC58EC" w:rsidP="00473E6C">
            <w:pPr>
              <w:numPr>
                <w:ilvl w:val="0"/>
                <w:numId w:val="25"/>
              </w:numPr>
              <w:tabs>
                <w:tab w:val="clear" w:pos="360"/>
                <w:tab w:val="num" w:pos="288"/>
              </w:tabs>
              <w:ind w:left="288" w:hanging="288"/>
              <w:rPr>
                <w:sz w:val="20"/>
              </w:rPr>
            </w:pPr>
            <w:r>
              <w:rPr>
                <w:sz w:val="20"/>
              </w:rPr>
              <w:t>Messages include current data/outcomes such as labor market and educational information, next steps</w:t>
            </w:r>
          </w:p>
        </w:tc>
        <w:tc>
          <w:tcPr>
            <w:tcW w:w="3420" w:type="dxa"/>
          </w:tcPr>
          <w:p w:rsidR="00DC58EC" w:rsidRPr="00470407" w:rsidRDefault="00DC58EC" w:rsidP="00AE52B4">
            <w:pPr>
              <w:rPr>
                <w:color w:val="548DD4" w:themeColor="text2" w:themeTint="99"/>
                <w:sz w:val="20"/>
              </w:rPr>
            </w:pPr>
            <w:r w:rsidRPr="00AE590B">
              <w:rPr>
                <w:sz w:val="20"/>
              </w:rPr>
              <w:t xml:space="preserve">Materials do not utilize </w:t>
            </w:r>
            <w:r w:rsidR="00AE52B4">
              <w:rPr>
                <w:sz w:val="20"/>
              </w:rPr>
              <w:t>labor market and educational data.</w:t>
            </w:r>
          </w:p>
        </w:tc>
        <w:tc>
          <w:tcPr>
            <w:tcW w:w="720" w:type="dxa"/>
            <w:vAlign w:val="center"/>
          </w:tcPr>
          <w:p w:rsidR="00DC58EC" w:rsidRDefault="00DC58EC" w:rsidP="00473E6C">
            <w:pPr>
              <w:jc w:val="center"/>
            </w:pPr>
          </w:p>
        </w:tc>
        <w:tc>
          <w:tcPr>
            <w:tcW w:w="900" w:type="dxa"/>
            <w:vAlign w:val="center"/>
          </w:tcPr>
          <w:p w:rsidR="00DC58EC" w:rsidRDefault="00DC58EC" w:rsidP="00473E6C">
            <w:pPr>
              <w:jc w:val="center"/>
            </w:pPr>
          </w:p>
        </w:tc>
        <w:tc>
          <w:tcPr>
            <w:tcW w:w="720" w:type="dxa"/>
            <w:vAlign w:val="center"/>
          </w:tcPr>
          <w:p w:rsidR="00DC58EC" w:rsidRPr="009C71C3" w:rsidRDefault="00DC58EC" w:rsidP="00473E6C">
            <w:pPr>
              <w:jc w:val="center"/>
              <w:rPr>
                <w:color w:val="FF0000"/>
              </w:rPr>
            </w:pPr>
            <w:r w:rsidRPr="005E7B39">
              <w:t>X</w:t>
            </w:r>
          </w:p>
        </w:tc>
        <w:tc>
          <w:tcPr>
            <w:tcW w:w="720" w:type="dxa"/>
            <w:vAlign w:val="center"/>
          </w:tcPr>
          <w:p w:rsidR="00DC58EC" w:rsidRDefault="00DC58EC" w:rsidP="00473E6C">
            <w:pPr>
              <w:jc w:val="center"/>
            </w:pPr>
          </w:p>
        </w:tc>
      </w:tr>
      <w:tr w:rsidR="00DC58EC" w:rsidTr="00473E6C">
        <w:trPr>
          <w:cantSplit/>
        </w:trPr>
        <w:tc>
          <w:tcPr>
            <w:tcW w:w="3402" w:type="dxa"/>
            <w:vMerge/>
          </w:tcPr>
          <w:p w:rsidR="00DC58EC" w:rsidRDefault="00DC58EC" w:rsidP="00473E6C">
            <w:pPr>
              <w:rPr>
                <w:sz w:val="20"/>
              </w:rPr>
            </w:pPr>
          </w:p>
        </w:tc>
        <w:tc>
          <w:tcPr>
            <w:tcW w:w="4518" w:type="dxa"/>
          </w:tcPr>
          <w:p w:rsidR="00DC58EC" w:rsidRDefault="00DC58EC" w:rsidP="00473E6C">
            <w:pPr>
              <w:numPr>
                <w:ilvl w:val="0"/>
                <w:numId w:val="25"/>
              </w:numPr>
              <w:tabs>
                <w:tab w:val="clear" w:pos="360"/>
                <w:tab w:val="num" w:pos="288"/>
              </w:tabs>
              <w:ind w:left="288" w:hanging="288"/>
              <w:rPr>
                <w:sz w:val="20"/>
              </w:rPr>
            </w:pPr>
            <w:r>
              <w:rPr>
                <w:sz w:val="20"/>
              </w:rPr>
              <w:t>Messages are targeted to reach the prioritized audience within the target populations</w:t>
            </w:r>
          </w:p>
        </w:tc>
        <w:tc>
          <w:tcPr>
            <w:tcW w:w="3420" w:type="dxa"/>
          </w:tcPr>
          <w:p w:rsidR="00DC58EC" w:rsidRPr="00470407" w:rsidRDefault="00DC58EC" w:rsidP="00473E6C">
            <w:pPr>
              <w:rPr>
                <w:color w:val="548DD4" w:themeColor="text2" w:themeTint="99"/>
                <w:sz w:val="20"/>
              </w:rPr>
            </w:pPr>
            <w:r w:rsidRPr="00AE590B">
              <w:rPr>
                <w:sz w:val="20"/>
              </w:rPr>
              <w:t>There are no prioritized targets</w:t>
            </w:r>
            <w:r w:rsidR="00AE590B" w:rsidRPr="00AE590B">
              <w:rPr>
                <w:sz w:val="20"/>
              </w:rPr>
              <w:t>,</w:t>
            </w:r>
            <w:r w:rsidRPr="00AE590B">
              <w:rPr>
                <w:sz w:val="20"/>
              </w:rPr>
              <w:t xml:space="preserve"> so it is not possible to assess whether materials are appropriate for the target population.  However, some messages do seem more directed toward younger students and may not be as effective for other groups. </w:t>
            </w:r>
          </w:p>
        </w:tc>
        <w:tc>
          <w:tcPr>
            <w:tcW w:w="720" w:type="dxa"/>
            <w:vAlign w:val="center"/>
          </w:tcPr>
          <w:p w:rsidR="00DC58EC" w:rsidRDefault="00DC58EC" w:rsidP="00473E6C">
            <w:pPr>
              <w:jc w:val="center"/>
            </w:pPr>
          </w:p>
        </w:tc>
        <w:tc>
          <w:tcPr>
            <w:tcW w:w="900" w:type="dxa"/>
            <w:vAlign w:val="center"/>
          </w:tcPr>
          <w:p w:rsidR="00DC58EC" w:rsidRDefault="00DC58EC" w:rsidP="00473E6C">
            <w:pPr>
              <w:jc w:val="center"/>
            </w:pPr>
          </w:p>
        </w:tc>
        <w:tc>
          <w:tcPr>
            <w:tcW w:w="720" w:type="dxa"/>
            <w:vAlign w:val="center"/>
          </w:tcPr>
          <w:p w:rsidR="00DC58EC" w:rsidRPr="009C71C3" w:rsidRDefault="00DC58EC" w:rsidP="00473E6C">
            <w:pPr>
              <w:jc w:val="center"/>
              <w:rPr>
                <w:color w:val="FF0000"/>
              </w:rPr>
            </w:pPr>
            <w:r w:rsidRPr="005E7B39">
              <w:t>X</w:t>
            </w:r>
          </w:p>
        </w:tc>
        <w:tc>
          <w:tcPr>
            <w:tcW w:w="720" w:type="dxa"/>
            <w:vAlign w:val="center"/>
          </w:tcPr>
          <w:p w:rsidR="00DC58EC" w:rsidRDefault="00DC58EC" w:rsidP="00473E6C">
            <w:pPr>
              <w:jc w:val="center"/>
            </w:pPr>
          </w:p>
        </w:tc>
      </w:tr>
      <w:tr w:rsidR="00DC58EC" w:rsidTr="00473E6C">
        <w:trPr>
          <w:cantSplit/>
          <w:trHeight w:val="350"/>
        </w:trPr>
        <w:tc>
          <w:tcPr>
            <w:tcW w:w="3402" w:type="dxa"/>
            <w:vMerge w:val="restart"/>
          </w:tcPr>
          <w:p w:rsidR="00DC58EC" w:rsidRPr="005D1CF1" w:rsidRDefault="00DC58EC" w:rsidP="00473E6C">
            <w:pPr>
              <w:ind w:left="612" w:hanging="612"/>
              <w:rPr>
                <w:color w:val="000000"/>
                <w:sz w:val="20"/>
              </w:rPr>
            </w:pPr>
            <w:r w:rsidRPr="005D1CF1">
              <w:rPr>
                <w:color w:val="000000"/>
                <w:sz w:val="20"/>
              </w:rPr>
              <w:t>III.C.   Program uses a variety of strategies for delivering recruitment messages</w:t>
            </w:r>
          </w:p>
        </w:tc>
        <w:tc>
          <w:tcPr>
            <w:tcW w:w="4518" w:type="dxa"/>
          </w:tcPr>
          <w:p w:rsidR="00DC58EC" w:rsidRPr="005D1CF1" w:rsidRDefault="00DC58EC" w:rsidP="00473E6C">
            <w:pPr>
              <w:numPr>
                <w:ilvl w:val="0"/>
                <w:numId w:val="26"/>
              </w:numPr>
              <w:tabs>
                <w:tab w:val="clear" w:pos="360"/>
                <w:tab w:val="num" w:pos="288"/>
              </w:tabs>
              <w:ind w:left="288" w:hanging="288"/>
              <w:rPr>
                <w:color w:val="000000"/>
                <w:sz w:val="20"/>
              </w:rPr>
            </w:pPr>
            <w:r w:rsidRPr="005D1CF1">
              <w:rPr>
                <w:color w:val="000000"/>
                <w:sz w:val="20"/>
              </w:rPr>
              <w:t>Messages are delivered through multiple media sources and using a variety of current modes of information sharing techniques (e.g., websites, web pages, e-mail messages, digital messaging, etc.)</w:t>
            </w:r>
          </w:p>
        </w:tc>
        <w:tc>
          <w:tcPr>
            <w:tcW w:w="3420" w:type="dxa"/>
          </w:tcPr>
          <w:p w:rsidR="00DC58EC" w:rsidRPr="00470407" w:rsidRDefault="00DC58EC" w:rsidP="00473E6C">
            <w:pPr>
              <w:rPr>
                <w:color w:val="548DD4" w:themeColor="text2" w:themeTint="99"/>
                <w:sz w:val="20"/>
              </w:rPr>
            </w:pPr>
            <w:r w:rsidRPr="00AE590B">
              <w:rPr>
                <w:sz w:val="20"/>
              </w:rPr>
              <w:t xml:space="preserve">Implementation of </w:t>
            </w:r>
            <w:r w:rsidR="00AE590B" w:rsidRPr="00AE590B">
              <w:rPr>
                <w:sz w:val="20"/>
              </w:rPr>
              <w:t>the Recruitment Plan needs to include processes/strategies</w:t>
            </w:r>
            <w:r w:rsidRPr="00AE590B">
              <w:rPr>
                <w:sz w:val="20"/>
              </w:rPr>
              <w:t xml:space="preserve"> for delivery through multiple media sources, beyond those currently utilized.</w:t>
            </w:r>
          </w:p>
        </w:tc>
        <w:tc>
          <w:tcPr>
            <w:tcW w:w="720" w:type="dxa"/>
            <w:vAlign w:val="center"/>
          </w:tcPr>
          <w:p w:rsidR="00DC58EC" w:rsidRDefault="00DC58EC" w:rsidP="00473E6C">
            <w:pPr>
              <w:jc w:val="center"/>
            </w:pPr>
          </w:p>
        </w:tc>
        <w:tc>
          <w:tcPr>
            <w:tcW w:w="900" w:type="dxa"/>
            <w:vAlign w:val="center"/>
          </w:tcPr>
          <w:p w:rsidR="00DC58EC" w:rsidRDefault="00DC58EC" w:rsidP="00473E6C">
            <w:pPr>
              <w:jc w:val="center"/>
            </w:pPr>
          </w:p>
        </w:tc>
        <w:tc>
          <w:tcPr>
            <w:tcW w:w="720" w:type="dxa"/>
            <w:vAlign w:val="center"/>
          </w:tcPr>
          <w:p w:rsidR="00DC58EC" w:rsidRPr="005E7B39" w:rsidRDefault="00DC58EC" w:rsidP="00473E6C">
            <w:pPr>
              <w:jc w:val="center"/>
            </w:pPr>
            <w:r w:rsidRPr="005E7B39">
              <w:t>X</w:t>
            </w:r>
          </w:p>
        </w:tc>
        <w:tc>
          <w:tcPr>
            <w:tcW w:w="720" w:type="dxa"/>
            <w:vAlign w:val="center"/>
          </w:tcPr>
          <w:p w:rsidR="00DC58EC" w:rsidRDefault="00DC58EC" w:rsidP="00473E6C">
            <w:pPr>
              <w:jc w:val="center"/>
            </w:pPr>
          </w:p>
        </w:tc>
      </w:tr>
      <w:tr w:rsidR="00DC58EC" w:rsidTr="00473E6C">
        <w:trPr>
          <w:cantSplit/>
          <w:trHeight w:val="251"/>
        </w:trPr>
        <w:tc>
          <w:tcPr>
            <w:tcW w:w="3402" w:type="dxa"/>
            <w:vMerge/>
          </w:tcPr>
          <w:p w:rsidR="00DC58EC" w:rsidRDefault="00DC58EC" w:rsidP="00473E6C">
            <w:pPr>
              <w:rPr>
                <w:sz w:val="20"/>
              </w:rPr>
            </w:pPr>
          </w:p>
        </w:tc>
        <w:tc>
          <w:tcPr>
            <w:tcW w:w="4518" w:type="dxa"/>
          </w:tcPr>
          <w:p w:rsidR="00DC58EC" w:rsidRDefault="00DC58EC" w:rsidP="00473E6C">
            <w:pPr>
              <w:numPr>
                <w:ilvl w:val="0"/>
                <w:numId w:val="26"/>
              </w:numPr>
              <w:tabs>
                <w:tab w:val="clear" w:pos="360"/>
                <w:tab w:val="num" w:pos="288"/>
              </w:tabs>
              <w:ind w:left="288" w:hanging="288"/>
              <w:rPr>
                <w:sz w:val="20"/>
              </w:rPr>
            </w:pPr>
            <w:r>
              <w:rPr>
                <w:sz w:val="20"/>
              </w:rPr>
              <w:t>Messages are delivered through multiple stakeholders</w:t>
            </w:r>
          </w:p>
        </w:tc>
        <w:tc>
          <w:tcPr>
            <w:tcW w:w="3420" w:type="dxa"/>
          </w:tcPr>
          <w:p w:rsidR="00DC58EC" w:rsidRPr="00AE590B" w:rsidRDefault="00DC58EC" w:rsidP="00473E6C">
            <w:pPr>
              <w:rPr>
                <w:sz w:val="20"/>
              </w:rPr>
            </w:pPr>
            <w:r w:rsidRPr="00AE590B">
              <w:rPr>
                <w:sz w:val="20"/>
              </w:rPr>
              <w:t xml:space="preserve">Considerable effort needs to be devoted to formalizing and supporting the processes by which external partners assist with recruitment. </w:t>
            </w:r>
          </w:p>
        </w:tc>
        <w:tc>
          <w:tcPr>
            <w:tcW w:w="720" w:type="dxa"/>
            <w:vAlign w:val="center"/>
          </w:tcPr>
          <w:p w:rsidR="00DC58EC" w:rsidRDefault="00DC58EC" w:rsidP="00473E6C">
            <w:pPr>
              <w:jc w:val="center"/>
            </w:pPr>
          </w:p>
        </w:tc>
        <w:tc>
          <w:tcPr>
            <w:tcW w:w="900" w:type="dxa"/>
            <w:vAlign w:val="center"/>
          </w:tcPr>
          <w:p w:rsidR="00DC58EC" w:rsidRDefault="00DC58EC" w:rsidP="00473E6C">
            <w:pPr>
              <w:jc w:val="center"/>
            </w:pPr>
          </w:p>
        </w:tc>
        <w:tc>
          <w:tcPr>
            <w:tcW w:w="720" w:type="dxa"/>
            <w:vAlign w:val="center"/>
          </w:tcPr>
          <w:p w:rsidR="00DC58EC" w:rsidRPr="005E7B39" w:rsidRDefault="00DC58EC" w:rsidP="00473E6C">
            <w:pPr>
              <w:jc w:val="center"/>
            </w:pPr>
            <w:r w:rsidRPr="005E7B39">
              <w:t>X</w:t>
            </w:r>
          </w:p>
        </w:tc>
        <w:tc>
          <w:tcPr>
            <w:tcW w:w="720" w:type="dxa"/>
            <w:vAlign w:val="center"/>
          </w:tcPr>
          <w:p w:rsidR="00DC58EC" w:rsidRDefault="00DC58EC" w:rsidP="00473E6C">
            <w:pPr>
              <w:jc w:val="center"/>
            </w:pPr>
          </w:p>
        </w:tc>
      </w:tr>
      <w:tr w:rsidR="00DC58EC" w:rsidTr="00473E6C">
        <w:trPr>
          <w:cantSplit/>
          <w:trHeight w:val="305"/>
        </w:trPr>
        <w:tc>
          <w:tcPr>
            <w:tcW w:w="3402" w:type="dxa"/>
            <w:vMerge/>
          </w:tcPr>
          <w:p w:rsidR="00DC58EC" w:rsidRDefault="00DC58EC" w:rsidP="00473E6C">
            <w:pPr>
              <w:rPr>
                <w:sz w:val="20"/>
              </w:rPr>
            </w:pPr>
          </w:p>
        </w:tc>
        <w:tc>
          <w:tcPr>
            <w:tcW w:w="4518" w:type="dxa"/>
          </w:tcPr>
          <w:p w:rsidR="00DC58EC" w:rsidRDefault="00DC58EC" w:rsidP="00473E6C">
            <w:pPr>
              <w:numPr>
                <w:ilvl w:val="0"/>
                <w:numId w:val="26"/>
              </w:numPr>
              <w:tabs>
                <w:tab w:val="clear" w:pos="360"/>
                <w:tab w:val="num" w:pos="288"/>
              </w:tabs>
              <w:ind w:left="288" w:hanging="288"/>
              <w:rPr>
                <w:sz w:val="20"/>
              </w:rPr>
            </w:pPr>
            <w:r>
              <w:rPr>
                <w:sz w:val="20"/>
              </w:rPr>
              <w:t>Messages are delivered to multiple locations</w:t>
            </w:r>
          </w:p>
        </w:tc>
        <w:tc>
          <w:tcPr>
            <w:tcW w:w="3420" w:type="dxa"/>
          </w:tcPr>
          <w:p w:rsidR="00DC58EC" w:rsidRPr="00470407" w:rsidRDefault="00DC58EC" w:rsidP="00473E6C">
            <w:pPr>
              <w:rPr>
                <w:color w:val="548DD4" w:themeColor="text2" w:themeTint="99"/>
                <w:sz w:val="20"/>
              </w:rPr>
            </w:pPr>
            <w:r w:rsidRPr="00AE590B">
              <w:rPr>
                <w:sz w:val="20"/>
              </w:rPr>
              <w:t xml:space="preserve">External partners will be </w:t>
            </w:r>
            <w:proofErr w:type="gramStart"/>
            <w:r w:rsidRPr="00AE590B">
              <w:rPr>
                <w:sz w:val="20"/>
              </w:rPr>
              <w:t>key</w:t>
            </w:r>
            <w:proofErr w:type="gramEnd"/>
            <w:r w:rsidRPr="00AE590B">
              <w:rPr>
                <w:sz w:val="20"/>
              </w:rPr>
              <w:t xml:space="preserve"> to </w:t>
            </w:r>
            <w:r w:rsidR="00AE590B" w:rsidRPr="00AE590B">
              <w:rPr>
                <w:sz w:val="20"/>
              </w:rPr>
              <w:t xml:space="preserve">the </w:t>
            </w:r>
            <w:r w:rsidRPr="00AE590B">
              <w:rPr>
                <w:sz w:val="20"/>
              </w:rPr>
              <w:t xml:space="preserve">messages being </w:t>
            </w:r>
            <w:r w:rsidR="00AE590B" w:rsidRPr="00AE590B">
              <w:rPr>
                <w:sz w:val="20"/>
              </w:rPr>
              <w:t xml:space="preserve">developed and </w:t>
            </w:r>
            <w:r w:rsidRPr="00AE590B">
              <w:rPr>
                <w:sz w:val="20"/>
              </w:rPr>
              <w:t>delivered to multiple locations.</w:t>
            </w:r>
          </w:p>
        </w:tc>
        <w:tc>
          <w:tcPr>
            <w:tcW w:w="720" w:type="dxa"/>
            <w:vAlign w:val="center"/>
          </w:tcPr>
          <w:p w:rsidR="00DC58EC" w:rsidRDefault="00DC58EC" w:rsidP="00473E6C">
            <w:pPr>
              <w:jc w:val="center"/>
            </w:pPr>
          </w:p>
        </w:tc>
        <w:tc>
          <w:tcPr>
            <w:tcW w:w="900" w:type="dxa"/>
            <w:vAlign w:val="center"/>
          </w:tcPr>
          <w:p w:rsidR="00DC58EC" w:rsidRDefault="00DC58EC" w:rsidP="00473E6C">
            <w:pPr>
              <w:jc w:val="center"/>
            </w:pPr>
          </w:p>
        </w:tc>
        <w:tc>
          <w:tcPr>
            <w:tcW w:w="720" w:type="dxa"/>
            <w:vAlign w:val="center"/>
          </w:tcPr>
          <w:p w:rsidR="00DC58EC" w:rsidRPr="005E7B39" w:rsidRDefault="00DC58EC" w:rsidP="00473E6C">
            <w:pPr>
              <w:jc w:val="center"/>
            </w:pPr>
            <w:r w:rsidRPr="005E7B39">
              <w:t>X</w:t>
            </w:r>
          </w:p>
        </w:tc>
        <w:tc>
          <w:tcPr>
            <w:tcW w:w="720" w:type="dxa"/>
            <w:vAlign w:val="center"/>
          </w:tcPr>
          <w:p w:rsidR="00DC58EC" w:rsidRDefault="00DC58EC" w:rsidP="00473E6C">
            <w:pPr>
              <w:jc w:val="center"/>
            </w:pPr>
          </w:p>
        </w:tc>
      </w:tr>
      <w:tr w:rsidR="00DC58EC" w:rsidTr="00473E6C">
        <w:trPr>
          <w:cantSplit/>
          <w:trHeight w:val="440"/>
        </w:trPr>
        <w:tc>
          <w:tcPr>
            <w:tcW w:w="14400" w:type="dxa"/>
            <w:gridSpan w:val="7"/>
            <w:shd w:val="pct20" w:color="auto" w:fill="FFFFFF"/>
            <w:vAlign w:val="center"/>
          </w:tcPr>
          <w:p w:rsidR="00DC58EC" w:rsidRPr="004C70D0" w:rsidRDefault="00DC58EC" w:rsidP="00473E6C">
            <w:pPr>
              <w:rPr>
                <w:b/>
                <w:sz w:val="28"/>
              </w:rPr>
            </w:pPr>
            <w:r w:rsidRPr="004C70D0">
              <w:rPr>
                <w:b/>
                <w:sz w:val="28"/>
              </w:rPr>
              <w:t>Process IV:   Program evaluates and improves recruitment plan</w:t>
            </w:r>
          </w:p>
        </w:tc>
      </w:tr>
      <w:tr w:rsidR="00DC58EC" w:rsidTr="00473E6C">
        <w:trPr>
          <w:cantSplit/>
          <w:trHeight w:val="240"/>
        </w:trPr>
        <w:tc>
          <w:tcPr>
            <w:tcW w:w="3402" w:type="dxa"/>
          </w:tcPr>
          <w:p w:rsidR="00DC58EC" w:rsidRPr="005D1CF1" w:rsidRDefault="00DC58EC" w:rsidP="00473E6C">
            <w:pPr>
              <w:rPr>
                <w:b/>
                <w:color w:val="000000"/>
                <w:sz w:val="26"/>
              </w:rPr>
            </w:pPr>
            <w:r w:rsidRPr="005D1CF1">
              <w:rPr>
                <w:b/>
                <w:color w:val="000000"/>
                <w:sz w:val="26"/>
              </w:rPr>
              <w:t>Outcome</w:t>
            </w:r>
          </w:p>
        </w:tc>
        <w:tc>
          <w:tcPr>
            <w:tcW w:w="4518" w:type="dxa"/>
          </w:tcPr>
          <w:p w:rsidR="00DC58EC" w:rsidRPr="005D1CF1" w:rsidRDefault="00DC58EC" w:rsidP="00473E6C">
            <w:pPr>
              <w:rPr>
                <w:b/>
                <w:color w:val="000000"/>
                <w:sz w:val="26"/>
              </w:rPr>
            </w:pPr>
            <w:r w:rsidRPr="005D1CF1">
              <w:rPr>
                <w:b/>
                <w:color w:val="000000"/>
                <w:sz w:val="26"/>
              </w:rPr>
              <w:t>Indicator</w:t>
            </w:r>
          </w:p>
        </w:tc>
        <w:tc>
          <w:tcPr>
            <w:tcW w:w="3420" w:type="dxa"/>
          </w:tcPr>
          <w:p w:rsidR="00DC58EC" w:rsidRPr="004C70D0" w:rsidRDefault="00DC58EC" w:rsidP="00473E6C">
            <w:pPr>
              <w:rPr>
                <w:b/>
                <w:sz w:val="26"/>
              </w:rPr>
            </w:pPr>
            <w:r w:rsidRPr="004C70D0">
              <w:rPr>
                <w:b/>
                <w:sz w:val="26"/>
              </w:rPr>
              <w:t>Evidence</w:t>
            </w:r>
          </w:p>
        </w:tc>
        <w:tc>
          <w:tcPr>
            <w:tcW w:w="720" w:type="dxa"/>
          </w:tcPr>
          <w:p w:rsidR="00DC58EC" w:rsidRPr="005D1CF1" w:rsidRDefault="00DC58EC" w:rsidP="00473E6C">
            <w:pPr>
              <w:jc w:val="center"/>
              <w:rPr>
                <w:b/>
                <w:color w:val="000000"/>
                <w:sz w:val="26"/>
              </w:rPr>
            </w:pPr>
            <w:r w:rsidRPr="005D1CF1">
              <w:rPr>
                <w:b/>
                <w:color w:val="000000"/>
                <w:sz w:val="26"/>
              </w:rPr>
              <w:t>Exc</w:t>
            </w:r>
            <w:r w:rsidR="00AE52B4">
              <w:rPr>
                <w:b/>
                <w:color w:val="000000"/>
                <w:sz w:val="26"/>
              </w:rPr>
              <w:t>.</w:t>
            </w:r>
          </w:p>
        </w:tc>
        <w:tc>
          <w:tcPr>
            <w:tcW w:w="900" w:type="dxa"/>
          </w:tcPr>
          <w:p w:rsidR="00DC58EC" w:rsidRPr="005D1CF1" w:rsidRDefault="00DC58EC" w:rsidP="00473E6C">
            <w:pPr>
              <w:jc w:val="center"/>
              <w:rPr>
                <w:b/>
                <w:color w:val="000000"/>
                <w:sz w:val="26"/>
              </w:rPr>
            </w:pPr>
            <w:r w:rsidRPr="005D1CF1">
              <w:rPr>
                <w:b/>
                <w:color w:val="000000"/>
                <w:sz w:val="26"/>
              </w:rPr>
              <w:t>Meets</w:t>
            </w:r>
          </w:p>
        </w:tc>
        <w:tc>
          <w:tcPr>
            <w:tcW w:w="720" w:type="dxa"/>
          </w:tcPr>
          <w:p w:rsidR="00DC58EC" w:rsidRPr="005D1CF1" w:rsidRDefault="00DC58EC" w:rsidP="00473E6C">
            <w:pPr>
              <w:jc w:val="center"/>
              <w:rPr>
                <w:b/>
                <w:color w:val="000000"/>
                <w:sz w:val="26"/>
              </w:rPr>
            </w:pPr>
            <w:r w:rsidRPr="005D1CF1">
              <w:rPr>
                <w:b/>
                <w:color w:val="000000"/>
                <w:sz w:val="26"/>
              </w:rPr>
              <w:t>N/I</w:t>
            </w:r>
          </w:p>
        </w:tc>
        <w:tc>
          <w:tcPr>
            <w:tcW w:w="720" w:type="dxa"/>
          </w:tcPr>
          <w:p w:rsidR="00DC58EC" w:rsidRPr="005D1CF1" w:rsidRDefault="00DC58EC" w:rsidP="00473E6C">
            <w:pPr>
              <w:jc w:val="center"/>
              <w:rPr>
                <w:b/>
                <w:color w:val="000000"/>
                <w:sz w:val="26"/>
              </w:rPr>
            </w:pPr>
            <w:r w:rsidRPr="005D1CF1">
              <w:rPr>
                <w:b/>
                <w:color w:val="000000"/>
                <w:sz w:val="26"/>
              </w:rPr>
              <w:t>N/O</w:t>
            </w:r>
          </w:p>
        </w:tc>
      </w:tr>
      <w:tr w:rsidR="00DC58EC" w:rsidTr="00473E6C">
        <w:trPr>
          <w:cantSplit/>
        </w:trPr>
        <w:tc>
          <w:tcPr>
            <w:tcW w:w="3402" w:type="dxa"/>
            <w:vMerge w:val="restart"/>
          </w:tcPr>
          <w:p w:rsidR="00DC58EC" w:rsidRPr="005D1CF1" w:rsidRDefault="00DC58EC" w:rsidP="00473E6C">
            <w:pPr>
              <w:ind w:left="612" w:hanging="612"/>
              <w:rPr>
                <w:color w:val="000000"/>
                <w:sz w:val="20"/>
              </w:rPr>
            </w:pPr>
            <w:r w:rsidRPr="005D1CF1">
              <w:rPr>
                <w:color w:val="000000"/>
                <w:sz w:val="20"/>
              </w:rPr>
              <w:lastRenderedPageBreak/>
              <w:t>IV.A.   Program evaluates recruitment plan</w:t>
            </w:r>
          </w:p>
        </w:tc>
        <w:tc>
          <w:tcPr>
            <w:tcW w:w="4518" w:type="dxa"/>
          </w:tcPr>
          <w:p w:rsidR="00DC58EC" w:rsidRPr="005D1CF1" w:rsidRDefault="00DC58EC" w:rsidP="00473E6C">
            <w:pPr>
              <w:numPr>
                <w:ilvl w:val="0"/>
                <w:numId w:val="27"/>
              </w:numPr>
              <w:tabs>
                <w:tab w:val="clear" w:pos="360"/>
                <w:tab w:val="num" w:pos="288"/>
              </w:tabs>
              <w:ind w:left="288" w:hanging="288"/>
              <w:rPr>
                <w:color w:val="000000"/>
                <w:sz w:val="20"/>
              </w:rPr>
            </w:pPr>
            <w:r w:rsidRPr="005D1CF1">
              <w:rPr>
                <w:color w:val="000000"/>
                <w:sz w:val="20"/>
              </w:rPr>
              <w:t xml:space="preserve">Program identifies both implemented and non-implemented elements of the plan </w:t>
            </w:r>
          </w:p>
        </w:tc>
        <w:tc>
          <w:tcPr>
            <w:tcW w:w="3420" w:type="dxa"/>
          </w:tcPr>
          <w:p w:rsidR="00DC58EC" w:rsidRPr="00AE590B" w:rsidRDefault="00AE590B" w:rsidP="00473E6C">
            <w:pPr>
              <w:rPr>
                <w:sz w:val="20"/>
              </w:rPr>
            </w:pPr>
            <w:r w:rsidRPr="00AE590B">
              <w:rPr>
                <w:sz w:val="20"/>
              </w:rPr>
              <w:t>The review team suggests</w:t>
            </w:r>
            <w:r w:rsidR="00DC58EC" w:rsidRPr="00AE590B">
              <w:rPr>
                <w:sz w:val="20"/>
              </w:rPr>
              <w:t xml:space="preserve"> that appropriate aspects of </w:t>
            </w:r>
            <w:r w:rsidRPr="00AE590B">
              <w:rPr>
                <w:sz w:val="20"/>
              </w:rPr>
              <w:t>the Recruitment Plan</w:t>
            </w:r>
            <w:r w:rsidR="00DC58EC" w:rsidRPr="00AE590B">
              <w:rPr>
                <w:sz w:val="20"/>
              </w:rPr>
              <w:t xml:space="preserve"> be reviewed at staff meetings, “Intersections” meetings, and meetings with internal and external partners.  Refinements would be made based upon feedback and quantitative data related to how well </w:t>
            </w:r>
            <w:r w:rsidRPr="00AE590B">
              <w:rPr>
                <w:sz w:val="20"/>
              </w:rPr>
              <w:t xml:space="preserve">the Plan </w:t>
            </w:r>
            <w:r w:rsidR="00DC58EC" w:rsidRPr="00AE590B">
              <w:rPr>
                <w:sz w:val="20"/>
              </w:rPr>
              <w:t>is meeting community needs and resulting in student enrollments.</w:t>
            </w:r>
          </w:p>
          <w:p w:rsidR="00AE590B" w:rsidRDefault="00AE590B" w:rsidP="00473E6C">
            <w:pPr>
              <w:rPr>
                <w:sz w:val="20"/>
              </w:rPr>
            </w:pPr>
          </w:p>
          <w:p w:rsidR="00DC58EC" w:rsidRPr="00AE590B" w:rsidRDefault="00AE590B" w:rsidP="00473E6C">
            <w:pPr>
              <w:rPr>
                <w:sz w:val="20"/>
              </w:rPr>
            </w:pPr>
            <w:r>
              <w:rPr>
                <w:sz w:val="20"/>
              </w:rPr>
              <w:t>While there is evidence that the program has evaluated this Program Area, it has not been done using a formal, written plan as the benchmark for the evaluation. The program has now developed a formal, written plan for this program area. However, the plan is newly developed, and the program has not had the opportunity to use this plan as the basis for program evaluation. Therefore, since the plan is too new to be evaluated, no rating is assigned to Process IV.</w:t>
            </w:r>
          </w:p>
          <w:p w:rsidR="00AE590B" w:rsidRDefault="00AE590B" w:rsidP="00473E6C">
            <w:pPr>
              <w:rPr>
                <w:color w:val="548DD4" w:themeColor="text2" w:themeTint="99"/>
                <w:sz w:val="20"/>
              </w:rPr>
            </w:pPr>
          </w:p>
          <w:p w:rsidR="00DC58EC" w:rsidRPr="00470407" w:rsidRDefault="00DC58EC" w:rsidP="00473E6C">
            <w:pPr>
              <w:rPr>
                <w:color w:val="548DD4" w:themeColor="text2" w:themeTint="99"/>
                <w:sz w:val="20"/>
              </w:rPr>
            </w:pPr>
          </w:p>
        </w:tc>
        <w:tc>
          <w:tcPr>
            <w:tcW w:w="720" w:type="dxa"/>
            <w:vAlign w:val="center"/>
          </w:tcPr>
          <w:p w:rsidR="00DC58EC" w:rsidRPr="005D1CF1" w:rsidRDefault="00DC58EC" w:rsidP="00473E6C">
            <w:pPr>
              <w:rPr>
                <w:color w:val="000000"/>
              </w:rPr>
            </w:pPr>
          </w:p>
        </w:tc>
        <w:tc>
          <w:tcPr>
            <w:tcW w:w="900" w:type="dxa"/>
            <w:vAlign w:val="center"/>
          </w:tcPr>
          <w:p w:rsidR="00DC58EC" w:rsidRPr="005D1CF1" w:rsidRDefault="00DC58EC" w:rsidP="00473E6C">
            <w:pPr>
              <w:jc w:val="center"/>
              <w:rPr>
                <w:color w:val="000000"/>
              </w:rPr>
            </w:pPr>
          </w:p>
        </w:tc>
        <w:tc>
          <w:tcPr>
            <w:tcW w:w="720" w:type="dxa"/>
            <w:vAlign w:val="center"/>
          </w:tcPr>
          <w:p w:rsidR="00DC58EC" w:rsidRPr="009C71C3" w:rsidRDefault="00DC58EC" w:rsidP="00473E6C">
            <w:pPr>
              <w:jc w:val="center"/>
              <w:rPr>
                <w:color w:val="FF0000"/>
              </w:rPr>
            </w:pPr>
          </w:p>
        </w:tc>
        <w:tc>
          <w:tcPr>
            <w:tcW w:w="720" w:type="dxa"/>
            <w:vAlign w:val="center"/>
          </w:tcPr>
          <w:p w:rsidR="00DC58EC" w:rsidRPr="005D1CF1" w:rsidRDefault="00DC58EC" w:rsidP="00473E6C">
            <w:pPr>
              <w:jc w:val="center"/>
              <w:rPr>
                <w:color w:val="000000"/>
              </w:rPr>
            </w:pPr>
          </w:p>
        </w:tc>
      </w:tr>
      <w:tr w:rsidR="005E7B39" w:rsidTr="00473E6C">
        <w:trPr>
          <w:cantSplit/>
        </w:trPr>
        <w:tc>
          <w:tcPr>
            <w:tcW w:w="3402" w:type="dxa"/>
            <w:vMerge/>
          </w:tcPr>
          <w:p w:rsidR="005E7B39" w:rsidRDefault="005E7B39" w:rsidP="00473E6C">
            <w:pPr>
              <w:rPr>
                <w:sz w:val="20"/>
              </w:rPr>
            </w:pPr>
          </w:p>
        </w:tc>
        <w:tc>
          <w:tcPr>
            <w:tcW w:w="4518" w:type="dxa"/>
          </w:tcPr>
          <w:p w:rsidR="005E7B39" w:rsidRDefault="005E7B39" w:rsidP="00473E6C">
            <w:pPr>
              <w:numPr>
                <w:ilvl w:val="0"/>
                <w:numId w:val="27"/>
              </w:numPr>
              <w:tabs>
                <w:tab w:val="clear" w:pos="360"/>
                <w:tab w:val="num" w:pos="288"/>
              </w:tabs>
              <w:ind w:left="288" w:hanging="288"/>
              <w:rPr>
                <w:sz w:val="20"/>
              </w:rPr>
            </w:pPr>
            <w:r>
              <w:rPr>
                <w:sz w:val="20"/>
              </w:rPr>
              <w:t xml:space="preserve">Program assesses elements that worked, that didn’t work, and why </w:t>
            </w:r>
          </w:p>
        </w:tc>
        <w:tc>
          <w:tcPr>
            <w:tcW w:w="3420" w:type="dxa"/>
            <w:vMerge w:val="restart"/>
          </w:tcPr>
          <w:p w:rsidR="005E7B39" w:rsidRPr="005E7B39" w:rsidRDefault="005E7B39" w:rsidP="00473E6C">
            <w:r w:rsidRPr="005E7B39">
              <w:rPr>
                <w:sz w:val="20"/>
              </w:rPr>
              <w:t>See IV.A 1 above</w:t>
            </w:r>
          </w:p>
          <w:p w:rsidR="005E7B39" w:rsidRPr="00470407" w:rsidRDefault="005E7B39" w:rsidP="00473E6C">
            <w:pPr>
              <w:rPr>
                <w:color w:val="548DD4" w:themeColor="text2" w:themeTint="99"/>
              </w:rPr>
            </w:pPr>
          </w:p>
        </w:tc>
        <w:tc>
          <w:tcPr>
            <w:tcW w:w="720" w:type="dxa"/>
            <w:vAlign w:val="center"/>
          </w:tcPr>
          <w:p w:rsidR="005E7B39" w:rsidRDefault="005E7B39" w:rsidP="00473E6C">
            <w:pPr>
              <w:pStyle w:val="Header"/>
              <w:tabs>
                <w:tab w:val="clear" w:pos="4320"/>
                <w:tab w:val="clear" w:pos="8640"/>
              </w:tabs>
              <w:jc w:val="center"/>
            </w:pPr>
          </w:p>
        </w:tc>
        <w:tc>
          <w:tcPr>
            <w:tcW w:w="900" w:type="dxa"/>
            <w:vAlign w:val="center"/>
          </w:tcPr>
          <w:p w:rsidR="005E7B39" w:rsidRDefault="005E7B39" w:rsidP="00473E6C">
            <w:pPr>
              <w:jc w:val="center"/>
            </w:pPr>
          </w:p>
        </w:tc>
        <w:tc>
          <w:tcPr>
            <w:tcW w:w="720" w:type="dxa"/>
            <w:vAlign w:val="center"/>
          </w:tcPr>
          <w:p w:rsidR="005E7B39" w:rsidRPr="009C71C3" w:rsidRDefault="005E7B39" w:rsidP="00473E6C">
            <w:pPr>
              <w:jc w:val="center"/>
              <w:rPr>
                <w:color w:val="FF0000"/>
              </w:rPr>
            </w:pPr>
          </w:p>
        </w:tc>
        <w:tc>
          <w:tcPr>
            <w:tcW w:w="720" w:type="dxa"/>
            <w:vAlign w:val="center"/>
          </w:tcPr>
          <w:p w:rsidR="005E7B39" w:rsidRDefault="005E7B39" w:rsidP="00473E6C">
            <w:pPr>
              <w:jc w:val="center"/>
            </w:pPr>
          </w:p>
        </w:tc>
      </w:tr>
      <w:tr w:rsidR="005E7B39" w:rsidTr="00473E6C">
        <w:trPr>
          <w:cantSplit/>
        </w:trPr>
        <w:tc>
          <w:tcPr>
            <w:tcW w:w="3402" w:type="dxa"/>
            <w:vMerge/>
          </w:tcPr>
          <w:p w:rsidR="005E7B39" w:rsidRDefault="005E7B39" w:rsidP="00473E6C">
            <w:pPr>
              <w:rPr>
                <w:sz w:val="20"/>
              </w:rPr>
            </w:pPr>
          </w:p>
        </w:tc>
        <w:tc>
          <w:tcPr>
            <w:tcW w:w="4518" w:type="dxa"/>
          </w:tcPr>
          <w:p w:rsidR="005E7B39" w:rsidRDefault="005E7B39" w:rsidP="00473E6C">
            <w:pPr>
              <w:numPr>
                <w:ilvl w:val="0"/>
                <w:numId w:val="27"/>
              </w:numPr>
              <w:tabs>
                <w:tab w:val="clear" w:pos="360"/>
                <w:tab w:val="num" w:pos="288"/>
              </w:tabs>
              <w:ind w:left="288" w:hanging="288"/>
              <w:rPr>
                <w:sz w:val="20"/>
              </w:rPr>
            </w:pPr>
            <w:r>
              <w:rPr>
                <w:sz w:val="20"/>
              </w:rPr>
              <w:t>Program describes outcomes from using the recruitment plan</w:t>
            </w:r>
          </w:p>
        </w:tc>
        <w:tc>
          <w:tcPr>
            <w:tcW w:w="3420" w:type="dxa"/>
            <w:vMerge/>
          </w:tcPr>
          <w:p w:rsidR="005E7B39" w:rsidRPr="00470407" w:rsidRDefault="005E7B39" w:rsidP="00473E6C">
            <w:pPr>
              <w:rPr>
                <w:color w:val="548DD4" w:themeColor="text2" w:themeTint="99"/>
              </w:rPr>
            </w:pPr>
          </w:p>
        </w:tc>
        <w:tc>
          <w:tcPr>
            <w:tcW w:w="720" w:type="dxa"/>
            <w:vAlign w:val="center"/>
          </w:tcPr>
          <w:p w:rsidR="005E7B39" w:rsidRDefault="005E7B39" w:rsidP="00473E6C">
            <w:pPr>
              <w:jc w:val="center"/>
            </w:pPr>
          </w:p>
        </w:tc>
        <w:tc>
          <w:tcPr>
            <w:tcW w:w="900" w:type="dxa"/>
            <w:vAlign w:val="center"/>
          </w:tcPr>
          <w:p w:rsidR="005E7B39" w:rsidRDefault="005E7B39" w:rsidP="00473E6C">
            <w:pPr>
              <w:jc w:val="center"/>
            </w:pPr>
          </w:p>
        </w:tc>
        <w:tc>
          <w:tcPr>
            <w:tcW w:w="720" w:type="dxa"/>
            <w:vAlign w:val="center"/>
          </w:tcPr>
          <w:p w:rsidR="005E7B39" w:rsidRPr="009C71C3" w:rsidRDefault="005E7B39" w:rsidP="00473E6C">
            <w:pPr>
              <w:jc w:val="center"/>
              <w:rPr>
                <w:color w:val="FF0000"/>
              </w:rPr>
            </w:pPr>
          </w:p>
        </w:tc>
        <w:tc>
          <w:tcPr>
            <w:tcW w:w="720" w:type="dxa"/>
            <w:vAlign w:val="center"/>
          </w:tcPr>
          <w:p w:rsidR="005E7B39" w:rsidRDefault="005E7B39" w:rsidP="00473E6C">
            <w:pPr>
              <w:jc w:val="center"/>
            </w:pPr>
          </w:p>
        </w:tc>
      </w:tr>
      <w:tr w:rsidR="005E7B39" w:rsidTr="00473E6C">
        <w:trPr>
          <w:cantSplit/>
        </w:trPr>
        <w:tc>
          <w:tcPr>
            <w:tcW w:w="3402" w:type="dxa"/>
            <w:vMerge/>
          </w:tcPr>
          <w:p w:rsidR="005E7B39" w:rsidRDefault="005E7B39" w:rsidP="00473E6C">
            <w:pPr>
              <w:rPr>
                <w:sz w:val="20"/>
              </w:rPr>
            </w:pPr>
          </w:p>
        </w:tc>
        <w:tc>
          <w:tcPr>
            <w:tcW w:w="4518" w:type="dxa"/>
          </w:tcPr>
          <w:p w:rsidR="005E7B39" w:rsidRDefault="005E7B39" w:rsidP="00473E6C">
            <w:pPr>
              <w:numPr>
                <w:ilvl w:val="0"/>
                <w:numId w:val="27"/>
              </w:numPr>
              <w:tabs>
                <w:tab w:val="clear" w:pos="360"/>
                <w:tab w:val="num" w:pos="288"/>
              </w:tabs>
              <w:ind w:left="288" w:hanging="288"/>
              <w:rPr>
                <w:sz w:val="20"/>
              </w:rPr>
            </w:pPr>
            <w:r>
              <w:rPr>
                <w:sz w:val="20"/>
              </w:rPr>
              <w:t>Program identifies missing elements</w:t>
            </w:r>
          </w:p>
        </w:tc>
        <w:tc>
          <w:tcPr>
            <w:tcW w:w="3420" w:type="dxa"/>
            <w:vMerge/>
          </w:tcPr>
          <w:p w:rsidR="005E7B39" w:rsidRPr="00470407" w:rsidRDefault="005E7B39" w:rsidP="00473E6C">
            <w:pPr>
              <w:rPr>
                <w:color w:val="548DD4" w:themeColor="text2" w:themeTint="99"/>
              </w:rPr>
            </w:pPr>
          </w:p>
        </w:tc>
        <w:tc>
          <w:tcPr>
            <w:tcW w:w="720" w:type="dxa"/>
            <w:vAlign w:val="center"/>
          </w:tcPr>
          <w:p w:rsidR="005E7B39" w:rsidRDefault="005E7B39" w:rsidP="00473E6C">
            <w:pPr>
              <w:jc w:val="center"/>
            </w:pPr>
          </w:p>
        </w:tc>
        <w:tc>
          <w:tcPr>
            <w:tcW w:w="900" w:type="dxa"/>
            <w:vAlign w:val="center"/>
          </w:tcPr>
          <w:p w:rsidR="005E7B39" w:rsidRDefault="005E7B39" w:rsidP="00473E6C">
            <w:pPr>
              <w:jc w:val="center"/>
            </w:pPr>
          </w:p>
        </w:tc>
        <w:tc>
          <w:tcPr>
            <w:tcW w:w="720" w:type="dxa"/>
            <w:vAlign w:val="center"/>
          </w:tcPr>
          <w:p w:rsidR="005E7B39" w:rsidRPr="009C71C3" w:rsidRDefault="005E7B39" w:rsidP="00473E6C">
            <w:pPr>
              <w:jc w:val="center"/>
              <w:rPr>
                <w:color w:val="FF0000"/>
              </w:rPr>
            </w:pPr>
          </w:p>
        </w:tc>
        <w:tc>
          <w:tcPr>
            <w:tcW w:w="720" w:type="dxa"/>
            <w:vAlign w:val="center"/>
          </w:tcPr>
          <w:p w:rsidR="005E7B39" w:rsidRDefault="005E7B39" w:rsidP="00473E6C">
            <w:pPr>
              <w:jc w:val="center"/>
            </w:pPr>
          </w:p>
        </w:tc>
      </w:tr>
      <w:tr w:rsidR="005E7B39" w:rsidTr="00473E6C">
        <w:trPr>
          <w:cantSplit/>
        </w:trPr>
        <w:tc>
          <w:tcPr>
            <w:tcW w:w="3402" w:type="dxa"/>
            <w:vMerge/>
          </w:tcPr>
          <w:p w:rsidR="005E7B39" w:rsidRDefault="005E7B39" w:rsidP="00473E6C">
            <w:pPr>
              <w:rPr>
                <w:sz w:val="20"/>
              </w:rPr>
            </w:pPr>
          </w:p>
        </w:tc>
        <w:tc>
          <w:tcPr>
            <w:tcW w:w="4518" w:type="dxa"/>
          </w:tcPr>
          <w:p w:rsidR="005E7B39" w:rsidRDefault="005E7B39" w:rsidP="00473E6C">
            <w:pPr>
              <w:numPr>
                <w:ilvl w:val="0"/>
                <w:numId w:val="27"/>
              </w:numPr>
              <w:tabs>
                <w:tab w:val="clear" w:pos="360"/>
                <w:tab w:val="num" w:pos="288"/>
              </w:tabs>
              <w:ind w:left="288" w:hanging="288"/>
              <w:rPr>
                <w:sz w:val="20"/>
              </w:rPr>
            </w:pPr>
            <w:r>
              <w:rPr>
                <w:sz w:val="20"/>
              </w:rPr>
              <w:t>Evaluation includes data analysis</w:t>
            </w:r>
          </w:p>
        </w:tc>
        <w:tc>
          <w:tcPr>
            <w:tcW w:w="3420" w:type="dxa"/>
            <w:vMerge/>
          </w:tcPr>
          <w:p w:rsidR="005E7B39" w:rsidRPr="00470407" w:rsidRDefault="005E7B39" w:rsidP="00473E6C">
            <w:pPr>
              <w:rPr>
                <w:color w:val="548DD4" w:themeColor="text2" w:themeTint="99"/>
              </w:rPr>
            </w:pPr>
          </w:p>
        </w:tc>
        <w:tc>
          <w:tcPr>
            <w:tcW w:w="720" w:type="dxa"/>
            <w:vAlign w:val="center"/>
          </w:tcPr>
          <w:p w:rsidR="005E7B39" w:rsidRDefault="005E7B39" w:rsidP="00473E6C">
            <w:pPr>
              <w:jc w:val="center"/>
            </w:pPr>
          </w:p>
        </w:tc>
        <w:tc>
          <w:tcPr>
            <w:tcW w:w="900" w:type="dxa"/>
            <w:vAlign w:val="center"/>
          </w:tcPr>
          <w:p w:rsidR="005E7B39" w:rsidRDefault="005E7B39" w:rsidP="00473E6C">
            <w:pPr>
              <w:jc w:val="center"/>
            </w:pPr>
          </w:p>
        </w:tc>
        <w:tc>
          <w:tcPr>
            <w:tcW w:w="720" w:type="dxa"/>
            <w:vAlign w:val="center"/>
          </w:tcPr>
          <w:p w:rsidR="005E7B39" w:rsidRPr="009C71C3" w:rsidRDefault="005E7B39" w:rsidP="00473E6C">
            <w:pPr>
              <w:jc w:val="center"/>
              <w:rPr>
                <w:color w:val="FF0000"/>
              </w:rPr>
            </w:pPr>
          </w:p>
        </w:tc>
        <w:tc>
          <w:tcPr>
            <w:tcW w:w="720" w:type="dxa"/>
            <w:vAlign w:val="center"/>
          </w:tcPr>
          <w:p w:rsidR="005E7B39" w:rsidRDefault="005E7B39" w:rsidP="00473E6C">
            <w:pPr>
              <w:jc w:val="center"/>
            </w:pPr>
          </w:p>
        </w:tc>
      </w:tr>
      <w:tr w:rsidR="005E7B39" w:rsidTr="00473E6C">
        <w:trPr>
          <w:cantSplit/>
        </w:trPr>
        <w:tc>
          <w:tcPr>
            <w:tcW w:w="3402" w:type="dxa"/>
            <w:vMerge/>
          </w:tcPr>
          <w:p w:rsidR="005E7B39" w:rsidRDefault="005E7B39" w:rsidP="00473E6C">
            <w:pPr>
              <w:rPr>
                <w:sz w:val="20"/>
              </w:rPr>
            </w:pPr>
          </w:p>
        </w:tc>
        <w:tc>
          <w:tcPr>
            <w:tcW w:w="4518" w:type="dxa"/>
          </w:tcPr>
          <w:p w:rsidR="005E7B39" w:rsidRDefault="005E7B39" w:rsidP="00473E6C">
            <w:pPr>
              <w:numPr>
                <w:ilvl w:val="0"/>
                <w:numId w:val="27"/>
              </w:numPr>
              <w:tabs>
                <w:tab w:val="clear" w:pos="360"/>
                <w:tab w:val="num" w:pos="288"/>
              </w:tabs>
              <w:ind w:left="288" w:hanging="288"/>
              <w:rPr>
                <w:sz w:val="20"/>
              </w:rPr>
            </w:pPr>
            <w:r>
              <w:rPr>
                <w:sz w:val="20"/>
              </w:rPr>
              <w:t>Evaluation includes stakeholder input</w:t>
            </w:r>
          </w:p>
        </w:tc>
        <w:tc>
          <w:tcPr>
            <w:tcW w:w="3420" w:type="dxa"/>
            <w:vMerge/>
          </w:tcPr>
          <w:p w:rsidR="005E7B39" w:rsidRPr="00470407" w:rsidRDefault="005E7B39" w:rsidP="00473E6C">
            <w:pPr>
              <w:rPr>
                <w:color w:val="548DD4" w:themeColor="text2" w:themeTint="99"/>
              </w:rPr>
            </w:pPr>
          </w:p>
        </w:tc>
        <w:tc>
          <w:tcPr>
            <w:tcW w:w="720" w:type="dxa"/>
            <w:vAlign w:val="center"/>
          </w:tcPr>
          <w:p w:rsidR="005E7B39" w:rsidRDefault="005E7B39" w:rsidP="00473E6C">
            <w:pPr>
              <w:jc w:val="center"/>
            </w:pPr>
          </w:p>
        </w:tc>
        <w:tc>
          <w:tcPr>
            <w:tcW w:w="900" w:type="dxa"/>
            <w:vAlign w:val="center"/>
          </w:tcPr>
          <w:p w:rsidR="005E7B39" w:rsidRDefault="005E7B39" w:rsidP="00473E6C">
            <w:pPr>
              <w:jc w:val="center"/>
            </w:pPr>
          </w:p>
        </w:tc>
        <w:tc>
          <w:tcPr>
            <w:tcW w:w="720" w:type="dxa"/>
            <w:vAlign w:val="center"/>
          </w:tcPr>
          <w:p w:rsidR="005E7B39" w:rsidRPr="009C71C3" w:rsidRDefault="005E7B39" w:rsidP="00473E6C">
            <w:pPr>
              <w:jc w:val="center"/>
              <w:rPr>
                <w:color w:val="FF0000"/>
              </w:rPr>
            </w:pPr>
          </w:p>
        </w:tc>
        <w:tc>
          <w:tcPr>
            <w:tcW w:w="720" w:type="dxa"/>
            <w:vAlign w:val="center"/>
          </w:tcPr>
          <w:p w:rsidR="005E7B39" w:rsidRDefault="005E7B39" w:rsidP="00473E6C">
            <w:pPr>
              <w:jc w:val="center"/>
            </w:pPr>
          </w:p>
        </w:tc>
      </w:tr>
      <w:tr w:rsidR="005E7B39" w:rsidTr="00473E6C">
        <w:trPr>
          <w:cantSplit/>
        </w:trPr>
        <w:tc>
          <w:tcPr>
            <w:tcW w:w="3402" w:type="dxa"/>
            <w:vMerge/>
          </w:tcPr>
          <w:p w:rsidR="005E7B39" w:rsidRDefault="005E7B39" w:rsidP="00473E6C">
            <w:pPr>
              <w:rPr>
                <w:sz w:val="20"/>
              </w:rPr>
            </w:pPr>
          </w:p>
        </w:tc>
        <w:tc>
          <w:tcPr>
            <w:tcW w:w="4518" w:type="dxa"/>
          </w:tcPr>
          <w:p w:rsidR="005E7B39" w:rsidRDefault="005E7B39" w:rsidP="00473E6C">
            <w:pPr>
              <w:numPr>
                <w:ilvl w:val="0"/>
                <w:numId w:val="27"/>
              </w:numPr>
              <w:tabs>
                <w:tab w:val="clear" w:pos="360"/>
                <w:tab w:val="num" w:pos="288"/>
              </w:tabs>
              <w:ind w:left="288" w:hanging="288"/>
              <w:rPr>
                <w:sz w:val="20"/>
              </w:rPr>
            </w:pPr>
            <w:r>
              <w:rPr>
                <w:sz w:val="20"/>
              </w:rPr>
              <w:t xml:space="preserve">Evaluation includes learner input </w:t>
            </w:r>
          </w:p>
        </w:tc>
        <w:tc>
          <w:tcPr>
            <w:tcW w:w="3420" w:type="dxa"/>
            <w:vMerge/>
          </w:tcPr>
          <w:p w:rsidR="005E7B39" w:rsidRPr="00470407" w:rsidRDefault="005E7B39" w:rsidP="00473E6C">
            <w:pPr>
              <w:rPr>
                <w:color w:val="548DD4" w:themeColor="text2" w:themeTint="99"/>
              </w:rPr>
            </w:pPr>
          </w:p>
        </w:tc>
        <w:tc>
          <w:tcPr>
            <w:tcW w:w="720" w:type="dxa"/>
            <w:vAlign w:val="center"/>
          </w:tcPr>
          <w:p w:rsidR="005E7B39" w:rsidRDefault="005E7B39" w:rsidP="00473E6C">
            <w:pPr>
              <w:jc w:val="center"/>
            </w:pPr>
          </w:p>
        </w:tc>
        <w:tc>
          <w:tcPr>
            <w:tcW w:w="900" w:type="dxa"/>
            <w:vAlign w:val="center"/>
          </w:tcPr>
          <w:p w:rsidR="005E7B39" w:rsidRDefault="005E7B39" w:rsidP="00473E6C">
            <w:pPr>
              <w:jc w:val="center"/>
            </w:pPr>
          </w:p>
        </w:tc>
        <w:tc>
          <w:tcPr>
            <w:tcW w:w="720" w:type="dxa"/>
            <w:vAlign w:val="center"/>
          </w:tcPr>
          <w:p w:rsidR="005E7B39" w:rsidRPr="009C71C3" w:rsidRDefault="005E7B39" w:rsidP="00473E6C">
            <w:pPr>
              <w:jc w:val="center"/>
              <w:rPr>
                <w:color w:val="FF0000"/>
              </w:rPr>
            </w:pPr>
          </w:p>
        </w:tc>
        <w:tc>
          <w:tcPr>
            <w:tcW w:w="720" w:type="dxa"/>
            <w:vAlign w:val="center"/>
          </w:tcPr>
          <w:p w:rsidR="005E7B39" w:rsidRDefault="005E7B39" w:rsidP="00473E6C">
            <w:pPr>
              <w:jc w:val="center"/>
            </w:pPr>
          </w:p>
        </w:tc>
      </w:tr>
      <w:tr w:rsidR="005E7B39" w:rsidTr="00473E6C">
        <w:trPr>
          <w:cantSplit/>
        </w:trPr>
        <w:tc>
          <w:tcPr>
            <w:tcW w:w="3402" w:type="dxa"/>
            <w:vMerge/>
          </w:tcPr>
          <w:p w:rsidR="005E7B39" w:rsidRDefault="005E7B39" w:rsidP="00473E6C">
            <w:pPr>
              <w:rPr>
                <w:sz w:val="20"/>
              </w:rPr>
            </w:pPr>
          </w:p>
        </w:tc>
        <w:tc>
          <w:tcPr>
            <w:tcW w:w="4518" w:type="dxa"/>
          </w:tcPr>
          <w:p w:rsidR="005E7B39" w:rsidRDefault="005E7B39" w:rsidP="00473E6C">
            <w:pPr>
              <w:numPr>
                <w:ilvl w:val="0"/>
                <w:numId w:val="27"/>
              </w:numPr>
              <w:tabs>
                <w:tab w:val="clear" w:pos="360"/>
                <w:tab w:val="num" w:pos="288"/>
              </w:tabs>
              <w:ind w:left="288" w:hanging="288"/>
              <w:rPr>
                <w:sz w:val="20"/>
              </w:rPr>
            </w:pPr>
            <w:r>
              <w:rPr>
                <w:sz w:val="20"/>
              </w:rPr>
              <w:t xml:space="preserve">Evaluation includes staff input </w:t>
            </w:r>
          </w:p>
        </w:tc>
        <w:tc>
          <w:tcPr>
            <w:tcW w:w="3420" w:type="dxa"/>
            <w:vMerge/>
          </w:tcPr>
          <w:p w:rsidR="005E7B39" w:rsidRPr="00470407" w:rsidRDefault="005E7B39" w:rsidP="00473E6C">
            <w:pPr>
              <w:rPr>
                <w:color w:val="548DD4" w:themeColor="text2" w:themeTint="99"/>
              </w:rPr>
            </w:pPr>
          </w:p>
        </w:tc>
        <w:tc>
          <w:tcPr>
            <w:tcW w:w="720" w:type="dxa"/>
            <w:vAlign w:val="center"/>
          </w:tcPr>
          <w:p w:rsidR="005E7B39" w:rsidRDefault="005E7B39" w:rsidP="00473E6C">
            <w:pPr>
              <w:jc w:val="center"/>
            </w:pPr>
          </w:p>
        </w:tc>
        <w:tc>
          <w:tcPr>
            <w:tcW w:w="900" w:type="dxa"/>
            <w:vAlign w:val="center"/>
          </w:tcPr>
          <w:p w:rsidR="005E7B39" w:rsidRDefault="005E7B39" w:rsidP="00473E6C">
            <w:pPr>
              <w:jc w:val="center"/>
            </w:pPr>
          </w:p>
        </w:tc>
        <w:tc>
          <w:tcPr>
            <w:tcW w:w="720" w:type="dxa"/>
            <w:vAlign w:val="center"/>
          </w:tcPr>
          <w:p w:rsidR="005E7B39" w:rsidRPr="009C71C3" w:rsidRDefault="005E7B39" w:rsidP="00473E6C">
            <w:pPr>
              <w:jc w:val="center"/>
              <w:rPr>
                <w:color w:val="FF0000"/>
              </w:rPr>
            </w:pPr>
          </w:p>
        </w:tc>
        <w:tc>
          <w:tcPr>
            <w:tcW w:w="720" w:type="dxa"/>
            <w:vAlign w:val="center"/>
          </w:tcPr>
          <w:p w:rsidR="005E7B39" w:rsidRDefault="005E7B39" w:rsidP="00473E6C">
            <w:pPr>
              <w:jc w:val="center"/>
            </w:pPr>
          </w:p>
        </w:tc>
      </w:tr>
      <w:tr w:rsidR="005E7B39" w:rsidTr="00473E6C">
        <w:trPr>
          <w:cantSplit/>
        </w:trPr>
        <w:tc>
          <w:tcPr>
            <w:tcW w:w="3402" w:type="dxa"/>
            <w:vMerge/>
          </w:tcPr>
          <w:p w:rsidR="005E7B39" w:rsidRDefault="005E7B39" w:rsidP="00473E6C">
            <w:pPr>
              <w:rPr>
                <w:sz w:val="20"/>
              </w:rPr>
            </w:pPr>
          </w:p>
        </w:tc>
        <w:tc>
          <w:tcPr>
            <w:tcW w:w="4518" w:type="dxa"/>
          </w:tcPr>
          <w:p w:rsidR="005E7B39" w:rsidRDefault="005E7B39" w:rsidP="00473E6C">
            <w:pPr>
              <w:numPr>
                <w:ilvl w:val="0"/>
                <w:numId w:val="27"/>
              </w:numPr>
              <w:tabs>
                <w:tab w:val="clear" w:pos="360"/>
                <w:tab w:val="num" w:pos="288"/>
              </w:tabs>
              <w:ind w:left="288" w:hanging="288"/>
              <w:rPr>
                <w:sz w:val="20"/>
              </w:rPr>
            </w:pPr>
            <w:r>
              <w:rPr>
                <w:sz w:val="20"/>
              </w:rPr>
              <w:t>Evaluation includes local factors</w:t>
            </w:r>
          </w:p>
        </w:tc>
        <w:tc>
          <w:tcPr>
            <w:tcW w:w="3420" w:type="dxa"/>
            <w:vMerge/>
          </w:tcPr>
          <w:p w:rsidR="005E7B39" w:rsidRPr="00470407" w:rsidRDefault="005E7B39" w:rsidP="00473E6C">
            <w:pPr>
              <w:rPr>
                <w:color w:val="548DD4" w:themeColor="text2" w:themeTint="99"/>
              </w:rPr>
            </w:pPr>
          </w:p>
        </w:tc>
        <w:tc>
          <w:tcPr>
            <w:tcW w:w="720" w:type="dxa"/>
            <w:vAlign w:val="center"/>
          </w:tcPr>
          <w:p w:rsidR="005E7B39" w:rsidRDefault="005E7B39" w:rsidP="00473E6C">
            <w:pPr>
              <w:jc w:val="center"/>
            </w:pPr>
          </w:p>
        </w:tc>
        <w:tc>
          <w:tcPr>
            <w:tcW w:w="900" w:type="dxa"/>
            <w:vAlign w:val="center"/>
          </w:tcPr>
          <w:p w:rsidR="005E7B39" w:rsidRDefault="005E7B39" w:rsidP="00473E6C">
            <w:pPr>
              <w:jc w:val="center"/>
            </w:pPr>
          </w:p>
        </w:tc>
        <w:tc>
          <w:tcPr>
            <w:tcW w:w="720" w:type="dxa"/>
            <w:vAlign w:val="center"/>
          </w:tcPr>
          <w:p w:rsidR="005E7B39" w:rsidRPr="009C71C3" w:rsidRDefault="005E7B39" w:rsidP="00473E6C">
            <w:pPr>
              <w:jc w:val="center"/>
              <w:rPr>
                <w:color w:val="FF0000"/>
              </w:rPr>
            </w:pPr>
          </w:p>
        </w:tc>
        <w:tc>
          <w:tcPr>
            <w:tcW w:w="720" w:type="dxa"/>
            <w:vAlign w:val="center"/>
          </w:tcPr>
          <w:p w:rsidR="005E7B39" w:rsidRDefault="005E7B39" w:rsidP="00473E6C">
            <w:pPr>
              <w:jc w:val="center"/>
            </w:pPr>
          </w:p>
        </w:tc>
      </w:tr>
      <w:tr w:rsidR="005E7B39" w:rsidTr="00473E6C">
        <w:trPr>
          <w:cantSplit/>
        </w:trPr>
        <w:tc>
          <w:tcPr>
            <w:tcW w:w="3402" w:type="dxa"/>
            <w:vMerge/>
          </w:tcPr>
          <w:p w:rsidR="005E7B39" w:rsidRDefault="005E7B39" w:rsidP="00473E6C">
            <w:pPr>
              <w:rPr>
                <w:sz w:val="20"/>
              </w:rPr>
            </w:pPr>
          </w:p>
        </w:tc>
        <w:tc>
          <w:tcPr>
            <w:tcW w:w="4518" w:type="dxa"/>
          </w:tcPr>
          <w:p w:rsidR="005E7B39" w:rsidRDefault="005E7B39" w:rsidP="00473E6C">
            <w:pPr>
              <w:numPr>
                <w:ilvl w:val="0"/>
                <w:numId w:val="27"/>
              </w:numPr>
              <w:tabs>
                <w:tab w:val="clear" w:pos="360"/>
                <w:tab w:val="num" w:pos="288"/>
              </w:tabs>
              <w:ind w:left="288" w:hanging="288"/>
              <w:rPr>
                <w:sz w:val="20"/>
              </w:rPr>
            </w:pPr>
            <w:r>
              <w:rPr>
                <w:sz w:val="20"/>
              </w:rPr>
              <w:t>Evaluation includes additional factors</w:t>
            </w:r>
          </w:p>
        </w:tc>
        <w:tc>
          <w:tcPr>
            <w:tcW w:w="3420" w:type="dxa"/>
            <w:vMerge/>
          </w:tcPr>
          <w:p w:rsidR="005E7B39" w:rsidRPr="00470407" w:rsidRDefault="005E7B39" w:rsidP="00473E6C">
            <w:pPr>
              <w:rPr>
                <w:color w:val="548DD4" w:themeColor="text2" w:themeTint="99"/>
              </w:rPr>
            </w:pPr>
          </w:p>
        </w:tc>
        <w:tc>
          <w:tcPr>
            <w:tcW w:w="720" w:type="dxa"/>
            <w:vAlign w:val="center"/>
          </w:tcPr>
          <w:p w:rsidR="005E7B39" w:rsidRDefault="005E7B39" w:rsidP="00473E6C">
            <w:pPr>
              <w:jc w:val="center"/>
            </w:pPr>
          </w:p>
        </w:tc>
        <w:tc>
          <w:tcPr>
            <w:tcW w:w="900" w:type="dxa"/>
            <w:vAlign w:val="center"/>
          </w:tcPr>
          <w:p w:rsidR="005E7B39" w:rsidRDefault="005E7B39" w:rsidP="00473E6C">
            <w:pPr>
              <w:jc w:val="center"/>
            </w:pPr>
          </w:p>
        </w:tc>
        <w:tc>
          <w:tcPr>
            <w:tcW w:w="720" w:type="dxa"/>
            <w:vAlign w:val="center"/>
          </w:tcPr>
          <w:p w:rsidR="005E7B39" w:rsidRPr="009C71C3" w:rsidRDefault="005E7B39" w:rsidP="00473E6C">
            <w:pPr>
              <w:jc w:val="center"/>
              <w:rPr>
                <w:color w:val="FF0000"/>
              </w:rPr>
            </w:pPr>
          </w:p>
        </w:tc>
        <w:tc>
          <w:tcPr>
            <w:tcW w:w="720" w:type="dxa"/>
            <w:vAlign w:val="center"/>
          </w:tcPr>
          <w:p w:rsidR="005E7B39" w:rsidRDefault="005E7B39" w:rsidP="00473E6C">
            <w:pPr>
              <w:jc w:val="center"/>
            </w:pPr>
          </w:p>
        </w:tc>
      </w:tr>
      <w:tr w:rsidR="005E7B39" w:rsidTr="00473E6C">
        <w:trPr>
          <w:cantSplit/>
        </w:trPr>
        <w:tc>
          <w:tcPr>
            <w:tcW w:w="3402" w:type="dxa"/>
          </w:tcPr>
          <w:p w:rsidR="005E7B39" w:rsidRDefault="005E7B39" w:rsidP="00473E6C">
            <w:pPr>
              <w:ind w:left="612" w:hanging="612"/>
              <w:rPr>
                <w:sz w:val="20"/>
              </w:rPr>
            </w:pPr>
            <w:r>
              <w:rPr>
                <w:sz w:val="20"/>
              </w:rPr>
              <w:t xml:space="preserve">IV.B.   Program improves recruitment plan based on evaluation results </w:t>
            </w:r>
          </w:p>
        </w:tc>
        <w:tc>
          <w:tcPr>
            <w:tcW w:w="4518" w:type="dxa"/>
          </w:tcPr>
          <w:p w:rsidR="005E7B39" w:rsidRDefault="005E7B39" w:rsidP="00473E6C">
            <w:pPr>
              <w:numPr>
                <w:ilvl w:val="0"/>
                <w:numId w:val="28"/>
              </w:numPr>
              <w:tabs>
                <w:tab w:val="clear" w:pos="360"/>
                <w:tab w:val="num" w:pos="288"/>
              </w:tabs>
              <w:ind w:left="288" w:hanging="288"/>
              <w:rPr>
                <w:sz w:val="20"/>
              </w:rPr>
            </w:pPr>
            <w:r>
              <w:rPr>
                <w:sz w:val="20"/>
              </w:rPr>
              <w:t>Program builds recruitment capacity in areas of need</w:t>
            </w:r>
          </w:p>
        </w:tc>
        <w:tc>
          <w:tcPr>
            <w:tcW w:w="3420" w:type="dxa"/>
            <w:vMerge/>
          </w:tcPr>
          <w:p w:rsidR="005E7B39" w:rsidRPr="00470407" w:rsidRDefault="005E7B39" w:rsidP="00473E6C">
            <w:pPr>
              <w:rPr>
                <w:color w:val="548DD4" w:themeColor="text2" w:themeTint="99"/>
                <w:sz w:val="20"/>
              </w:rPr>
            </w:pPr>
          </w:p>
        </w:tc>
        <w:tc>
          <w:tcPr>
            <w:tcW w:w="720" w:type="dxa"/>
            <w:vAlign w:val="center"/>
          </w:tcPr>
          <w:p w:rsidR="005E7B39" w:rsidRDefault="005E7B39" w:rsidP="00473E6C">
            <w:pPr>
              <w:jc w:val="center"/>
            </w:pPr>
          </w:p>
        </w:tc>
        <w:tc>
          <w:tcPr>
            <w:tcW w:w="900" w:type="dxa"/>
            <w:vAlign w:val="center"/>
          </w:tcPr>
          <w:p w:rsidR="005E7B39" w:rsidRDefault="005E7B39" w:rsidP="00473E6C">
            <w:pPr>
              <w:jc w:val="center"/>
            </w:pPr>
          </w:p>
        </w:tc>
        <w:tc>
          <w:tcPr>
            <w:tcW w:w="720" w:type="dxa"/>
            <w:vAlign w:val="center"/>
          </w:tcPr>
          <w:p w:rsidR="005E7B39" w:rsidRPr="009C71C3" w:rsidRDefault="005E7B39" w:rsidP="00473E6C">
            <w:pPr>
              <w:jc w:val="center"/>
              <w:rPr>
                <w:color w:val="FF0000"/>
              </w:rPr>
            </w:pPr>
          </w:p>
        </w:tc>
        <w:tc>
          <w:tcPr>
            <w:tcW w:w="720" w:type="dxa"/>
            <w:vAlign w:val="center"/>
          </w:tcPr>
          <w:p w:rsidR="005E7B39" w:rsidRDefault="005E7B39" w:rsidP="00473E6C">
            <w:pPr>
              <w:jc w:val="center"/>
            </w:pPr>
          </w:p>
        </w:tc>
      </w:tr>
    </w:tbl>
    <w:p w:rsidR="00DC58EC" w:rsidRDefault="00DC58EC" w:rsidP="00DC58EC">
      <w:pPr>
        <w:pStyle w:val="Heading1"/>
        <w:rPr>
          <w:sz w:val="24"/>
          <w:u w:val="none"/>
        </w:rPr>
      </w:pPr>
    </w:p>
    <w:p w:rsidR="00473E6C" w:rsidRPr="005D1CF1" w:rsidRDefault="00DC58EC" w:rsidP="00473E6C">
      <w:pPr>
        <w:pStyle w:val="Header"/>
        <w:tabs>
          <w:tab w:val="clear" w:pos="4320"/>
          <w:tab w:val="clear" w:pos="8640"/>
        </w:tabs>
        <w:rPr>
          <w:b/>
          <w:color w:val="000000"/>
        </w:rPr>
      </w:pPr>
      <w:r>
        <w:br w:type="page"/>
      </w:r>
      <w:r w:rsidR="00473E6C" w:rsidRPr="005D1CF1">
        <w:rPr>
          <w:b/>
          <w:color w:val="000000"/>
        </w:rPr>
        <w:lastRenderedPageBreak/>
        <w:t xml:space="preserve"> </w:t>
      </w:r>
    </w:p>
    <w:p w:rsidR="00722BF7" w:rsidRPr="00722BF7" w:rsidRDefault="00722BF7" w:rsidP="00722BF7">
      <w:pPr>
        <w:pStyle w:val="Header"/>
        <w:tabs>
          <w:tab w:val="clear" w:pos="4320"/>
          <w:tab w:val="clear" w:pos="8640"/>
        </w:tabs>
        <w:rPr>
          <w:color w:val="000000"/>
          <w:sz w:val="32"/>
          <w:szCs w:val="32"/>
        </w:rPr>
      </w:pPr>
      <w:r w:rsidRPr="00722BF7">
        <w:rPr>
          <w:b/>
          <w:color w:val="000000"/>
          <w:sz w:val="32"/>
          <w:szCs w:val="32"/>
        </w:rPr>
        <w:t>Program Area 3:  ORIENTATION</w:t>
      </w:r>
    </w:p>
    <w:p w:rsidR="00722BF7" w:rsidRDefault="00722BF7" w:rsidP="00722BF7">
      <w:pPr>
        <w:tabs>
          <w:tab w:val="left" w:pos="1260"/>
        </w:tabs>
        <w:rPr>
          <w:b/>
        </w:rPr>
      </w:pPr>
    </w:p>
    <w:p w:rsidR="00722BF7" w:rsidRDefault="00722BF7" w:rsidP="00722BF7">
      <w:pPr>
        <w:tabs>
          <w:tab w:val="left" w:pos="1260"/>
        </w:tabs>
        <w:ind w:left="2160" w:hanging="2160"/>
        <w:rPr>
          <w:sz w:val="22"/>
        </w:rPr>
      </w:pPr>
      <w:r>
        <w:rPr>
          <w:b/>
          <w:sz w:val="22"/>
        </w:rPr>
        <w:t>Definition:</w:t>
      </w:r>
      <w:r>
        <w:rPr>
          <w:sz w:val="22"/>
        </w:rPr>
        <w:tab/>
      </w:r>
      <w:r>
        <w:rPr>
          <w:sz w:val="22"/>
        </w:rPr>
        <w:tab/>
        <w:t>A process to help learners and program providers make informed decisions about enrollment and participation based on learner goals and skills.</w:t>
      </w:r>
      <w:r>
        <w:rPr>
          <w:sz w:val="22"/>
        </w:rPr>
        <w:tab/>
      </w:r>
    </w:p>
    <w:p w:rsidR="00722BF7" w:rsidRDefault="00722BF7" w:rsidP="00722BF7">
      <w:pPr>
        <w:tabs>
          <w:tab w:val="left" w:pos="1260"/>
        </w:tabs>
        <w:rPr>
          <w:sz w:val="22"/>
        </w:rPr>
      </w:pPr>
      <w:r>
        <w:rPr>
          <w:b/>
          <w:sz w:val="22"/>
        </w:rPr>
        <w:t>Goal:</w:t>
      </w:r>
      <w:r>
        <w:rPr>
          <w:sz w:val="22"/>
        </w:rPr>
        <w:tab/>
      </w:r>
      <w:r>
        <w:rPr>
          <w:sz w:val="22"/>
        </w:rPr>
        <w:tab/>
      </w:r>
      <w:r>
        <w:rPr>
          <w:sz w:val="22"/>
        </w:rPr>
        <w:tab/>
        <w:t>The enrollment and participation of appropriate learners.</w:t>
      </w:r>
    </w:p>
    <w:p w:rsidR="00722BF7" w:rsidRDefault="00722BF7" w:rsidP="00722BF7">
      <w:pPr>
        <w:tabs>
          <w:tab w:val="left" w:pos="1260"/>
        </w:tabs>
        <w:ind w:left="2160" w:hanging="2160"/>
        <w:rPr>
          <w:sz w:val="22"/>
        </w:rPr>
      </w:pPr>
      <w:r>
        <w:rPr>
          <w:b/>
          <w:sz w:val="22"/>
        </w:rPr>
        <w:t>Outcome:</w:t>
      </w:r>
      <w:r>
        <w:rPr>
          <w:sz w:val="22"/>
        </w:rPr>
        <w:tab/>
      </w:r>
      <w:r>
        <w:rPr>
          <w:sz w:val="22"/>
        </w:rPr>
        <w:tab/>
        <w:t>The program’s orientation process provides the necessary information for learners to make informed decisions about enrollment and participation.</w:t>
      </w:r>
    </w:p>
    <w:p w:rsidR="00722BF7" w:rsidRDefault="00722BF7" w:rsidP="00722BF7">
      <w:pPr>
        <w:tabs>
          <w:tab w:val="left" w:pos="1260"/>
        </w:tabs>
        <w:rPr>
          <w:sz w:val="22"/>
        </w:rPr>
      </w:pPr>
      <w:r>
        <w:rPr>
          <w:sz w:val="22"/>
        </w:rPr>
        <w:tab/>
      </w:r>
      <w:r>
        <w:rPr>
          <w:sz w:val="22"/>
        </w:rPr>
        <w:tab/>
      </w:r>
      <w:r>
        <w:rPr>
          <w:sz w:val="22"/>
        </w:rPr>
        <w:tab/>
        <w:t>Increase in the percentage of learners who attend orientation.</w:t>
      </w:r>
    </w:p>
    <w:p w:rsidR="00722BF7" w:rsidRDefault="00722BF7" w:rsidP="00722BF7">
      <w:pPr>
        <w:tabs>
          <w:tab w:val="left" w:pos="1260"/>
        </w:tabs>
        <w:rPr>
          <w:sz w:val="22"/>
        </w:rPr>
      </w:pPr>
      <w:r>
        <w:rPr>
          <w:sz w:val="22"/>
        </w:rPr>
        <w:tab/>
      </w:r>
      <w:r>
        <w:rPr>
          <w:sz w:val="22"/>
        </w:rPr>
        <w:tab/>
      </w:r>
      <w:r>
        <w:rPr>
          <w:sz w:val="22"/>
        </w:rPr>
        <w:tab/>
        <w:t>Learners make informed decisions about enrollment and participation.</w:t>
      </w:r>
    </w:p>
    <w:p w:rsidR="00722BF7" w:rsidRDefault="00722BF7" w:rsidP="00722BF7"/>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698"/>
        <w:gridCol w:w="3240"/>
        <w:gridCol w:w="720"/>
        <w:gridCol w:w="900"/>
        <w:gridCol w:w="720"/>
        <w:gridCol w:w="720"/>
      </w:tblGrid>
      <w:tr w:rsidR="00722BF7" w:rsidRPr="00105513" w:rsidTr="002D0CB5">
        <w:trPr>
          <w:cantSplit/>
          <w:trHeight w:val="440"/>
        </w:trPr>
        <w:tc>
          <w:tcPr>
            <w:tcW w:w="14400" w:type="dxa"/>
            <w:gridSpan w:val="7"/>
            <w:shd w:val="pct20" w:color="auto" w:fill="FFFFFF"/>
            <w:vAlign w:val="center"/>
          </w:tcPr>
          <w:p w:rsidR="00722BF7" w:rsidRPr="00105513" w:rsidRDefault="00722BF7" w:rsidP="002D0CB5">
            <w:pPr>
              <w:rPr>
                <w:b/>
                <w:color w:val="000000"/>
                <w:sz w:val="28"/>
              </w:rPr>
            </w:pPr>
            <w:r w:rsidRPr="00105513">
              <w:rPr>
                <w:b/>
                <w:color w:val="000000"/>
                <w:sz w:val="28"/>
              </w:rPr>
              <w:t>Process I:    Program has identified and defined orientation content</w:t>
            </w:r>
          </w:p>
        </w:tc>
      </w:tr>
      <w:tr w:rsidR="00722BF7" w:rsidRPr="00105513" w:rsidTr="002D0CB5">
        <w:trPr>
          <w:cantSplit/>
          <w:trHeight w:val="240"/>
        </w:trPr>
        <w:tc>
          <w:tcPr>
            <w:tcW w:w="3402" w:type="dxa"/>
          </w:tcPr>
          <w:p w:rsidR="00722BF7" w:rsidRPr="00105513" w:rsidRDefault="00722BF7" w:rsidP="002D0CB5">
            <w:pPr>
              <w:rPr>
                <w:b/>
                <w:color w:val="000000"/>
                <w:sz w:val="26"/>
              </w:rPr>
            </w:pPr>
            <w:r w:rsidRPr="00105513">
              <w:rPr>
                <w:b/>
                <w:color w:val="000000"/>
                <w:sz w:val="26"/>
              </w:rPr>
              <w:t>Outcome</w:t>
            </w:r>
          </w:p>
        </w:tc>
        <w:tc>
          <w:tcPr>
            <w:tcW w:w="4698" w:type="dxa"/>
          </w:tcPr>
          <w:p w:rsidR="00722BF7" w:rsidRPr="00105513" w:rsidRDefault="00722BF7" w:rsidP="002D0CB5">
            <w:pPr>
              <w:pStyle w:val="Heading2"/>
              <w:jc w:val="left"/>
              <w:rPr>
                <w:rFonts w:ascii="Times New Roman" w:hAnsi="Times New Roman"/>
                <w:color w:val="000000"/>
                <w:sz w:val="26"/>
              </w:rPr>
            </w:pPr>
            <w:r w:rsidRPr="00105513">
              <w:rPr>
                <w:rFonts w:ascii="Times New Roman" w:hAnsi="Times New Roman"/>
                <w:color w:val="000000"/>
                <w:sz w:val="26"/>
              </w:rPr>
              <w:t xml:space="preserve">Indicator </w:t>
            </w:r>
          </w:p>
        </w:tc>
        <w:tc>
          <w:tcPr>
            <w:tcW w:w="3240" w:type="dxa"/>
          </w:tcPr>
          <w:p w:rsidR="00722BF7" w:rsidRPr="00105513" w:rsidRDefault="00722BF7" w:rsidP="002D0CB5">
            <w:pPr>
              <w:rPr>
                <w:b/>
                <w:color w:val="000000"/>
                <w:sz w:val="26"/>
              </w:rPr>
            </w:pPr>
            <w:r w:rsidRPr="00105513">
              <w:rPr>
                <w:b/>
                <w:color w:val="000000"/>
                <w:sz w:val="26"/>
              </w:rPr>
              <w:t>Evidence</w:t>
            </w:r>
          </w:p>
        </w:tc>
        <w:tc>
          <w:tcPr>
            <w:tcW w:w="720" w:type="dxa"/>
          </w:tcPr>
          <w:p w:rsidR="00722BF7" w:rsidRPr="00105513" w:rsidRDefault="00722BF7" w:rsidP="002D0CB5">
            <w:pPr>
              <w:jc w:val="center"/>
              <w:rPr>
                <w:b/>
                <w:color w:val="000000"/>
                <w:sz w:val="26"/>
              </w:rPr>
            </w:pPr>
            <w:r w:rsidRPr="00105513">
              <w:rPr>
                <w:b/>
                <w:color w:val="000000"/>
                <w:sz w:val="26"/>
              </w:rPr>
              <w:t>Exc</w:t>
            </w:r>
            <w:r w:rsidR="00AE52B4">
              <w:rPr>
                <w:b/>
                <w:color w:val="000000"/>
                <w:sz w:val="26"/>
              </w:rPr>
              <w:t>.</w:t>
            </w:r>
          </w:p>
        </w:tc>
        <w:tc>
          <w:tcPr>
            <w:tcW w:w="900" w:type="dxa"/>
          </w:tcPr>
          <w:p w:rsidR="00722BF7" w:rsidRPr="00105513" w:rsidRDefault="00722BF7" w:rsidP="002D0CB5">
            <w:pPr>
              <w:jc w:val="center"/>
              <w:rPr>
                <w:b/>
                <w:color w:val="000000"/>
                <w:sz w:val="26"/>
              </w:rPr>
            </w:pPr>
            <w:r w:rsidRPr="00105513">
              <w:rPr>
                <w:b/>
                <w:color w:val="000000"/>
                <w:sz w:val="26"/>
              </w:rPr>
              <w:t>Meets</w:t>
            </w:r>
          </w:p>
        </w:tc>
        <w:tc>
          <w:tcPr>
            <w:tcW w:w="720" w:type="dxa"/>
          </w:tcPr>
          <w:p w:rsidR="00722BF7" w:rsidRPr="00105513" w:rsidRDefault="00722BF7" w:rsidP="002D0CB5">
            <w:pPr>
              <w:jc w:val="center"/>
              <w:rPr>
                <w:b/>
                <w:color w:val="000000"/>
                <w:sz w:val="26"/>
              </w:rPr>
            </w:pPr>
            <w:r w:rsidRPr="00105513">
              <w:rPr>
                <w:b/>
                <w:color w:val="000000"/>
                <w:sz w:val="26"/>
              </w:rPr>
              <w:t>N/I</w:t>
            </w:r>
          </w:p>
        </w:tc>
        <w:tc>
          <w:tcPr>
            <w:tcW w:w="720" w:type="dxa"/>
          </w:tcPr>
          <w:p w:rsidR="00722BF7" w:rsidRPr="00105513" w:rsidRDefault="00722BF7" w:rsidP="002D0CB5">
            <w:pPr>
              <w:jc w:val="center"/>
              <w:rPr>
                <w:b/>
                <w:color w:val="000000"/>
                <w:sz w:val="26"/>
              </w:rPr>
            </w:pPr>
            <w:r w:rsidRPr="00105513">
              <w:rPr>
                <w:b/>
                <w:color w:val="000000"/>
                <w:sz w:val="26"/>
              </w:rPr>
              <w:t>N/O</w:t>
            </w:r>
          </w:p>
        </w:tc>
      </w:tr>
      <w:tr w:rsidR="00722BF7" w:rsidRPr="00105513" w:rsidTr="002D0CB5">
        <w:trPr>
          <w:cantSplit/>
        </w:trPr>
        <w:tc>
          <w:tcPr>
            <w:tcW w:w="3402" w:type="dxa"/>
            <w:vMerge w:val="restart"/>
            <w:tcBorders>
              <w:bottom w:val="nil"/>
            </w:tcBorders>
          </w:tcPr>
          <w:p w:rsidR="00722BF7" w:rsidRPr="00105513" w:rsidRDefault="00722BF7" w:rsidP="002D0CB5">
            <w:pPr>
              <w:ind w:left="432" w:hanging="432"/>
              <w:rPr>
                <w:color w:val="000000"/>
                <w:sz w:val="20"/>
              </w:rPr>
            </w:pPr>
            <w:r w:rsidRPr="00105513">
              <w:rPr>
                <w:color w:val="000000"/>
                <w:sz w:val="20"/>
              </w:rPr>
              <w:t>I.A.  Program has identified and defined orientation content and process</w:t>
            </w:r>
          </w:p>
        </w:tc>
        <w:tc>
          <w:tcPr>
            <w:tcW w:w="4698" w:type="dxa"/>
          </w:tcPr>
          <w:p w:rsidR="00722BF7" w:rsidRPr="00105513" w:rsidRDefault="00722BF7" w:rsidP="002D0CB5">
            <w:pPr>
              <w:numPr>
                <w:ilvl w:val="0"/>
                <w:numId w:val="29"/>
              </w:numPr>
              <w:tabs>
                <w:tab w:val="num" w:pos="288"/>
              </w:tabs>
              <w:ind w:left="288" w:hanging="288"/>
              <w:rPr>
                <w:color w:val="000000"/>
                <w:sz w:val="20"/>
              </w:rPr>
            </w:pPr>
            <w:r w:rsidRPr="00105513">
              <w:rPr>
                <w:color w:val="000000"/>
                <w:sz w:val="20"/>
              </w:rPr>
              <w:t>Orientation content includes welcome/introduction</w:t>
            </w:r>
          </w:p>
        </w:tc>
        <w:tc>
          <w:tcPr>
            <w:tcW w:w="3240" w:type="dxa"/>
            <w:vMerge w:val="restart"/>
          </w:tcPr>
          <w:p w:rsidR="00722BF7" w:rsidRPr="003F3663" w:rsidRDefault="00722BF7" w:rsidP="002D0CB5">
            <w:pPr>
              <w:rPr>
                <w:sz w:val="20"/>
              </w:rPr>
            </w:pPr>
            <w:r w:rsidRPr="003F3663">
              <w:rPr>
                <w:sz w:val="20"/>
              </w:rPr>
              <w:t>The team observed some promising orientation practices</w:t>
            </w:r>
            <w:r w:rsidR="003F3663" w:rsidRPr="003F3663">
              <w:rPr>
                <w:sz w:val="20"/>
              </w:rPr>
              <w:t xml:space="preserve"> on the Coos campus. </w:t>
            </w:r>
            <w:r w:rsidRPr="003F3663">
              <w:rPr>
                <w:sz w:val="20"/>
              </w:rPr>
              <w:t>Th</w:t>
            </w:r>
            <w:r w:rsidR="003F3663">
              <w:rPr>
                <w:sz w:val="20"/>
              </w:rPr>
              <w:t xml:space="preserve">e review team recommends that </w:t>
            </w:r>
            <w:r w:rsidR="00AE52B4">
              <w:rPr>
                <w:sz w:val="20"/>
              </w:rPr>
              <w:t xml:space="preserve">the Transitional Education program </w:t>
            </w:r>
            <w:r w:rsidRPr="003F3663">
              <w:rPr>
                <w:sz w:val="20"/>
              </w:rPr>
              <w:t>conduct consistent formal/structured orientations at all sites</w:t>
            </w:r>
            <w:r w:rsidR="00AE52B4">
              <w:rPr>
                <w:sz w:val="20"/>
              </w:rPr>
              <w:t>.</w:t>
            </w:r>
          </w:p>
          <w:p w:rsidR="00722BF7" w:rsidRPr="000843F9" w:rsidRDefault="00722BF7" w:rsidP="002D0CB5">
            <w:pPr>
              <w:rPr>
                <w:sz w:val="20"/>
              </w:rPr>
            </w:pPr>
          </w:p>
          <w:p w:rsidR="00722BF7" w:rsidRPr="008301C7" w:rsidRDefault="00722BF7" w:rsidP="002D0CB5">
            <w:pPr>
              <w:rPr>
                <w:sz w:val="20"/>
              </w:rPr>
            </w:pPr>
          </w:p>
        </w:tc>
        <w:tc>
          <w:tcPr>
            <w:tcW w:w="720" w:type="dxa"/>
            <w:vAlign w:val="center"/>
          </w:tcPr>
          <w:p w:rsidR="00722BF7" w:rsidRPr="00105513" w:rsidRDefault="00722BF7" w:rsidP="002D0CB5">
            <w:pPr>
              <w:jc w:val="center"/>
              <w:rPr>
                <w:color w:val="000000"/>
              </w:rPr>
            </w:pPr>
          </w:p>
        </w:tc>
        <w:tc>
          <w:tcPr>
            <w:tcW w:w="900" w:type="dxa"/>
            <w:vMerge w:val="restart"/>
            <w:vAlign w:val="center"/>
          </w:tcPr>
          <w:p w:rsidR="00722BF7" w:rsidRPr="00105513" w:rsidRDefault="00722BF7" w:rsidP="002D0CB5">
            <w:pPr>
              <w:jc w:val="center"/>
              <w:rPr>
                <w:color w:val="000000"/>
              </w:rPr>
            </w:pPr>
            <w:r>
              <w:rPr>
                <w:color w:val="000000"/>
              </w:rPr>
              <w:t>ML</w:t>
            </w:r>
          </w:p>
        </w:tc>
        <w:tc>
          <w:tcPr>
            <w:tcW w:w="720" w:type="dxa"/>
            <w:vAlign w:val="center"/>
          </w:tcPr>
          <w:p w:rsidR="00722BF7" w:rsidRPr="00105513" w:rsidRDefault="00722BF7" w:rsidP="002D0CB5">
            <w:pPr>
              <w:jc w:val="center"/>
              <w:rPr>
                <w:color w:val="000000"/>
              </w:rPr>
            </w:pPr>
          </w:p>
        </w:tc>
        <w:tc>
          <w:tcPr>
            <w:tcW w:w="720" w:type="dxa"/>
            <w:vMerge w:val="restart"/>
            <w:vAlign w:val="center"/>
          </w:tcPr>
          <w:p w:rsidR="00722BF7" w:rsidRPr="008A31EB" w:rsidRDefault="00722BF7" w:rsidP="002D0CB5">
            <w:pPr>
              <w:jc w:val="center"/>
              <w:rPr>
                <w:color w:val="000000"/>
                <w:sz w:val="16"/>
                <w:szCs w:val="16"/>
              </w:rPr>
            </w:pPr>
            <w:r>
              <w:rPr>
                <w:color w:val="000000"/>
                <w:sz w:val="16"/>
                <w:szCs w:val="16"/>
              </w:rPr>
              <w:t xml:space="preserve"> </w:t>
            </w:r>
          </w:p>
        </w:tc>
      </w:tr>
      <w:tr w:rsidR="00722BF7" w:rsidTr="002D0CB5">
        <w:trPr>
          <w:cantSplit/>
        </w:trPr>
        <w:tc>
          <w:tcPr>
            <w:tcW w:w="3402" w:type="dxa"/>
            <w:vMerge/>
            <w:tcBorders>
              <w:bottom w:val="nil"/>
            </w:tcBorders>
          </w:tcPr>
          <w:p w:rsidR="00722BF7" w:rsidRDefault="00722BF7" w:rsidP="002D0CB5">
            <w:pPr>
              <w:rPr>
                <w:sz w:val="20"/>
              </w:rPr>
            </w:pPr>
          </w:p>
        </w:tc>
        <w:tc>
          <w:tcPr>
            <w:tcW w:w="4698" w:type="dxa"/>
          </w:tcPr>
          <w:p w:rsidR="00722BF7" w:rsidRDefault="00722BF7" w:rsidP="002D0CB5">
            <w:pPr>
              <w:numPr>
                <w:ilvl w:val="0"/>
                <w:numId w:val="29"/>
              </w:numPr>
              <w:tabs>
                <w:tab w:val="num" w:pos="288"/>
              </w:tabs>
              <w:ind w:left="288" w:hanging="288"/>
              <w:rPr>
                <w:sz w:val="20"/>
              </w:rPr>
            </w:pPr>
            <w:r>
              <w:rPr>
                <w:sz w:val="20"/>
              </w:rPr>
              <w:t>Orientation identifies program processes and procedures</w:t>
            </w:r>
          </w:p>
        </w:tc>
        <w:tc>
          <w:tcPr>
            <w:tcW w:w="3240" w:type="dxa"/>
            <w:vMerge/>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Merge/>
            <w:vAlign w:val="center"/>
          </w:tcPr>
          <w:p w:rsidR="00722BF7" w:rsidRDefault="00722BF7" w:rsidP="002D0CB5">
            <w:pPr>
              <w:jc w:val="center"/>
            </w:pPr>
          </w:p>
        </w:tc>
        <w:tc>
          <w:tcPr>
            <w:tcW w:w="720" w:type="dxa"/>
            <w:vAlign w:val="center"/>
          </w:tcPr>
          <w:p w:rsidR="00722BF7" w:rsidRDefault="00722BF7" w:rsidP="002D0CB5">
            <w:pPr>
              <w:jc w:val="center"/>
            </w:pPr>
          </w:p>
        </w:tc>
        <w:tc>
          <w:tcPr>
            <w:tcW w:w="720" w:type="dxa"/>
            <w:vMerge/>
            <w:vAlign w:val="center"/>
          </w:tcPr>
          <w:p w:rsidR="00722BF7" w:rsidRDefault="00722BF7" w:rsidP="002D0CB5">
            <w:pPr>
              <w:jc w:val="center"/>
            </w:pPr>
          </w:p>
        </w:tc>
      </w:tr>
      <w:tr w:rsidR="00722BF7" w:rsidTr="002D0CB5">
        <w:trPr>
          <w:cantSplit/>
          <w:trHeight w:val="1115"/>
        </w:trPr>
        <w:tc>
          <w:tcPr>
            <w:tcW w:w="3402" w:type="dxa"/>
            <w:vMerge/>
            <w:tcBorders>
              <w:bottom w:val="nil"/>
            </w:tcBorders>
          </w:tcPr>
          <w:p w:rsidR="00722BF7" w:rsidRDefault="00722BF7" w:rsidP="002D0CB5">
            <w:pPr>
              <w:rPr>
                <w:sz w:val="20"/>
              </w:rPr>
            </w:pPr>
          </w:p>
        </w:tc>
        <w:tc>
          <w:tcPr>
            <w:tcW w:w="4698" w:type="dxa"/>
          </w:tcPr>
          <w:p w:rsidR="00722BF7" w:rsidRDefault="00722BF7" w:rsidP="002D0CB5">
            <w:pPr>
              <w:numPr>
                <w:ilvl w:val="0"/>
                <w:numId w:val="29"/>
              </w:numPr>
              <w:tabs>
                <w:tab w:val="num" w:pos="288"/>
              </w:tabs>
              <w:ind w:left="288" w:hanging="288"/>
              <w:rPr>
                <w:sz w:val="20"/>
              </w:rPr>
            </w:pPr>
            <w:r>
              <w:rPr>
                <w:sz w:val="20"/>
              </w:rPr>
              <w:t>Orientation identifies instructional programs available</w:t>
            </w:r>
          </w:p>
        </w:tc>
        <w:tc>
          <w:tcPr>
            <w:tcW w:w="3240" w:type="dxa"/>
            <w:vMerge/>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Merge/>
            <w:vAlign w:val="center"/>
          </w:tcPr>
          <w:p w:rsidR="00722BF7" w:rsidRDefault="00722BF7" w:rsidP="002D0CB5">
            <w:pPr>
              <w:jc w:val="center"/>
            </w:pPr>
          </w:p>
        </w:tc>
        <w:tc>
          <w:tcPr>
            <w:tcW w:w="720" w:type="dxa"/>
            <w:vAlign w:val="center"/>
          </w:tcPr>
          <w:p w:rsidR="00722BF7" w:rsidRDefault="00722BF7" w:rsidP="002D0CB5">
            <w:pPr>
              <w:jc w:val="center"/>
            </w:pPr>
          </w:p>
        </w:tc>
        <w:tc>
          <w:tcPr>
            <w:tcW w:w="720" w:type="dxa"/>
            <w:vMerge/>
            <w:vAlign w:val="center"/>
          </w:tcPr>
          <w:p w:rsidR="00722BF7" w:rsidRDefault="00722BF7" w:rsidP="002D0CB5">
            <w:pPr>
              <w:jc w:val="center"/>
            </w:pPr>
          </w:p>
        </w:tc>
      </w:tr>
      <w:tr w:rsidR="00722BF7" w:rsidTr="002D0CB5">
        <w:trPr>
          <w:cantSplit/>
        </w:trPr>
        <w:tc>
          <w:tcPr>
            <w:tcW w:w="3402" w:type="dxa"/>
            <w:vMerge/>
            <w:tcBorders>
              <w:bottom w:val="nil"/>
            </w:tcBorders>
          </w:tcPr>
          <w:p w:rsidR="00722BF7" w:rsidRDefault="00722BF7" w:rsidP="002D0CB5">
            <w:pPr>
              <w:rPr>
                <w:sz w:val="20"/>
              </w:rPr>
            </w:pPr>
          </w:p>
        </w:tc>
        <w:tc>
          <w:tcPr>
            <w:tcW w:w="4698" w:type="dxa"/>
          </w:tcPr>
          <w:p w:rsidR="00722BF7" w:rsidRDefault="00722BF7" w:rsidP="002D0CB5">
            <w:pPr>
              <w:numPr>
                <w:ilvl w:val="0"/>
                <w:numId w:val="29"/>
              </w:numPr>
              <w:tabs>
                <w:tab w:val="num" w:pos="288"/>
              </w:tabs>
              <w:ind w:left="288" w:hanging="288"/>
              <w:rPr>
                <w:sz w:val="20"/>
              </w:rPr>
            </w:pPr>
            <w:r>
              <w:rPr>
                <w:sz w:val="20"/>
              </w:rPr>
              <w:t>Orientation identifies outcomes and transition opportunities</w:t>
            </w:r>
          </w:p>
        </w:tc>
        <w:tc>
          <w:tcPr>
            <w:tcW w:w="3240" w:type="dxa"/>
            <w:vMerge/>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Merge/>
            <w:vAlign w:val="center"/>
          </w:tcPr>
          <w:p w:rsidR="00722BF7" w:rsidRDefault="00722BF7" w:rsidP="002D0CB5">
            <w:pPr>
              <w:jc w:val="center"/>
            </w:pPr>
          </w:p>
        </w:tc>
        <w:tc>
          <w:tcPr>
            <w:tcW w:w="720" w:type="dxa"/>
            <w:vAlign w:val="center"/>
          </w:tcPr>
          <w:p w:rsidR="00722BF7" w:rsidRDefault="00722BF7" w:rsidP="002D0CB5">
            <w:pPr>
              <w:jc w:val="center"/>
            </w:pPr>
          </w:p>
        </w:tc>
        <w:tc>
          <w:tcPr>
            <w:tcW w:w="720" w:type="dxa"/>
            <w:vMerge/>
            <w:vAlign w:val="center"/>
          </w:tcPr>
          <w:p w:rsidR="00722BF7" w:rsidRDefault="00722BF7" w:rsidP="002D0CB5">
            <w:pPr>
              <w:jc w:val="center"/>
            </w:pPr>
          </w:p>
        </w:tc>
      </w:tr>
      <w:tr w:rsidR="00722BF7" w:rsidTr="002D0CB5">
        <w:trPr>
          <w:cantSplit/>
        </w:trPr>
        <w:tc>
          <w:tcPr>
            <w:tcW w:w="3402" w:type="dxa"/>
            <w:vMerge/>
            <w:tcBorders>
              <w:bottom w:val="nil"/>
            </w:tcBorders>
          </w:tcPr>
          <w:p w:rsidR="00722BF7" w:rsidRDefault="00722BF7" w:rsidP="002D0CB5">
            <w:pPr>
              <w:rPr>
                <w:sz w:val="20"/>
              </w:rPr>
            </w:pPr>
          </w:p>
        </w:tc>
        <w:tc>
          <w:tcPr>
            <w:tcW w:w="4698" w:type="dxa"/>
          </w:tcPr>
          <w:p w:rsidR="00722BF7" w:rsidRDefault="00722BF7" w:rsidP="002D0CB5">
            <w:pPr>
              <w:numPr>
                <w:ilvl w:val="0"/>
                <w:numId w:val="29"/>
              </w:numPr>
              <w:tabs>
                <w:tab w:val="num" w:pos="288"/>
              </w:tabs>
              <w:ind w:left="288" w:hanging="288"/>
              <w:rPr>
                <w:sz w:val="20"/>
              </w:rPr>
            </w:pPr>
            <w:r>
              <w:rPr>
                <w:sz w:val="20"/>
              </w:rPr>
              <w:t>Orientation identifies learner expectations and commitment requirements</w:t>
            </w:r>
          </w:p>
        </w:tc>
        <w:tc>
          <w:tcPr>
            <w:tcW w:w="3240" w:type="dxa"/>
            <w:vMerge/>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Merge/>
            <w:vAlign w:val="center"/>
          </w:tcPr>
          <w:p w:rsidR="00722BF7" w:rsidRDefault="00722BF7" w:rsidP="002D0CB5">
            <w:pPr>
              <w:jc w:val="center"/>
            </w:pPr>
          </w:p>
        </w:tc>
        <w:tc>
          <w:tcPr>
            <w:tcW w:w="720" w:type="dxa"/>
            <w:vAlign w:val="center"/>
          </w:tcPr>
          <w:p w:rsidR="00722BF7" w:rsidRDefault="00722BF7" w:rsidP="002D0CB5">
            <w:pPr>
              <w:jc w:val="center"/>
            </w:pPr>
          </w:p>
        </w:tc>
        <w:tc>
          <w:tcPr>
            <w:tcW w:w="720" w:type="dxa"/>
            <w:vMerge/>
            <w:vAlign w:val="center"/>
          </w:tcPr>
          <w:p w:rsidR="00722BF7" w:rsidRDefault="00722BF7" w:rsidP="002D0CB5">
            <w:pPr>
              <w:jc w:val="center"/>
            </w:pPr>
          </w:p>
        </w:tc>
      </w:tr>
      <w:tr w:rsidR="00722BF7" w:rsidTr="002D0CB5">
        <w:trPr>
          <w:cantSplit/>
        </w:trPr>
        <w:tc>
          <w:tcPr>
            <w:tcW w:w="3402" w:type="dxa"/>
            <w:vMerge/>
            <w:tcBorders>
              <w:bottom w:val="nil"/>
            </w:tcBorders>
          </w:tcPr>
          <w:p w:rsidR="00722BF7" w:rsidRDefault="00722BF7" w:rsidP="002D0CB5">
            <w:pPr>
              <w:rPr>
                <w:sz w:val="20"/>
              </w:rPr>
            </w:pPr>
          </w:p>
        </w:tc>
        <w:tc>
          <w:tcPr>
            <w:tcW w:w="4698" w:type="dxa"/>
          </w:tcPr>
          <w:p w:rsidR="00722BF7" w:rsidRDefault="00722BF7" w:rsidP="002D0CB5">
            <w:pPr>
              <w:numPr>
                <w:ilvl w:val="0"/>
                <w:numId w:val="29"/>
              </w:numPr>
              <w:tabs>
                <w:tab w:val="num" w:pos="288"/>
              </w:tabs>
              <w:ind w:left="288" w:hanging="288"/>
              <w:rPr>
                <w:sz w:val="20"/>
              </w:rPr>
            </w:pPr>
            <w:r>
              <w:rPr>
                <w:sz w:val="20"/>
              </w:rPr>
              <w:t>Orientation includes goal-setting and identifies strategies for reducing barriers to success</w:t>
            </w:r>
          </w:p>
        </w:tc>
        <w:tc>
          <w:tcPr>
            <w:tcW w:w="3240" w:type="dxa"/>
          </w:tcPr>
          <w:p w:rsidR="00722BF7" w:rsidRPr="003F3663" w:rsidRDefault="003F3663" w:rsidP="00F43BA9">
            <w:pPr>
              <w:rPr>
                <w:sz w:val="20"/>
              </w:rPr>
            </w:pPr>
            <w:r>
              <w:rPr>
                <w:sz w:val="20"/>
              </w:rPr>
              <w:t>The r</w:t>
            </w:r>
            <w:r w:rsidR="00F43BA9">
              <w:rPr>
                <w:sz w:val="20"/>
              </w:rPr>
              <w:t>eview team suggests the program</w:t>
            </w:r>
            <w:r>
              <w:rPr>
                <w:sz w:val="20"/>
              </w:rPr>
              <w:t xml:space="preserve"> </w:t>
            </w:r>
            <w:r w:rsidR="00F43BA9">
              <w:rPr>
                <w:sz w:val="20"/>
              </w:rPr>
              <w:t xml:space="preserve">redesign </w:t>
            </w:r>
            <w:r>
              <w:rPr>
                <w:sz w:val="20"/>
              </w:rPr>
              <w:t xml:space="preserve">the </w:t>
            </w:r>
            <w:r w:rsidRPr="00F43BA9">
              <w:rPr>
                <w:i/>
                <w:sz w:val="20"/>
              </w:rPr>
              <w:t>Student Barriers Workshe</w:t>
            </w:r>
            <w:r w:rsidR="00F43BA9" w:rsidRPr="00F43BA9">
              <w:rPr>
                <w:i/>
                <w:sz w:val="20"/>
              </w:rPr>
              <w:t>e</w:t>
            </w:r>
            <w:r w:rsidRPr="00F43BA9">
              <w:rPr>
                <w:i/>
                <w:sz w:val="20"/>
              </w:rPr>
              <w:t>t</w:t>
            </w:r>
            <w:r w:rsidR="00F43BA9">
              <w:rPr>
                <w:sz w:val="20"/>
              </w:rPr>
              <w:t xml:space="preserve"> </w:t>
            </w:r>
            <w:r>
              <w:rPr>
                <w:sz w:val="20"/>
              </w:rPr>
              <w:t>to</w:t>
            </w:r>
            <w:r w:rsidR="00F43BA9">
              <w:rPr>
                <w:sz w:val="20"/>
              </w:rPr>
              <w:t xml:space="preserve"> be</w:t>
            </w:r>
            <w:r>
              <w:rPr>
                <w:sz w:val="20"/>
              </w:rPr>
              <w:t xml:space="preserve"> more </w:t>
            </w:r>
            <w:r w:rsidR="00F43BA9">
              <w:rPr>
                <w:sz w:val="20"/>
              </w:rPr>
              <w:t>positively focused and to identify student strengths.</w:t>
            </w:r>
          </w:p>
        </w:tc>
        <w:tc>
          <w:tcPr>
            <w:tcW w:w="720" w:type="dxa"/>
            <w:vAlign w:val="center"/>
          </w:tcPr>
          <w:p w:rsidR="00722BF7" w:rsidRDefault="00722BF7" w:rsidP="002D0CB5">
            <w:pPr>
              <w:jc w:val="center"/>
            </w:pPr>
          </w:p>
        </w:tc>
        <w:tc>
          <w:tcPr>
            <w:tcW w:w="900" w:type="dxa"/>
            <w:vMerge/>
            <w:vAlign w:val="center"/>
          </w:tcPr>
          <w:p w:rsidR="00722BF7" w:rsidRDefault="00722BF7" w:rsidP="002D0CB5">
            <w:pPr>
              <w:jc w:val="center"/>
            </w:pPr>
          </w:p>
        </w:tc>
        <w:tc>
          <w:tcPr>
            <w:tcW w:w="720" w:type="dxa"/>
            <w:vAlign w:val="center"/>
          </w:tcPr>
          <w:p w:rsidR="00722BF7" w:rsidRDefault="00722BF7" w:rsidP="002D0CB5">
            <w:pPr>
              <w:jc w:val="center"/>
            </w:pPr>
          </w:p>
        </w:tc>
        <w:tc>
          <w:tcPr>
            <w:tcW w:w="720" w:type="dxa"/>
            <w:vMerge/>
            <w:vAlign w:val="center"/>
          </w:tcPr>
          <w:p w:rsidR="00722BF7" w:rsidRDefault="00722BF7" w:rsidP="002D0CB5">
            <w:pPr>
              <w:jc w:val="center"/>
            </w:pPr>
          </w:p>
        </w:tc>
      </w:tr>
      <w:tr w:rsidR="00722BF7" w:rsidTr="002D0CB5">
        <w:trPr>
          <w:cantSplit/>
        </w:trPr>
        <w:tc>
          <w:tcPr>
            <w:tcW w:w="3402" w:type="dxa"/>
            <w:vMerge/>
            <w:tcBorders>
              <w:bottom w:val="nil"/>
            </w:tcBorders>
          </w:tcPr>
          <w:p w:rsidR="00722BF7" w:rsidRDefault="00722BF7" w:rsidP="002D0CB5">
            <w:pPr>
              <w:rPr>
                <w:sz w:val="20"/>
              </w:rPr>
            </w:pPr>
          </w:p>
        </w:tc>
        <w:tc>
          <w:tcPr>
            <w:tcW w:w="4698" w:type="dxa"/>
          </w:tcPr>
          <w:p w:rsidR="00722BF7" w:rsidRDefault="00722BF7" w:rsidP="002D0CB5">
            <w:pPr>
              <w:numPr>
                <w:ilvl w:val="0"/>
                <w:numId w:val="29"/>
              </w:numPr>
              <w:tabs>
                <w:tab w:val="num" w:pos="288"/>
              </w:tabs>
              <w:ind w:left="288" w:hanging="288"/>
              <w:rPr>
                <w:sz w:val="20"/>
              </w:rPr>
            </w:pPr>
            <w:r>
              <w:rPr>
                <w:sz w:val="20"/>
              </w:rPr>
              <w:t>Orientation links to learner assessment</w:t>
            </w:r>
          </w:p>
        </w:tc>
        <w:tc>
          <w:tcPr>
            <w:tcW w:w="3240" w:type="dxa"/>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Align w:val="center"/>
          </w:tcPr>
          <w:p w:rsidR="00722BF7" w:rsidRDefault="00722BF7" w:rsidP="002D0CB5">
            <w:pPr>
              <w:jc w:val="center"/>
            </w:pPr>
            <w:r>
              <w:t>X</w:t>
            </w:r>
          </w:p>
        </w:tc>
        <w:tc>
          <w:tcPr>
            <w:tcW w:w="720" w:type="dxa"/>
            <w:vAlign w:val="center"/>
          </w:tcPr>
          <w:p w:rsidR="00722BF7" w:rsidRDefault="00722BF7" w:rsidP="002D0CB5">
            <w:pPr>
              <w:jc w:val="center"/>
            </w:pPr>
          </w:p>
        </w:tc>
        <w:tc>
          <w:tcPr>
            <w:tcW w:w="720" w:type="dxa"/>
            <w:vMerge/>
            <w:vAlign w:val="center"/>
          </w:tcPr>
          <w:p w:rsidR="00722BF7" w:rsidRDefault="00722BF7" w:rsidP="002D0CB5">
            <w:pPr>
              <w:jc w:val="center"/>
            </w:pPr>
          </w:p>
        </w:tc>
      </w:tr>
      <w:tr w:rsidR="00722BF7" w:rsidTr="002D0CB5">
        <w:trPr>
          <w:cantSplit/>
        </w:trPr>
        <w:tc>
          <w:tcPr>
            <w:tcW w:w="3402" w:type="dxa"/>
            <w:vMerge/>
            <w:tcBorders>
              <w:bottom w:val="nil"/>
            </w:tcBorders>
          </w:tcPr>
          <w:p w:rsidR="00722BF7" w:rsidRDefault="00722BF7" w:rsidP="002D0CB5"/>
        </w:tc>
        <w:tc>
          <w:tcPr>
            <w:tcW w:w="4698" w:type="dxa"/>
          </w:tcPr>
          <w:p w:rsidR="00722BF7" w:rsidRDefault="00722BF7" w:rsidP="002D0CB5">
            <w:pPr>
              <w:pStyle w:val="Header"/>
              <w:numPr>
                <w:ilvl w:val="0"/>
                <w:numId w:val="29"/>
              </w:numPr>
              <w:tabs>
                <w:tab w:val="clear" w:pos="4320"/>
                <w:tab w:val="clear" w:pos="8640"/>
                <w:tab w:val="num" w:pos="288"/>
              </w:tabs>
              <w:ind w:left="288" w:hanging="288"/>
              <w:rPr>
                <w:sz w:val="20"/>
              </w:rPr>
            </w:pPr>
            <w:r>
              <w:rPr>
                <w:sz w:val="20"/>
              </w:rPr>
              <w:t xml:space="preserve">Orientation identifies </w:t>
            </w:r>
            <w:r w:rsidRPr="00734CE3">
              <w:rPr>
                <w:sz w:val="20"/>
              </w:rPr>
              <w:t>support services,</w:t>
            </w:r>
            <w:r>
              <w:rPr>
                <w:sz w:val="20"/>
              </w:rPr>
              <w:t xml:space="preserve"> accommodations, and referrals if necessary</w:t>
            </w:r>
          </w:p>
        </w:tc>
        <w:tc>
          <w:tcPr>
            <w:tcW w:w="3240" w:type="dxa"/>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Align w:val="center"/>
          </w:tcPr>
          <w:p w:rsidR="00722BF7" w:rsidRDefault="00722BF7" w:rsidP="002D0CB5">
            <w:pPr>
              <w:jc w:val="center"/>
            </w:pPr>
            <w:r>
              <w:t>X</w:t>
            </w:r>
          </w:p>
        </w:tc>
        <w:tc>
          <w:tcPr>
            <w:tcW w:w="720" w:type="dxa"/>
            <w:vAlign w:val="center"/>
          </w:tcPr>
          <w:p w:rsidR="00722BF7" w:rsidRDefault="00722BF7" w:rsidP="002D0CB5">
            <w:pPr>
              <w:jc w:val="center"/>
            </w:pPr>
          </w:p>
        </w:tc>
        <w:tc>
          <w:tcPr>
            <w:tcW w:w="720" w:type="dxa"/>
            <w:vMerge/>
            <w:vAlign w:val="center"/>
          </w:tcPr>
          <w:p w:rsidR="00722BF7" w:rsidRDefault="00722BF7" w:rsidP="002D0CB5">
            <w:pPr>
              <w:jc w:val="center"/>
            </w:pPr>
          </w:p>
        </w:tc>
      </w:tr>
      <w:tr w:rsidR="00722BF7" w:rsidTr="002D0CB5">
        <w:trPr>
          <w:cantSplit/>
        </w:trPr>
        <w:tc>
          <w:tcPr>
            <w:tcW w:w="3402" w:type="dxa"/>
            <w:vMerge/>
            <w:tcBorders>
              <w:bottom w:val="nil"/>
            </w:tcBorders>
          </w:tcPr>
          <w:p w:rsidR="00722BF7" w:rsidRDefault="00722BF7" w:rsidP="002D0CB5"/>
        </w:tc>
        <w:tc>
          <w:tcPr>
            <w:tcW w:w="4698" w:type="dxa"/>
          </w:tcPr>
          <w:p w:rsidR="00722BF7" w:rsidRDefault="00722BF7" w:rsidP="002D0CB5">
            <w:pPr>
              <w:pStyle w:val="Header"/>
              <w:numPr>
                <w:ilvl w:val="0"/>
                <w:numId w:val="29"/>
              </w:numPr>
              <w:tabs>
                <w:tab w:val="clear" w:pos="4320"/>
                <w:tab w:val="clear" w:pos="8640"/>
                <w:tab w:val="num" w:pos="288"/>
              </w:tabs>
              <w:ind w:left="288" w:hanging="288"/>
              <w:rPr>
                <w:sz w:val="20"/>
              </w:rPr>
            </w:pPr>
            <w:r>
              <w:rPr>
                <w:sz w:val="20"/>
              </w:rPr>
              <w:t>Orientation includes time to complete required record-keeping forms</w:t>
            </w:r>
          </w:p>
        </w:tc>
        <w:tc>
          <w:tcPr>
            <w:tcW w:w="3240" w:type="dxa"/>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Align w:val="center"/>
          </w:tcPr>
          <w:p w:rsidR="00722BF7" w:rsidRDefault="00722BF7" w:rsidP="002D0CB5">
            <w:pPr>
              <w:jc w:val="center"/>
            </w:pPr>
            <w:r>
              <w:t>X</w:t>
            </w:r>
          </w:p>
        </w:tc>
        <w:tc>
          <w:tcPr>
            <w:tcW w:w="720" w:type="dxa"/>
            <w:vAlign w:val="center"/>
          </w:tcPr>
          <w:p w:rsidR="00722BF7" w:rsidRDefault="00722BF7" w:rsidP="002D0CB5">
            <w:pPr>
              <w:jc w:val="center"/>
            </w:pPr>
          </w:p>
        </w:tc>
        <w:tc>
          <w:tcPr>
            <w:tcW w:w="720" w:type="dxa"/>
            <w:vMerge/>
            <w:vAlign w:val="center"/>
          </w:tcPr>
          <w:p w:rsidR="00722BF7" w:rsidRDefault="00722BF7" w:rsidP="002D0CB5">
            <w:pPr>
              <w:jc w:val="center"/>
            </w:pPr>
          </w:p>
        </w:tc>
      </w:tr>
      <w:tr w:rsidR="00722BF7" w:rsidTr="002D0CB5">
        <w:trPr>
          <w:cantSplit/>
        </w:trPr>
        <w:tc>
          <w:tcPr>
            <w:tcW w:w="3402" w:type="dxa"/>
            <w:vMerge/>
            <w:tcBorders>
              <w:bottom w:val="nil"/>
            </w:tcBorders>
          </w:tcPr>
          <w:p w:rsidR="00722BF7" w:rsidRDefault="00722BF7" w:rsidP="002D0CB5"/>
        </w:tc>
        <w:tc>
          <w:tcPr>
            <w:tcW w:w="4698" w:type="dxa"/>
          </w:tcPr>
          <w:p w:rsidR="00722BF7" w:rsidRDefault="00722BF7" w:rsidP="002D0CB5">
            <w:pPr>
              <w:pStyle w:val="Header"/>
              <w:numPr>
                <w:ilvl w:val="0"/>
                <w:numId w:val="29"/>
              </w:numPr>
              <w:tabs>
                <w:tab w:val="clear" w:pos="4320"/>
                <w:tab w:val="clear" w:pos="8640"/>
                <w:tab w:val="num" w:pos="288"/>
              </w:tabs>
              <w:ind w:left="288" w:hanging="288"/>
              <w:rPr>
                <w:sz w:val="20"/>
              </w:rPr>
            </w:pPr>
            <w:r>
              <w:rPr>
                <w:sz w:val="20"/>
              </w:rPr>
              <w:t>Orientation is culturally appropriate</w:t>
            </w:r>
          </w:p>
        </w:tc>
        <w:tc>
          <w:tcPr>
            <w:tcW w:w="3240" w:type="dxa"/>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Align w:val="center"/>
          </w:tcPr>
          <w:p w:rsidR="00722BF7" w:rsidRDefault="00722BF7" w:rsidP="002D0CB5">
            <w:pPr>
              <w:jc w:val="center"/>
            </w:pPr>
            <w:r>
              <w:t>X</w:t>
            </w:r>
          </w:p>
        </w:tc>
        <w:tc>
          <w:tcPr>
            <w:tcW w:w="720" w:type="dxa"/>
            <w:vAlign w:val="center"/>
          </w:tcPr>
          <w:p w:rsidR="00722BF7" w:rsidRDefault="00722BF7" w:rsidP="002D0CB5">
            <w:pPr>
              <w:jc w:val="center"/>
            </w:pPr>
          </w:p>
        </w:tc>
        <w:tc>
          <w:tcPr>
            <w:tcW w:w="720" w:type="dxa"/>
            <w:vMerge/>
            <w:vAlign w:val="center"/>
          </w:tcPr>
          <w:p w:rsidR="00722BF7" w:rsidRDefault="00722BF7" w:rsidP="002D0CB5">
            <w:pPr>
              <w:jc w:val="center"/>
            </w:pPr>
          </w:p>
        </w:tc>
      </w:tr>
      <w:tr w:rsidR="00722BF7" w:rsidTr="002D0CB5">
        <w:trPr>
          <w:cantSplit/>
        </w:trPr>
        <w:tc>
          <w:tcPr>
            <w:tcW w:w="3402" w:type="dxa"/>
            <w:vMerge/>
            <w:tcBorders>
              <w:bottom w:val="nil"/>
            </w:tcBorders>
          </w:tcPr>
          <w:p w:rsidR="00722BF7" w:rsidRDefault="00722BF7" w:rsidP="002D0CB5"/>
        </w:tc>
        <w:tc>
          <w:tcPr>
            <w:tcW w:w="4698" w:type="dxa"/>
          </w:tcPr>
          <w:p w:rsidR="00722BF7" w:rsidRDefault="00722BF7" w:rsidP="002D0CB5">
            <w:pPr>
              <w:pStyle w:val="Header"/>
              <w:numPr>
                <w:ilvl w:val="0"/>
                <w:numId w:val="29"/>
              </w:numPr>
              <w:tabs>
                <w:tab w:val="clear" w:pos="4320"/>
                <w:tab w:val="clear" w:pos="8640"/>
                <w:tab w:val="num" w:pos="288"/>
              </w:tabs>
              <w:ind w:left="288" w:hanging="288"/>
              <w:rPr>
                <w:sz w:val="20"/>
              </w:rPr>
            </w:pPr>
            <w:r>
              <w:rPr>
                <w:sz w:val="20"/>
              </w:rPr>
              <w:t xml:space="preserve">Orientation is linguistically appropriate </w:t>
            </w:r>
          </w:p>
        </w:tc>
        <w:tc>
          <w:tcPr>
            <w:tcW w:w="3240" w:type="dxa"/>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Align w:val="center"/>
          </w:tcPr>
          <w:p w:rsidR="00722BF7" w:rsidRDefault="00722BF7" w:rsidP="002D0CB5">
            <w:pPr>
              <w:jc w:val="center"/>
            </w:pPr>
            <w:r>
              <w:t>X</w:t>
            </w:r>
          </w:p>
        </w:tc>
        <w:tc>
          <w:tcPr>
            <w:tcW w:w="720" w:type="dxa"/>
            <w:vAlign w:val="center"/>
          </w:tcPr>
          <w:p w:rsidR="00722BF7" w:rsidRDefault="00722BF7" w:rsidP="002D0CB5">
            <w:pPr>
              <w:jc w:val="center"/>
            </w:pPr>
          </w:p>
        </w:tc>
        <w:tc>
          <w:tcPr>
            <w:tcW w:w="720" w:type="dxa"/>
            <w:vMerge/>
            <w:vAlign w:val="center"/>
          </w:tcPr>
          <w:p w:rsidR="00722BF7" w:rsidRDefault="00722BF7" w:rsidP="002D0CB5">
            <w:pPr>
              <w:jc w:val="center"/>
            </w:pPr>
          </w:p>
        </w:tc>
      </w:tr>
      <w:tr w:rsidR="00722BF7" w:rsidTr="002D0CB5">
        <w:trPr>
          <w:cantSplit/>
        </w:trPr>
        <w:tc>
          <w:tcPr>
            <w:tcW w:w="3402" w:type="dxa"/>
            <w:vMerge/>
            <w:tcBorders>
              <w:top w:val="nil"/>
              <w:bottom w:val="single" w:sz="4" w:space="0" w:color="auto"/>
            </w:tcBorders>
          </w:tcPr>
          <w:p w:rsidR="00722BF7" w:rsidRDefault="00722BF7" w:rsidP="002D0CB5"/>
        </w:tc>
        <w:tc>
          <w:tcPr>
            <w:tcW w:w="4698" w:type="dxa"/>
          </w:tcPr>
          <w:p w:rsidR="00722BF7" w:rsidRDefault="00722BF7" w:rsidP="002D0CB5">
            <w:pPr>
              <w:pStyle w:val="Header"/>
              <w:numPr>
                <w:ilvl w:val="0"/>
                <w:numId w:val="29"/>
              </w:numPr>
              <w:tabs>
                <w:tab w:val="clear" w:pos="360"/>
                <w:tab w:val="clear" w:pos="4320"/>
                <w:tab w:val="clear" w:pos="8640"/>
                <w:tab w:val="num" w:pos="288"/>
              </w:tabs>
              <w:ind w:left="288" w:hanging="288"/>
              <w:rPr>
                <w:sz w:val="20"/>
              </w:rPr>
            </w:pPr>
            <w:r>
              <w:rPr>
                <w:sz w:val="20"/>
              </w:rPr>
              <w:t>Orientation includes time for program and learner to make an informed decision about enrollment and participation</w:t>
            </w:r>
          </w:p>
        </w:tc>
        <w:tc>
          <w:tcPr>
            <w:tcW w:w="3240" w:type="dxa"/>
          </w:tcPr>
          <w:p w:rsidR="00722BF7" w:rsidRPr="00F43BA9" w:rsidRDefault="00722BF7" w:rsidP="002D0CB5">
            <w:pPr>
              <w:rPr>
                <w:sz w:val="20"/>
                <w:szCs w:val="20"/>
              </w:rPr>
            </w:pPr>
            <w:r w:rsidRPr="00F43BA9">
              <w:rPr>
                <w:sz w:val="20"/>
                <w:szCs w:val="20"/>
              </w:rPr>
              <w:t>Students have one-on-one advising sessions w</w:t>
            </w:r>
            <w:r w:rsidR="00AE52B4">
              <w:rPr>
                <w:sz w:val="20"/>
                <w:szCs w:val="20"/>
              </w:rPr>
              <w:t>ith faculty member that include scheduling, goal setting</w:t>
            </w:r>
            <w:r w:rsidRPr="00F43BA9">
              <w:rPr>
                <w:sz w:val="20"/>
                <w:szCs w:val="20"/>
              </w:rPr>
              <w:t xml:space="preserve">, and </w:t>
            </w:r>
            <w:r w:rsidR="00AE52B4">
              <w:rPr>
                <w:sz w:val="20"/>
                <w:szCs w:val="20"/>
              </w:rPr>
              <w:t xml:space="preserve">discussing educational </w:t>
            </w:r>
            <w:r w:rsidRPr="00F43BA9">
              <w:rPr>
                <w:sz w:val="20"/>
                <w:szCs w:val="20"/>
              </w:rPr>
              <w:t>barriers.</w:t>
            </w:r>
          </w:p>
        </w:tc>
        <w:tc>
          <w:tcPr>
            <w:tcW w:w="720" w:type="dxa"/>
            <w:vAlign w:val="center"/>
          </w:tcPr>
          <w:p w:rsidR="00722BF7" w:rsidRDefault="00722BF7" w:rsidP="002D0CB5">
            <w:pPr>
              <w:jc w:val="center"/>
            </w:pPr>
          </w:p>
        </w:tc>
        <w:tc>
          <w:tcPr>
            <w:tcW w:w="900" w:type="dxa"/>
            <w:vAlign w:val="center"/>
          </w:tcPr>
          <w:p w:rsidR="00722BF7" w:rsidRDefault="00722BF7" w:rsidP="002D0CB5">
            <w:pPr>
              <w:jc w:val="center"/>
            </w:pPr>
            <w:r>
              <w:t>X</w:t>
            </w:r>
          </w:p>
        </w:tc>
        <w:tc>
          <w:tcPr>
            <w:tcW w:w="720" w:type="dxa"/>
            <w:vAlign w:val="center"/>
          </w:tcPr>
          <w:p w:rsidR="00722BF7" w:rsidRDefault="00722BF7" w:rsidP="002D0CB5">
            <w:pPr>
              <w:jc w:val="center"/>
            </w:pPr>
          </w:p>
        </w:tc>
        <w:tc>
          <w:tcPr>
            <w:tcW w:w="720" w:type="dxa"/>
            <w:vAlign w:val="center"/>
          </w:tcPr>
          <w:p w:rsidR="00722BF7" w:rsidRDefault="00722BF7" w:rsidP="002D0CB5">
            <w:pPr>
              <w:jc w:val="center"/>
            </w:pPr>
          </w:p>
        </w:tc>
      </w:tr>
      <w:tr w:rsidR="00722BF7" w:rsidTr="002D0CB5">
        <w:trPr>
          <w:cantSplit/>
        </w:trPr>
        <w:tc>
          <w:tcPr>
            <w:tcW w:w="3402" w:type="dxa"/>
            <w:vMerge/>
            <w:tcBorders>
              <w:top w:val="single" w:sz="4" w:space="0" w:color="auto"/>
              <w:bottom w:val="single" w:sz="4" w:space="0" w:color="auto"/>
            </w:tcBorders>
          </w:tcPr>
          <w:p w:rsidR="00722BF7" w:rsidRDefault="00722BF7" w:rsidP="002D0CB5"/>
        </w:tc>
        <w:tc>
          <w:tcPr>
            <w:tcW w:w="4698" w:type="dxa"/>
            <w:tcBorders>
              <w:top w:val="single" w:sz="4" w:space="0" w:color="auto"/>
            </w:tcBorders>
          </w:tcPr>
          <w:p w:rsidR="00722BF7" w:rsidRDefault="00722BF7" w:rsidP="002D0CB5">
            <w:pPr>
              <w:pStyle w:val="Header"/>
              <w:numPr>
                <w:ilvl w:val="0"/>
                <w:numId w:val="29"/>
              </w:numPr>
              <w:tabs>
                <w:tab w:val="clear" w:pos="360"/>
                <w:tab w:val="clear" w:pos="4320"/>
                <w:tab w:val="clear" w:pos="8640"/>
                <w:tab w:val="num" w:pos="288"/>
              </w:tabs>
              <w:ind w:left="288" w:hanging="288"/>
              <w:rPr>
                <w:sz w:val="20"/>
              </w:rPr>
            </w:pPr>
            <w:r>
              <w:rPr>
                <w:sz w:val="20"/>
              </w:rPr>
              <w:t>Orientation identifies waiting list policies and procedures, and alternative instructional opportunities</w:t>
            </w:r>
          </w:p>
        </w:tc>
        <w:tc>
          <w:tcPr>
            <w:tcW w:w="3240" w:type="dxa"/>
          </w:tcPr>
          <w:p w:rsidR="00722BF7" w:rsidRPr="008301C7" w:rsidRDefault="00722BF7" w:rsidP="002D0CB5">
            <w:pPr>
              <w:rPr>
                <w:sz w:val="20"/>
              </w:rPr>
            </w:pPr>
          </w:p>
        </w:tc>
        <w:tc>
          <w:tcPr>
            <w:tcW w:w="720" w:type="dxa"/>
            <w:vAlign w:val="center"/>
          </w:tcPr>
          <w:p w:rsidR="00722BF7" w:rsidRDefault="00722BF7" w:rsidP="002D0CB5"/>
        </w:tc>
        <w:tc>
          <w:tcPr>
            <w:tcW w:w="900" w:type="dxa"/>
            <w:vAlign w:val="center"/>
          </w:tcPr>
          <w:p w:rsidR="00722BF7" w:rsidRDefault="00722BF7" w:rsidP="002D0CB5"/>
        </w:tc>
        <w:tc>
          <w:tcPr>
            <w:tcW w:w="720" w:type="dxa"/>
            <w:vAlign w:val="center"/>
          </w:tcPr>
          <w:p w:rsidR="00722BF7" w:rsidRDefault="00722BF7" w:rsidP="002D0CB5"/>
        </w:tc>
        <w:tc>
          <w:tcPr>
            <w:tcW w:w="720" w:type="dxa"/>
            <w:vAlign w:val="center"/>
          </w:tcPr>
          <w:p w:rsidR="00722BF7" w:rsidRDefault="00722BF7" w:rsidP="002D0CB5">
            <w:pPr>
              <w:jc w:val="center"/>
            </w:pPr>
            <w:r>
              <w:t>NA</w:t>
            </w:r>
          </w:p>
        </w:tc>
      </w:tr>
      <w:tr w:rsidR="00722BF7" w:rsidRPr="00F44A33" w:rsidTr="002D0CB5">
        <w:trPr>
          <w:cantSplit/>
          <w:trHeight w:val="440"/>
        </w:trPr>
        <w:tc>
          <w:tcPr>
            <w:tcW w:w="14400" w:type="dxa"/>
            <w:gridSpan w:val="7"/>
            <w:shd w:val="pct20" w:color="auto" w:fill="FFFFFF"/>
            <w:vAlign w:val="center"/>
          </w:tcPr>
          <w:p w:rsidR="00722BF7" w:rsidRPr="008301C7" w:rsidRDefault="00722BF7" w:rsidP="002D0CB5">
            <w:pPr>
              <w:rPr>
                <w:b/>
                <w:sz w:val="28"/>
              </w:rPr>
            </w:pPr>
            <w:r w:rsidRPr="008301C7">
              <w:rPr>
                <w:b/>
                <w:sz w:val="28"/>
              </w:rPr>
              <w:t>Process II:   Program has a plan with prioritized content and methods for the marketing and delivery of orientation appropriate to target populations (identified in Program Area 2: Recruitment)</w:t>
            </w:r>
          </w:p>
        </w:tc>
      </w:tr>
      <w:tr w:rsidR="00722BF7" w:rsidRPr="00F44A33" w:rsidTr="002D0CB5">
        <w:trPr>
          <w:cantSplit/>
          <w:trHeight w:val="240"/>
        </w:trPr>
        <w:tc>
          <w:tcPr>
            <w:tcW w:w="3402" w:type="dxa"/>
          </w:tcPr>
          <w:p w:rsidR="00722BF7" w:rsidRPr="00F44A33" w:rsidRDefault="00722BF7" w:rsidP="002D0CB5">
            <w:pPr>
              <w:rPr>
                <w:b/>
                <w:color w:val="000000"/>
                <w:sz w:val="26"/>
              </w:rPr>
            </w:pPr>
            <w:r w:rsidRPr="00F44A33">
              <w:rPr>
                <w:b/>
                <w:color w:val="000000"/>
                <w:sz w:val="26"/>
              </w:rPr>
              <w:t>Outcome</w:t>
            </w:r>
          </w:p>
        </w:tc>
        <w:tc>
          <w:tcPr>
            <w:tcW w:w="4698" w:type="dxa"/>
          </w:tcPr>
          <w:p w:rsidR="00722BF7" w:rsidRPr="00F44A33" w:rsidRDefault="00722BF7" w:rsidP="002D0CB5">
            <w:pPr>
              <w:rPr>
                <w:b/>
                <w:color w:val="000000"/>
                <w:sz w:val="26"/>
              </w:rPr>
            </w:pPr>
            <w:r w:rsidRPr="00F44A33">
              <w:rPr>
                <w:b/>
                <w:color w:val="000000"/>
                <w:sz w:val="26"/>
              </w:rPr>
              <w:t>Indicator</w:t>
            </w:r>
          </w:p>
        </w:tc>
        <w:tc>
          <w:tcPr>
            <w:tcW w:w="3240" w:type="dxa"/>
          </w:tcPr>
          <w:p w:rsidR="00722BF7" w:rsidRPr="008301C7" w:rsidRDefault="00722BF7" w:rsidP="002D0CB5">
            <w:pPr>
              <w:pStyle w:val="Heading4"/>
              <w:rPr>
                <w:b/>
                <w:sz w:val="26"/>
                <w:u w:val="none"/>
              </w:rPr>
            </w:pPr>
            <w:r w:rsidRPr="008301C7">
              <w:rPr>
                <w:b/>
                <w:sz w:val="26"/>
                <w:u w:val="none"/>
              </w:rPr>
              <w:t>Evidence</w:t>
            </w:r>
          </w:p>
        </w:tc>
        <w:tc>
          <w:tcPr>
            <w:tcW w:w="720" w:type="dxa"/>
          </w:tcPr>
          <w:p w:rsidR="00722BF7" w:rsidRPr="00F44A33" w:rsidRDefault="00722BF7" w:rsidP="002D0CB5">
            <w:pPr>
              <w:jc w:val="center"/>
              <w:rPr>
                <w:b/>
                <w:color w:val="000000"/>
                <w:sz w:val="26"/>
              </w:rPr>
            </w:pPr>
            <w:r w:rsidRPr="00F44A33">
              <w:rPr>
                <w:b/>
                <w:color w:val="000000"/>
                <w:sz w:val="26"/>
              </w:rPr>
              <w:t>Exc</w:t>
            </w:r>
            <w:r w:rsidR="00AE52B4">
              <w:rPr>
                <w:b/>
                <w:color w:val="000000"/>
                <w:sz w:val="26"/>
              </w:rPr>
              <w:t>.</w:t>
            </w:r>
          </w:p>
        </w:tc>
        <w:tc>
          <w:tcPr>
            <w:tcW w:w="900" w:type="dxa"/>
          </w:tcPr>
          <w:p w:rsidR="00722BF7" w:rsidRPr="00F44A33" w:rsidRDefault="00722BF7" w:rsidP="002D0CB5">
            <w:pPr>
              <w:jc w:val="center"/>
              <w:rPr>
                <w:b/>
                <w:color w:val="000000"/>
                <w:sz w:val="26"/>
              </w:rPr>
            </w:pPr>
            <w:r w:rsidRPr="00F44A33">
              <w:rPr>
                <w:b/>
                <w:color w:val="000000"/>
                <w:sz w:val="26"/>
              </w:rPr>
              <w:t>Meets</w:t>
            </w:r>
          </w:p>
        </w:tc>
        <w:tc>
          <w:tcPr>
            <w:tcW w:w="720" w:type="dxa"/>
          </w:tcPr>
          <w:p w:rsidR="00722BF7" w:rsidRPr="00F44A33" w:rsidRDefault="00722BF7" w:rsidP="002D0CB5">
            <w:pPr>
              <w:jc w:val="center"/>
              <w:rPr>
                <w:b/>
                <w:color w:val="000000"/>
                <w:sz w:val="26"/>
              </w:rPr>
            </w:pPr>
            <w:r w:rsidRPr="00F44A33">
              <w:rPr>
                <w:b/>
                <w:color w:val="000000"/>
                <w:sz w:val="26"/>
              </w:rPr>
              <w:t>N/I</w:t>
            </w:r>
          </w:p>
        </w:tc>
        <w:tc>
          <w:tcPr>
            <w:tcW w:w="720" w:type="dxa"/>
          </w:tcPr>
          <w:p w:rsidR="00722BF7" w:rsidRPr="00F44A33" w:rsidRDefault="00722BF7" w:rsidP="002D0CB5">
            <w:pPr>
              <w:jc w:val="center"/>
              <w:rPr>
                <w:b/>
                <w:color w:val="000000"/>
                <w:sz w:val="26"/>
              </w:rPr>
            </w:pPr>
            <w:r w:rsidRPr="00F44A33">
              <w:rPr>
                <w:b/>
                <w:color w:val="000000"/>
                <w:sz w:val="26"/>
              </w:rPr>
              <w:t>N/O</w:t>
            </w:r>
          </w:p>
        </w:tc>
      </w:tr>
      <w:tr w:rsidR="00722BF7" w:rsidRPr="00F44A33" w:rsidTr="002D0CB5">
        <w:trPr>
          <w:cantSplit/>
        </w:trPr>
        <w:tc>
          <w:tcPr>
            <w:tcW w:w="3402" w:type="dxa"/>
          </w:tcPr>
          <w:p w:rsidR="00722BF7" w:rsidRPr="00F44A33" w:rsidRDefault="00722BF7" w:rsidP="002D0CB5">
            <w:pPr>
              <w:ind w:left="475" w:hanging="475"/>
              <w:rPr>
                <w:color w:val="000000"/>
                <w:sz w:val="20"/>
              </w:rPr>
            </w:pPr>
            <w:r w:rsidRPr="00F44A33">
              <w:rPr>
                <w:color w:val="000000"/>
                <w:sz w:val="20"/>
              </w:rPr>
              <w:t>II.A.  Program plan has identified and prioritized content for orientation</w:t>
            </w:r>
          </w:p>
        </w:tc>
        <w:tc>
          <w:tcPr>
            <w:tcW w:w="4698" w:type="dxa"/>
            <w:tcBorders>
              <w:bottom w:val="single" w:sz="4" w:space="0" w:color="auto"/>
            </w:tcBorders>
          </w:tcPr>
          <w:p w:rsidR="00722BF7" w:rsidRPr="00F44A33" w:rsidRDefault="00722BF7" w:rsidP="002D0CB5">
            <w:pPr>
              <w:ind w:left="288" w:hanging="288"/>
              <w:rPr>
                <w:color w:val="000000"/>
                <w:sz w:val="20"/>
              </w:rPr>
            </w:pPr>
            <w:r w:rsidRPr="00F44A33">
              <w:rPr>
                <w:color w:val="000000"/>
                <w:sz w:val="20"/>
              </w:rPr>
              <w:t>1.  Plan for orientation content includes topics,     objectives, and activities in lesson plans</w:t>
            </w:r>
          </w:p>
        </w:tc>
        <w:tc>
          <w:tcPr>
            <w:tcW w:w="3240" w:type="dxa"/>
            <w:tcBorders>
              <w:bottom w:val="single" w:sz="4" w:space="0" w:color="auto"/>
            </w:tcBorders>
          </w:tcPr>
          <w:p w:rsidR="00722BF7" w:rsidRPr="008301C7" w:rsidRDefault="00722BF7" w:rsidP="002D0CB5">
            <w:pPr>
              <w:rPr>
                <w:sz w:val="20"/>
              </w:rPr>
            </w:pPr>
          </w:p>
        </w:tc>
        <w:tc>
          <w:tcPr>
            <w:tcW w:w="720" w:type="dxa"/>
            <w:tcBorders>
              <w:bottom w:val="single" w:sz="4" w:space="0" w:color="auto"/>
            </w:tcBorders>
            <w:vAlign w:val="center"/>
          </w:tcPr>
          <w:p w:rsidR="00722BF7" w:rsidRPr="00F44A33" w:rsidRDefault="00722BF7" w:rsidP="002D0CB5">
            <w:pPr>
              <w:jc w:val="center"/>
              <w:rPr>
                <w:color w:val="000000"/>
              </w:rPr>
            </w:pPr>
          </w:p>
        </w:tc>
        <w:tc>
          <w:tcPr>
            <w:tcW w:w="900" w:type="dxa"/>
            <w:tcBorders>
              <w:bottom w:val="single" w:sz="4" w:space="0" w:color="auto"/>
            </w:tcBorders>
            <w:vAlign w:val="center"/>
          </w:tcPr>
          <w:p w:rsidR="00722BF7" w:rsidRPr="00F44A33" w:rsidRDefault="00722BF7" w:rsidP="002D0CB5">
            <w:pPr>
              <w:jc w:val="center"/>
              <w:rPr>
                <w:color w:val="000000"/>
              </w:rPr>
            </w:pPr>
            <w:r>
              <w:rPr>
                <w:color w:val="000000"/>
              </w:rPr>
              <w:t>X</w:t>
            </w:r>
          </w:p>
        </w:tc>
        <w:tc>
          <w:tcPr>
            <w:tcW w:w="720" w:type="dxa"/>
            <w:tcBorders>
              <w:bottom w:val="single" w:sz="4" w:space="0" w:color="auto"/>
            </w:tcBorders>
            <w:vAlign w:val="center"/>
          </w:tcPr>
          <w:p w:rsidR="00722BF7" w:rsidRPr="00F44A33" w:rsidRDefault="00722BF7" w:rsidP="002D0CB5">
            <w:pPr>
              <w:jc w:val="center"/>
              <w:rPr>
                <w:color w:val="000000"/>
              </w:rPr>
            </w:pPr>
          </w:p>
        </w:tc>
        <w:tc>
          <w:tcPr>
            <w:tcW w:w="720" w:type="dxa"/>
            <w:tcBorders>
              <w:bottom w:val="single" w:sz="4" w:space="0" w:color="auto"/>
            </w:tcBorders>
            <w:vAlign w:val="center"/>
          </w:tcPr>
          <w:p w:rsidR="00722BF7" w:rsidRPr="00F44A33" w:rsidRDefault="00722BF7" w:rsidP="002D0CB5">
            <w:pPr>
              <w:jc w:val="center"/>
              <w:rPr>
                <w:color w:val="000000"/>
              </w:rPr>
            </w:pPr>
          </w:p>
        </w:tc>
      </w:tr>
      <w:tr w:rsidR="00722BF7" w:rsidTr="002D0CB5">
        <w:trPr>
          <w:cantSplit/>
          <w:trHeight w:val="460"/>
        </w:trPr>
        <w:tc>
          <w:tcPr>
            <w:tcW w:w="3402" w:type="dxa"/>
            <w:vMerge w:val="restart"/>
          </w:tcPr>
          <w:p w:rsidR="00722BF7" w:rsidRPr="00F44A33" w:rsidRDefault="00722BF7" w:rsidP="002D0CB5">
            <w:pPr>
              <w:pStyle w:val="FootnoteText"/>
              <w:ind w:left="475" w:hanging="475"/>
              <w:rPr>
                <w:strike/>
                <w:color w:val="000000"/>
              </w:rPr>
            </w:pPr>
            <w:r w:rsidRPr="00F44A33">
              <w:rPr>
                <w:color w:val="000000"/>
              </w:rPr>
              <w:t>II.B.  Plan for orientation includes prioritized</w:t>
            </w:r>
            <w:r w:rsidRPr="003C6ED4">
              <w:rPr>
                <w:color w:val="000000"/>
              </w:rPr>
              <w:t xml:space="preserve"> </w:t>
            </w:r>
            <w:r w:rsidRPr="00F44A33">
              <w:rPr>
                <w:color w:val="000000"/>
              </w:rPr>
              <w:t>strategies for delivery</w:t>
            </w:r>
          </w:p>
          <w:p w:rsidR="00722BF7" w:rsidRPr="00F44A33" w:rsidRDefault="00722BF7" w:rsidP="002D0CB5">
            <w:pPr>
              <w:pStyle w:val="FootnoteText"/>
              <w:ind w:left="475" w:hanging="475"/>
              <w:rPr>
                <w:color w:val="000000"/>
              </w:rPr>
            </w:pPr>
          </w:p>
          <w:p w:rsidR="00722BF7" w:rsidRPr="00F44A33" w:rsidRDefault="00722BF7" w:rsidP="002D0CB5">
            <w:pPr>
              <w:pStyle w:val="FootnoteText"/>
              <w:ind w:left="475" w:hanging="475"/>
              <w:rPr>
                <w:color w:val="000000"/>
              </w:rPr>
            </w:pPr>
          </w:p>
          <w:p w:rsidR="00722BF7" w:rsidRPr="00F44A33" w:rsidRDefault="00722BF7" w:rsidP="002D0CB5">
            <w:pPr>
              <w:pStyle w:val="FootnoteText"/>
              <w:ind w:left="475" w:hanging="475"/>
              <w:rPr>
                <w:color w:val="000000"/>
              </w:rPr>
            </w:pPr>
          </w:p>
          <w:p w:rsidR="00722BF7" w:rsidRPr="00F44A33" w:rsidRDefault="00722BF7" w:rsidP="002D0CB5">
            <w:pPr>
              <w:pStyle w:val="FootnoteText"/>
              <w:ind w:left="475" w:hanging="475"/>
              <w:rPr>
                <w:color w:val="000000"/>
              </w:rPr>
            </w:pPr>
          </w:p>
        </w:tc>
        <w:tc>
          <w:tcPr>
            <w:tcW w:w="4698" w:type="dxa"/>
            <w:shd w:val="clear" w:color="auto" w:fill="auto"/>
          </w:tcPr>
          <w:p w:rsidR="00722BF7" w:rsidRPr="00F44A33" w:rsidRDefault="00722BF7" w:rsidP="002D0CB5">
            <w:pPr>
              <w:numPr>
                <w:ilvl w:val="0"/>
                <w:numId w:val="77"/>
              </w:numPr>
              <w:tabs>
                <w:tab w:val="clear" w:pos="720"/>
              </w:tabs>
              <w:ind w:left="288" w:hanging="288"/>
              <w:rPr>
                <w:color w:val="000000"/>
                <w:sz w:val="20"/>
              </w:rPr>
            </w:pPr>
            <w:r w:rsidRPr="00F44A33">
              <w:rPr>
                <w:color w:val="000000"/>
                <w:sz w:val="20"/>
              </w:rPr>
              <w:t>Orientation is planned in a variety of modes appropriate to the target populations</w:t>
            </w:r>
          </w:p>
        </w:tc>
        <w:tc>
          <w:tcPr>
            <w:tcW w:w="3240" w:type="dxa"/>
            <w:shd w:val="clear" w:color="auto" w:fill="auto"/>
          </w:tcPr>
          <w:p w:rsidR="00722BF7" w:rsidRDefault="00AE52B4" w:rsidP="002D0CB5">
            <w:pPr>
              <w:pStyle w:val="Header"/>
              <w:tabs>
                <w:tab w:val="clear" w:pos="4320"/>
                <w:tab w:val="clear" w:pos="8640"/>
              </w:tabs>
              <w:rPr>
                <w:color w:val="FF0000"/>
                <w:sz w:val="20"/>
              </w:rPr>
            </w:pPr>
            <w:r>
              <w:rPr>
                <w:sz w:val="20"/>
              </w:rPr>
              <w:t>The P</w:t>
            </w:r>
            <w:r w:rsidR="00F43BA9">
              <w:rPr>
                <w:sz w:val="20"/>
              </w:rPr>
              <w:t xml:space="preserve">rogram needs to ensure that </w:t>
            </w:r>
            <w:r w:rsidR="00722BF7" w:rsidRPr="00F43BA9">
              <w:rPr>
                <w:sz w:val="20"/>
              </w:rPr>
              <w:t xml:space="preserve">consistent </w:t>
            </w:r>
            <w:r w:rsidR="00F43BA9">
              <w:rPr>
                <w:sz w:val="20"/>
              </w:rPr>
              <w:t xml:space="preserve">orientation information is provided at all sites and is </w:t>
            </w:r>
            <w:r w:rsidR="00722BF7" w:rsidRPr="00F43BA9">
              <w:rPr>
                <w:sz w:val="20"/>
              </w:rPr>
              <w:t>linguistically accessible to lower skilled learners</w:t>
            </w:r>
            <w:r w:rsidR="00722BF7">
              <w:rPr>
                <w:color w:val="FF0000"/>
                <w:sz w:val="20"/>
              </w:rPr>
              <w:t>.</w:t>
            </w:r>
          </w:p>
          <w:p w:rsidR="00722BF7" w:rsidRPr="00F43BA9" w:rsidRDefault="00722BF7" w:rsidP="002D0CB5">
            <w:pPr>
              <w:pStyle w:val="Header"/>
              <w:tabs>
                <w:tab w:val="clear" w:pos="4320"/>
                <w:tab w:val="clear" w:pos="8640"/>
              </w:tabs>
              <w:rPr>
                <w:sz w:val="20"/>
              </w:rPr>
            </w:pPr>
          </w:p>
          <w:p w:rsidR="00F43BA9" w:rsidRPr="00F43BA9" w:rsidRDefault="00F43BA9" w:rsidP="002D0CB5">
            <w:pPr>
              <w:pStyle w:val="Header"/>
              <w:tabs>
                <w:tab w:val="clear" w:pos="4320"/>
                <w:tab w:val="clear" w:pos="8640"/>
              </w:tabs>
              <w:rPr>
                <w:sz w:val="20"/>
              </w:rPr>
            </w:pPr>
            <w:r w:rsidRPr="00F43BA9">
              <w:rPr>
                <w:sz w:val="20"/>
              </w:rPr>
              <w:t>See related Recommendation 1.</w:t>
            </w:r>
          </w:p>
          <w:p w:rsidR="00722BF7" w:rsidRPr="008301C7" w:rsidRDefault="00722BF7" w:rsidP="002D0CB5">
            <w:pPr>
              <w:pStyle w:val="Header"/>
              <w:tabs>
                <w:tab w:val="clear" w:pos="4320"/>
                <w:tab w:val="clear" w:pos="8640"/>
              </w:tabs>
              <w:rPr>
                <w:sz w:val="20"/>
              </w:rPr>
            </w:pPr>
          </w:p>
          <w:p w:rsidR="00722BF7" w:rsidRPr="008301C7" w:rsidRDefault="00722BF7" w:rsidP="002D0CB5">
            <w:pPr>
              <w:pStyle w:val="Header"/>
              <w:tabs>
                <w:tab w:val="clear" w:pos="4320"/>
                <w:tab w:val="clear" w:pos="8640"/>
              </w:tabs>
              <w:rPr>
                <w:sz w:val="20"/>
              </w:rPr>
            </w:pPr>
          </w:p>
        </w:tc>
        <w:tc>
          <w:tcPr>
            <w:tcW w:w="720" w:type="dxa"/>
            <w:shd w:val="clear" w:color="auto" w:fill="auto"/>
            <w:vAlign w:val="center"/>
          </w:tcPr>
          <w:p w:rsidR="00722BF7" w:rsidRDefault="00722BF7" w:rsidP="002D0CB5">
            <w:pPr>
              <w:pStyle w:val="Header"/>
              <w:tabs>
                <w:tab w:val="clear" w:pos="4320"/>
                <w:tab w:val="clear" w:pos="8640"/>
              </w:tabs>
              <w:jc w:val="center"/>
            </w:pPr>
          </w:p>
        </w:tc>
        <w:tc>
          <w:tcPr>
            <w:tcW w:w="900" w:type="dxa"/>
            <w:shd w:val="clear" w:color="auto" w:fill="auto"/>
            <w:vAlign w:val="center"/>
          </w:tcPr>
          <w:p w:rsidR="00722BF7" w:rsidRDefault="00722BF7" w:rsidP="002D0CB5">
            <w:pPr>
              <w:jc w:val="center"/>
            </w:pPr>
            <w:r>
              <w:t>ML</w:t>
            </w:r>
          </w:p>
          <w:p w:rsidR="00722BF7" w:rsidRDefault="00722BF7" w:rsidP="002D0CB5">
            <w:pPr>
              <w:jc w:val="center"/>
            </w:pPr>
          </w:p>
        </w:tc>
        <w:tc>
          <w:tcPr>
            <w:tcW w:w="720" w:type="dxa"/>
            <w:shd w:val="clear" w:color="auto" w:fill="auto"/>
            <w:vAlign w:val="center"/>
          </w:tcPr>
          <w:p w:rsidR="00722BF7" w:rsidRDefault="00722BF7" w:rsidP="002D0CB5">
            <w:pPr>
              <w:jc w:val="center"/>
            </w:pPr>
          </w:p>
          <w:p w:rsidR="00722BF7" w:rsidRDefault="00722BF7" w:rsidP="002D0CB5">
            <w:pPr>
              <w:jc w:val="center"/>
            </w:pPr>
          </w:p>
        </w:tc>
        <w:tc>
          <w:tcPr>
            <w:tcW w:w="720" w:type="dxa"/>
            <w:shd w:val="clear" w:color="auto" w:fill="auto"/>
            <w:vAlign w:val="center"/>
          </w:tcPr>
          <w:p w:rsidR="00722BF7" w:rsidRDefault="00722BF7" w:rsidP="002D0CB5">
            <w:pPr>
              <w:jc w:val="center"/>
            </w:pPr>
          </w:p>
          <w:p w:rsidR="00722BF7" w:rsidRPr="004E618C" w:rsidRDefault="00722BF7" w:rsidP="002D0CB5">
            <w:pPr>
              <w:jc w:val="center"/>
              <w:rPr>
                <w:color w:val="FF0000"/>
              </w:rPr>
            </w:pPr>
          </w:p>
        </w:tc>
      </w:tr>
      <w:tr w:rsidR="00722BF7" w:rsidTr="002D0CB5">
        <w:trPr>
          <w:cantSplit/>
          <w:trHeight w:val="460"/>
        </w:trPr>
        <w:tc>
          <w:tcPr>
            <w:tcW w:w="3402" w:type="dxa"/>
            <w:vMerge/>
          </w:tcPr>
          <w:p w:rsidR="00722BF7" w:rsidRPr="00F44A33" w:rsidRDefault="00722BF7" w:rsidP="002D0CB5">
            <w:pPr>
              <w:pStyle w:val="FootnoteText"/>
              <w:ind w:left="475" w:hanging="475"/>
              <w:rPr>
                <w:color w:val="000000"/>
              </w:rPr>
            </w:pPr>
          </w:p>
        </w:tc>
        <w:tc>
          <w:tcPr>
            <w:tcW w:w="4698" w:type="dxa"/>
            <w:shd w:val="clear" w:color="auto" w:fill="auto"/>
          </w:tcPr>
          <w:p w:rsidR="00722BF7" w:rsidRPr="00F44A33" w:rsidRDefault="00722BF7" w:rsidP="002D0CB5">
            <w:pPr>
              <w:numPr>
                <w:ilvl w:val="0"/>
                <w:numId w:val="77"/>
              </w:numPr>
              <w:tabs>
                <w:tab w:val="clear" w:pos="720"/>
              </w:tabs>
              <w:ind w:left="288" w:hanging="288"/>
              <w:rPr>
                <w:color w:val="000000"/>
                <w:sz w:val="20"/>
              </w:rPr>
            </w:pPr>
            <w:r w:rsidRPr="00F44A33">
              <w:rPr>
                <w:color w:val="000000"/>
                <w:sz w:val="20"/>
              </w:rPr>
              <w:t>Plan has identified an appropriate annual schedule of orientations including months, days, and times</w:t>
            </w:r>
          </w:p>
        </w:tc>
        <w:tc>
          <w:tcPr>
            <w:tcW w:w="3240" w:type="dxa"/>
            <w:shd w:val="clear" w:color="auto" w:fill="auto"/>
          </w:tcPr>
          <w:p w:rsidR="009964F0" w:rsidRDefault="009964F0" w:rsidP="009964F0">
            <w:pPr>
              <w:rPr>
                <w:sz w:val="20"/>
              </w:rPr>
            </w:pPr>
            <w:r>
              <w:rPr>
                <w:sz w:val="20"/>
              </w:rPr>
              <w:t>Currently, e</w:t>
            </w:r>
            <w:r w:rsidRPr="00F43BA9">
              <w:rPr>
                <w:sz w:val="20"/>
              </w:rPr>
              <w:t>nrollment is open for the first 5 weeks.</w:t>
            </w:r>
          </w:p>
          <w:p w:rsidR="009964F0" w:rsidRDefault="009964F0" w:rsidP="009964F0">
            <w:pPr>
              <w:rPr>
                <w:sz w:val="20"/>
              </w:rPr>
            </w:pPr>
          </w:p>
          <w:p w:rsidR="00722BF7" w:rsidRPr="008301C7" w:rsidRDefault="00AE52B4" w:rsidP="009964F0">
            <w:pPr>
              <w:rPr>
                <w:sz w:val="20"/>
              </w:rPr>
            </w:pPr>
            <w:r>
              <w:rPr>
                <w:sz w:val="20"/>
              </w:rPr>
              <w:t>The P</w:t>
            </w:r>
            <w:r w:rsidR="009964F0">
              <w:rPr>
                <w:sz w:val="20"/>
              </w:rPr>
              <w:t xml:space="preserve">rogram needs to re-examine this </w:t>
            </w:r>
            <w:r w:rsidR="00722BF7" w:rsidRPr="00F43BA9">
              <w:rPr>
                <w:sz w:val="20"/>
              </w:rPr>
              <w:t xml:space="preserve">enrollment </w:t>
            </w:r>
            <w:r w:rsidR="009964F0">
              <w:rPr>
                <w:sz w:val="20"/>
              </w:rPr>
              <w:t>structure to better support the goals of student skill gains, retention and transition</w:t>
            </w:r>
            <w:r w:rsidR="00722BF7" w:rsidRPr="00F43BA9">
              <w:rPr>
                <w:sz w:val="20"/>
              </w:rPr>
              <w:t xml:space="preserve"> </w:t>
            </w:r>
            <w:r w:rsidRPr="00AE52B4">
              <w:rPr>
                <w:i/>
                <w:sz w:val="20"/>
              </w:rPr>
              <w:t>and</w:t>
            </w:r>
            <w:r>
              <w:rPr>
                <w:sz w:val="20"/>
              </w:rPr>
              <w:t xml:space="preserve"> </w:t>
            </w:r>
            <w:r w:rsidR="00722BF7" w:rsidRPr="00F43BA9">
              <w:rPr>
                <w:sz w:val="20"/>
              </w:rPr>
              <w:t>at all sites.</w:t>
            </w:r>
            <w:r w:rsidR="00C2466B" w:rsidRPr="00F43BA9">
              <w:rPr>
                <w:sz w:val="20"/>
              </w:rPr>
              <w:t xml:space="preserve"> </w:t>
            </w:r>
            <w:r w:rsidR="009964F0">
              <w:rPr>
                <w:sz w:val="20"/>
              </w:rPr>
              <w:t>The review team suggests that the Program seek technical assistance through the State ABS team.</w:t>
            </w:r>
          </w:p>
        </w:tc>
        <w:tc>
          <w:tcPr>
            <w:tcW w:w="720" w:type="dxa"/>
            <w:shd w:val="clear" w:color="auto" w:fill="auto"/>
            <w:vAlign w:val="center"/>
          </w:tcPr>
          <w:p w:rsidR="00722BF7" w:rsidRDefault="00722BF7" w:rsidP="002D0CB5">
            <w:pPr>
              <w:jc w:val="center"/>
            </w:pPr>
          </w:p>
        </w:tc>
        <w:tc>
          <w:tcPr>
            <w:tcW w:w="900" w:type="dxa"/>
            <w:shd w:val="clear" w:color="auto" w:fill="auto"/>
            <w:vAlign w:val="center"/>
          </w:tcPr>
          <w:p w:rsidR="00722BF7" w:rsidRDefault="00722BF7" w:rsidP="002D0CB5">
            <w:pPr>
              <w:jc w:val="center"/>
            </w:pPr>
          </w:p>
          <w:p w:rsidR="00F90FE5" w:rsidRDefault="00F90FE5" w:rsidP="002D0CB5">
            <w:pPr>
              <w:jc w:val="center"/>
            </w:pPr>
            <w:r w:rsidRPr="009964F0">
              <w:t>ML</w:t>
            </w:r>
          </w:p>
        </w:tc>
        <w:tc>
          <w:tcPr>
            <w:tcW w:w="720" w:type="dxa"/>
            <w:shd w:val="clear" w:color="auto" w:fill="auto"/>
            <w:vAlign w:val="center"/>
          </w:tcPr>
          <w:p w:rsidR="00722BF7" w:rsidRDefault="00722BF7" w:rsidP="002D0CB5">
            <w:pPr>
              <w:jc w:val="center"/>
            </w:pPr>
          </w:p>
        </w:tc>
        <w:tc>
          <w:tcPr>
            <w:tcW w:w="720" w:type="dxa"/>
            <w:shd w:val="clear" w:color="auto" w:fill="auto"/>
            <w:vAlign w:val="center"/>
          </w:tcPr>
          <w:p w:rsidR="00722BF7" w:rsidRDefault="00722BF7" w:rsidP="002D0CB5">
            <w:pPr>
              <w:jc w:val="center"/>
            </w:pPr>
          </w:p>
        </w:tc>
      </w:tr>
      <w:tr w:rsidR="00722BF7" w:rsidTr="002D0CB5">
        <w:trPr>
          <w:cantSplit/>
          <w:trHeight w:val="460"/>
        </w:trPr>
        <w:tc>
          <w:tcPr>
            <w:tcW w:w="3402" w:type="dxa"/>
            <w:vMerge/>
            <w:tcBorders>
              <w:bottom w:val="single" w:sz="4" w:space="0" w:color="auto"/>
            </w:tcBorders>
          </w:tcPr>
          <w:p w:rsidR="00722BF7" w:rsidRPr="00F44A33" w:rsidRDefault="00722BF7" w:rsidP="002D0CB5">
            <w:pPr>
              <w:pStyle w:val="FootnoteText"/>
              <w:ind w:left="475" w:hanging="475"/>
              <w:rPr>
                <w:color w:val="000000"/>
              </w:rPr>
            </w:pPr>
          </w:p>
        </w:tc>
        <w:tc>
          <w:tcPr>
            <w:tcW w:w="4698" w:type="dxa"/>
            <w:shd w:val="clear" w:color="auto" w:fill="auto"/>
          </w:tcPr>
          <w:p w:rsidR="00722BF7" w:rsidRPr="00F44A33" w:rsidRDefault="00722BF7" w:rsidP="002D0CB5">
            <w:pPr>
              <w:numPr>
                <w:ilvl w:val="0"/>
                <w:numId w:val="77"/>
              </w:numPr>
              <w:tabs>
                <w:tab w:val="clear" w:pos="720"/>
              </w:tabs>
              <w:ind w:left="288" w:hanging="288"/>
              <w:rPr>
                <w:color w:val="000000"/>
                <w:sz w:val="20"/>
              </w:rPr>
            </w:pPr>
            <w:r w:rsidRPr="00F44A33">
              <w:rPr>
                <w:color w:val="000000"/>
                <w:sz w:val="20"/>
              </w:rPr>
              <w:t>Plan has identified appropriate locations for    orientation</w:t>
            </w:r>
          </w:p>
        </w:tc>
        <w:tc>
          <w:tcPr>
            <w:tcW w:w="3240" w:type="dxa"/>
            <w:shd w:val="clear" w:color="auto" w:fill="auto"/>
          </w:tcPr>
          <w:p w:rsidR="00722BF7" w:rsidRPr="008301C7" w:rsidRDefault="00E01CE9" w:rsidP="00AE52B4">
            <w:pPr>
              <w:rPr>
                <w:sz w:val="20"/>
              </w:rPr>
            </w:pPr>
            <w:r>
              <w:rPr>
                <w:sz w:val="20"/>
              </w:rPr>
              <w:t>The r</w:t>
            </w:r>
            <w:r w:rsidR="00AE52B4">
              <w:rPr>
                <w:sz w:val="20"/>
              </w:rPr>
              <w:t>eview team recommends that the P</w:t>
            </w:r>
            <w:r>
              <w:rPr>
                <w:sz w:val="20"/>
              </w:rPr>
              <w:t>rogram develop targeted recruitment activities to</w:t>
            </w:r>
            <w:r w:rsidR="00AE52B4">
              <w:rPr>
                <w:sz w:val="20"/>
              </w:rPr>
              <w:t xml:space="preserve"> help identify additional sites where orientation can be conducted</w:t>
            </w:r>
            <w:r>
              <w:rPr>
                <w:sz w:val="20"/>
              </w:rPr>
              <w:t>.</w:t>
            </w:r>
          </w:p>
        </w:tc>
        <w:tc>
          <w:tcPr>
            <w:tcW w:w="720" w:type="dxa"/>
            <w:shd w:val="clear" w:color="auto" w:fill="auto"/>
            <w:vAlign w:val="center"/>
          </w:tcPr>
          <w:p w:rsidR="00722BF7" w:rsidRDefault="00722BF7" w:rsidP="002D0CB5">
            <w:pPr>
              <w:jc w:val="center"/>
            </w:pPr>
          </w:p>
        </w:tc>
        <w:tc>
          <w:tcPr>
            <w:tcW w:w="900" w:type="dxa"/>
            <w:shd w:val="clear" w:color="auto" w:fill="auto"/>
            <w:vAlign w:val="center"/>
          </w:tcPr>
          <w:p w:rsidR="00722BF7" w:rsidRDefault="00722BF7" w:rsidP="002D0CB5">
            <w:pPr>
              <w:jc w:val="center"/>
            </w:pPr>
          </w:p>
        </w:tc>
        <w:tc>
          <w:tcPr>
            <w:tcW w:w="720" w:type="dxa"/>
            <w:shd w:val="clear" w:color="auto" w:fill="auto"/>
            <w:vAlign w:val="center"/>
          </w:tcPr>
          <w:p w:rsidR="00722BF7" w:rsidRDefault="00722BF7" w:rsidP="002D0CB5">
            <w:pPr>
              <w:jc w:val="center"/>
            </w:pPr>
            <w:r>
              <w:t>X</w:t>
            </w:r>
          </w:p>
        </w:tc>
        <w:tc>
          <w:tcPr>
            <w:tcW w:w="720" w:type="dxa"/>
            <w:shd w:val="clear" w:color="auto" w:fill="auto"/>
            <w:vAlign w:val="center"/>
          </w:tcPr>
          <w:p w:rsidR="00722BF7" w:rsidRDefault="00722BF7" w:rsidP="002D0CB5">
            <w:pPr>
              <w:jc w:val="center"/>
            </w:pPr>
          </w:p>
        </w:tc>
      </w:tr>
      <w:tr w:rsidR="00722BF7" w:rsidTr="002D0CB5">
        <w:trPr>
          <w:cantSplit/>
          <w:trHeight w:val="575"/>
        </w:trPr>
        <w:tc>
          <w:tcPr>
            <w:tcW w:w="3402" w:type="dxa"/>
            <w:tcBorders>
              <w:bottom w:val="single" w:sz="4" w:space="0" w:color="auto"/>
            </w:tcBorders>
          </w:tcPr>
          <w:p w:rsidR="00722BF7" w:rsidRPr="00F44A33" w:rsidRDefault="00722BF7" w:rsidP="002D0CB5">
            <w:pPr>
              <w:pStyle w:val="FootnoteText"/>
              <w:ind w:left="475" w:hanging="475"/>
              <w:rPr>
                <w:color w:val="000000"/>
              </w:rPr>
            </w:pPr>
            <w:r w:rsidRPr="00F44A33">
              <w:rPr>
                <w:color w:val="000000"/>
              </w:rPr>
              <w:t xml:space="preserve">II.C. </w:t>
            </w:r>
            <w:r>
              <w:rPr>
                <w:color w:val="000000"/>
              </w:rPr>
              <w:t xml:space="preserve"> </w:t>
            </w:r>
            <w:r w:rsidRPr="00F44A33">
              <w:rPr>
                <w:color w:val="000000"/>
              </w:rPr>
              <w:t>Program plan includes a variety of strategies for marketing the orientation</w:t>
            </w:r>
          </w:p>
        </w:tc>
        <w:tc>
          <w:tcPr>
            <w:tcW w:w="4698" w:type="dxa"/>
            <w:shd w:val="clear" w:color="auto" w:fill="auto"/>
          </w:tcPr>
          <w:p w:rsidR="00722BF7" w:rsidRPr="00F44A33" w:rsidRDefault="00722BF7" w:rsidP="002D0CB5">
            <w:pPr>
              <w:tabs>
                <w:tab w:val="num" w:pos="288"/>
              </w:tabs>
              <w:ind w:left="288" w:hanging="288"/>
              <w:rPr>
                <w:strike/>
                <w:color w:val="000000"/>
                <w:sz w:val="20"/>
              </w:rPr>
            </w:pPr>
            <w:r w:rsidRPr="00F44A33">
              <w:rPr>
                <w:color w:val="000000"/>
                <w:sz w:val="20"/>
              </w:rPr>
              <w:t>1.  Program has defined strategies appropriate to each target population</w:t>
            </w:r>
          </w:p>
        </w:tc>
        <w:tc>
          <w:tcPr>
            <w:tcW w:w="3240" w:type="dxa"/>
            <w:shd w:val="clear" w:color="auto" w:fill="auto"/>
          </w:tcPr>
          <w:p w:rsidR="00722BF7" w:rsidRPr="008301C7" w:rsidRDefault="00AE52B4" w:rsidP="002D0CB5">
            <w:pPr>
              <w:pStyle w:val="Header"/>
              <w:tabs>
                <w:tab w:val="clear" w:pos="4320"/>
                <w:tab w:val="clear" w:pos="8640"/>
              </w:tabs>
              <w:rPr>
                <w:sz w:val="20"/>
              </w:rPr>
            </w:pPr>
            <w:r>
              <w:rPr>
                <w:sz w:val="20"/>
              </w:rPr>
              <w:t>The P</w:t>
            </w:r>
            <w:r w:rsidR="00722BF7" w:rsidRPr="00E01CE9">
              <w:rPr>
                <w:sz w:val="20"/>
              </w:rPr>
              <w:t xml:space="preserve">rogram needs to re-evaluate </w:t>
            </w:r>
            <w:r w:rsidR="00E01CE9">
              <w:rPr>
                <w:sz w:val="20"/>
              </w:rPr>
              <w:t xml:space="preserve">its </w:t>
            </w:r>
            <w:r>
              <w:rPr>
                <w:sz w:val="20"/>
              </w:rPr>
              <w:t>O</w:t>
            </w:r>
            <w:r w:rsidR="00722BF7" w:rsidRPr="00E01CE9">
              <w:rPr>
                <w:sz w:val="20"/>
              </w:rPr>
              <w:t xml:space="preserve">rientation plan to </w:t>
            </w:r>
            <w:r>
              <w:rPr>
                <w:sz w:val="20"/>
              </w:rPr>
              <w:t xml:space="preserve">ensure that </w:t>
            </w:r>
            <w:r w:rsidR="00722BF7" w:rsidRPr="00E01CE9">
              <w:rPr>
                <w:sz w:val="20"/>
              </w:rPr>
              <w:t>include all target population</w:t>
            </w:r>
            <w:r w:rsidR="00E01CE9">
              <w:rPr>
                <w:sz w:val="20"/>
              </w:rPr>
              <w:t>s</w:t>
            </w:r>
            <w:r>
              <w:rPr>
                <w:sz w:val="20"/>
              </w:rPr>
              <w:t xml:space="preserve"> are addressed</w:t>
            </w:r>
            <w:r w:rsidR="00E01CE9">
              <w:rPr>
                <w:sz w:val="20"/>
              </w:rPr>
              <w:t>.</w:t>
            </w:r>
            <w:r w:rsidR="00722BF7" w:rsidRPr="00E01CE9">
              <w:rPr>
                <w:sz w:val="20"/>
              </w:rPr>
              <w:t xml:space="preserve"> </w:t>
            </w:r>
          </w:p>
        </w:tc>
        <w:tc>
          <w:tcPr>
            <w:tcW w:w="720" w:type="dxa"/>
            <w:shd w:val="clear" w:color="auto" w:fill="auto"/>
            <w:vAlign w:val="center"/>
          </w:tcPr>
          <w:p w:rsidR="00722BF7" w:rsidRDefault="00722BF7" w:rsidP="002D0CB5">
            <w:pPr>
              <w:jc w:val="center"/>
            </w:pPr>
          </w:p>
        </w:tc>
        <w:tc>
          <w:tcPr>
            <w:tcW w:w="900" w:type="dxa"/>
            <w:shd w:val="clear" w:color="auto" w:fill="auto"/>
            <w:vAlign w:val="center"/>
          </w:tcPr>
          <w:p w:rsidR="00722BF7" w:rsidRDefault="00722BF7" w:rsidP="002D0CB5">
            <w:pPr>
              <w:jc w:val="center"/>
            </w:pPr>
          </w:p>
        </w:tc>
        <w:tc>
          <w:tcPr>
            <w:tcW w:w="720" w:type="dxa"/>
            <w:shd w:val="clear" w:color="auto" w:fill="auto"/>
            <w:vAlign w:val="center"/>
          </w:tcPr>
          <w:p w:rsidR="00722BF7" w:rsidRDefault="00722BF7" w:rsidP="002D0CB5">
            <w:pPr>
              <w:jc w:val="center"/>
            </w:pPr>
            <w:r>
              <w:t>X</w:t>
            </w:r>
          </w:p>
        </w:tc>
        <w:tc>
          <w:tcPr>
            <w:tcW w:w="720" w:type="dxa"/>
            <w:shd w:val="clear" w:color="auto" w:fill="auto"/>
            <w:vAlign w:val="center"/>
          </w:tcPr>
          <w:p w:rsidR="00722BF7" w:rsidRDefault="00722BF7" w:rsidP="002D0CB5">
            <w:pPr>
              <w:jc w:val="center"/>
            </w:pPr>
          </w:p>
        </w:tc>
      </w:tr>
      <w:tr w:rsidR="00722BF7" w:rsidRPr="00F44A33" w:rsidTr="002D0CB5">
        <w:trPr>
          <w:cantSplit/>
          <w:trHeight w:val="440"/>
        </w:trPr>
        <w:tc>
          <w:tcPr>
            <w:tcW w:w="14400" w:type="dxa"/>
            <w:gridSpan w:val="7"/>
            <w:tcBorders>
              <w:top w:val="single" w:sz="4" w:space="0" w:color="auto"/>
            </w:tcBorders>
            <w:shd w:val="pct20" w:color="auto" w:fill="FFFFFF"/>
            <w:vAlign w:val="center"/>
          </w:tcPr>
          <w:p w:rsidR="00722BF7" w:rsidRPr="008301C7" w:rsidRDefault="00722BF7" w:rsidP="002D0CB5">
            <w:pPr>
              <w:pStyle w:val="Heading9"/>
            </w:pPr>
            <w:r w:rsidRPr="008301C7">
              <w:lastRenderedPageBreak/>
              <w:t>Process III:   Program delivers orientation</w:t>
            </w:r>
          </w:p>
        </w:tc>
      </w:tr>
      <w:tr w:rsidR="00722BF7" w:rsidRPr="00F44A33" w:rsidTr="002D0CB5">
        <w:trPr>
          <w:cantSplit/>
          <w:trHeight w:val="240"/>
        </w:trPr>
        <w:tc>
          <w:tcPr>
            <w:tcW w:w="3402" w:type="dxa"/>
          </w:tcPr>
          <w:p w:rsidR="00722BF7" w:rsidRPr="00F44A33" w:rsidRDefault="00722BF7" w:rsidP="002D0CB5">
            <w:pPr>
              <w:rPr>
                <w:b/>
                <w:color w:val="000000"/>
                <w:sz w:val="26"/>
              </w:rPr>
            </w:pPr>
            <w:r w:rsidRPr="00F44A33">
              <w:rPr>
                <w:b/>
                <w:color w:val="000000"/>
                <w:sz w:val="26"/>
              </w:rPr>
              <w:t>Outcome</w:t>
            </w:r>
          </w:p>
        </w:tc>
        <w:tc>
          <w:tcPr>
            <w:tcW w:w="4698" w:type="dxa"/>
          </w:tcPr>
          <w:p w:rsidR="00722BF7" w:rsidRPr="00F44A33" w:rsidRDefault="00722BF7" w:rsidP="002D0CB5">
            <w:pPr>
              <w:rPr>
                <w:b/>
                <w:color w:val="000000"/>
                <w:sz w:val="26"/>
              </w:rPr>
            </w:pPr>
            <w:r w:rsidRPr="00F44A33">
              <w:rPr>
                <w:b/>
                <w:color w:val="000000"/>
                <w:sz w:val="26"/>
              </w:rPr>
              <w:t>Indicator</w:t>
            </w:r>
          </w:p>
        </w:tc>
        <w:tc>
          <w:tcPr>
            <w:tcW w:w="3240" w:type="dxa"/>
          </w:tcPr>
          <w:p w:rsidR="00722BF7" w:rsidRPr="008301C7" w:rsidRDefault="00722BF7" w:rsidP="002D0CB5">
            <w:pPr>
              <w:rPr>
                <w:b/>
                <w:sz w:val="26"/>
              </w:rPr>
            </w:pPr>
            <w:r w:rsidRPr="008301C7">
              <w:rPr>
                <w:b/>
                <w:sz w:val="26"/>
              </w:rPr>
              <w:t>Evidence</w:t>
            </w:r>
          </w:p>
        </w:tc>
        <w:tc>
          <w:tcPr>
            <w:tcW w:w="720" w:type="dxa"/>
          </w:tcPr>
          <w:p w:rsidR="00722BF7" w:rsidRPr="00F44A33" w:rsidRDefault="00722BF7" w:rsidP="002D0CB5">
            <w:pPr>
              <w:jc w:val="center"/>
              <w:rPr>
                <w:b/>
                <w:color w:val="000000"/>
                <w:sz w:val="26"/>
              </w:rPr>
            </w:pPr>
            <w:r w:rsidRPr="00F44A33">
              <w:rPr>
                <w:b/>
                <w:color w:val="000000"/>
                <w:sz w:val="26"/>
              </w:rPr>
              <w:t>Exc</w:t>
            </w:r>
            <w:r w:rsidR="00AE52B4">
              <w:rPr>
                <w:b/>
                <w:color w:val="000000"/>
                <w:sz w:val="26"/>
              </w:rPr>
              <w:t>.</w:t>
            </w:r>
          </w:p>
        </w:tc>
        <w:tc>
          <w:tcPr>
            <w:tcW w:w="900" w:type="dxa"/>
          </w:tcPr>
          <w:p w:rsidR="00722BF7" w:rsidRPr="00F44A33" w:rsidRDefault="00722BF7" w:rsidP="002D0CB5">
            <w:pPr>
              <w:jc w:val="center"/>
              <w:rPr>
                <w:b/>
                <w:color w:val="000000"/>
                <w:sz w:val="26"/>
              </w:rPr>
            </w:pPr>
            <w:r w:rsidRPr="00F44A33">
              <w:rPr>
                <w:b/>
                <w:color w:val="000000"/>
                <w:sz w:val="26"/>
              </w:rPr>
              <w:t>Meets</w:t>
            </w:r>
          </w:p>
        </w:tc>
        <w:tc>
          <w:tcPr>
            <w:tcW w:w="720" w:type="dxa"/>
          </w:tcPr>
          <w:p w:rsidR="00722BF7" w:rsidRPr="00F44A33" w:rsidRDefault="00722BF7" w:rsidP="002D0CB5">
            <w:pPr>
              <w:jc w:val="center"/>
              <w:rPr>
                <w:b/>
                <w:color w:val="000000"/>
                <w:sz w:val="26"/>
              </w:rPr>
            </w:pPr>
            <w:r w:rsidRPr="00F44A33">
              <w:rPr>
                <w:b/>
                <w:color w:val="000000"/>
                <w:sz w:val="26"/>
              </w:rPr>
              <w:t>N/I</w:t>
            </w:r>
          </w:p>
        </w:tc>
        <w:tc>
          <w:tcPr>
            <w:tcW w:w="720" w:type="dxa"/>
          </w:tcPr>
          <w:p w:rsidR="00722BF7" w:rsidRPr="00F44A33" w:rsidRDefault="00722BF7" w:rsidP="002D0CB5">
            <w:pPr>
              <w:jc w:val="center"/>
              <w:rPr>
                <w:b/>
                <w:color w:val="000000"/>
                <w:sz w:val="26"/>
              </w:rPr>
            </w:pPr>
            <w:r w:rsidRPr="00F44A33">
              <w:rPr>
                <w:b/>
                <w:color w:val="000000"/>
                <w:sz w:val="26"/>
              </w:rPr>
              <w:t>N/O</w:t>
            </w:r>
          </w:p>
        </w:tc>
      </w:tr>
      <w:tr w:rsidR="00722BF7" w:rsidTr="002D0CB5">
        <w:trPr>
          <w:cantSplit/>
        </w:trPr>
        <w:tc>
          <w:tcPr>
            <w:tcW w:w="3402" w:type="dxa"/>
          </w:tcPr>
          <w:p w:rsidR="00722BF7" w:rsidRPr="00363D92" w:rsidRDefault="00722BF7" w:rsidP="002D0CB5">
            <w:pPr>
              <w:ind w:left="576" w:hanging="576"/>
              <w:rPr>
                <w:strike/>
                <w:color w:val="000000"/>
                <w:sz w:val="20"/>
              </w:rPr>
            </w:pPr>
            <w:r w:rsidRPr="00363D92">
              <w:rPr>
                <w:color w:val="000000"/>
                <w:sz w:val="20"/>
              </w:rPr>
              <w:t>III.A.  Program uses identified content for</w:t>
            </w:r>
            <w:r w:rsidRPr="00AB383F">
              <w:rPr>
                <w:color w:val="000000"/>
                <w:sz w:val="20"/>
              </w:rPr>
              <w:t xml:space="preserve"> </w:t>
            </w:r>
            <w:r w:rsidRPr="00363D92">
              <w:rPr>
                <w:color w:val="000000"/>
                <w:sz w:val="20"/>
              </w:rPr>
              <w:t>orientation</w:t>
            </w:r>
          </w:p>
        </w:tc>
        <w:tc>
          <w:tcPr>
            <w:tcW w:w="4698" w:type="dxa"/>
          </w:tcPr>
          <w:p w:rsidR="00722BF7" w:rsidRPr="00363D92" w:rsidRDefault="00722BF7" w:rsidP="002D0CB5">
            <w:pPr>
              <w:pStyle w:val="Header"/>
              <w:tabs>
                <w:tab w:val="clear" w:pos="4320"/>
                <w:tab w:val="clear" w:pos="8640"/>
              </w:tabs>
              <w:rPr>
                <w:strike/>
                <w:color w:val="000000"/>
                <w:sz w:val="20"/>
              </w:rPr>
            </w:pPr>
            <w:r w:rsidRPr="00363D92">
              <w:rPr>
                <w:color w:val="000000"/>
                <w:sz w:val="20"/>
              </w:rPr>
              <w:t>1.  Orientation delivers content including topics, objectives, and activities in lesson plans</w:t>
            </w:r>
          </w:p>
        </w:tc>
        <w:tc>
          <w:tcPr>
            <w:tcW w:w="3240" w:type="dxa"/>
          </w:tcPr>
          <w:p w:rsidR="00722BF7" w:rsidRPr="00E01CE9" w:rsidRDefault="00E01CE9" w:rsidP="002D0CB5">
            <w:pPr>
              <w:rPr>
                <w:sz w:val="20"/>
              </w:rPr>
            </w:pPr>
            <w:r w:rsidRPr="00E01CE9">
              <w:rPr>
                <w:sz w:val="20"/>
              </w:rPr>
              <w:t>There is</w:t>
            </w:r>
            <w:r>
              <w:rPr>
                <w:sz w:val="20"/>
              </w:rPr>
              <w:t xml:space="preserve"> no</w:t>
            </w:r>
            <w:r w:rsidRPr="00E01CE9">
              <w:rPr>
                <w:sz w:val="20"/>
              </w:rPr>
              <w:t xml:space="preserve"> evidence of consistent delivery</w:t>
            </w:r>
            <w:r>
              <w:rPr>
                <w:sz w:val="20"/>
              </w:rPr>
              <w:t xml:space="preserve"> of orientation across sites.</w:t>
            </w:r>
          </w:p>
        </w:tc>
        <w:tc>
          <w:tcPr>
            <w:tcW w:w="720" w:type="dxa"/>
            <w:vAlign w:val="center"/>
          </w:tcPr>
          <w:p w:rsidR="00722BF7" w:rsidRDefault="00722BF7" w:rsidP="002D0CB5">
            <w:pPr>
              <w:jc w:val="center"/>
            </w:pPr>
          </w:p>
        </w:tc>
        <w:tc>
          <w:tcPr>
            <w:tcW w:w="900" w:type="dxa"/>
            <w:vAlign w:val="center"/>
          </w:tcPr>
          <w:p w:rsidR="00722BF7" w:rsidRDefault="00722BF7" w:rsidP="002D0CB5">
            <w:pPr>
              <w:jc w:val="center"/>
            </w:pPr>
            <w:r>
              <w:t>ML</w:t>
            </w:r>
          </w:p>
        </w:tc>
        <w:tc>
          <w:tcPr>
            <w:tcW w:w="720" w:type="dxa"/>
            <w:vAlign w:val="center"/>
          </w:tcPr>
          <w:p w:rsidR="00722BF7" w:rsidRDefault="00722BF7" w:rsidP="002D0CB5">
            <w:pPr>
              <w:jc w:val="center"/>
            </w:pPr>
          </w:p>
        </w:tc>
        <w:tc>
          <w:tcPr>
            <w:tcW w:w="720" w:type="dxa"/>
            <w:vAlign w:val="center"/>
          </w:tcPr>
          <w:p w:rsidR="00722BF7" w:rsidRDefault="00722BF7" w:rsidP="002D0CB5">
            <w:pPr>
              <w:jc w:val="center"/>
            </w:pPr>
          </w:p>
        </w:tc>
      </w:tr>
      <w:tr w:rsidR="00722BF7" w:rsidTr="002D0CB5">
        <w:trPr>
          <w:cantSplit/>
          <w:trHeight w:val="458"/>
        </w:trPr>
        <w:tc>
          <w:tcPr>
            <w:tcW w:w="3402" w:type="dxa"/>
            <w:vMerge w:val="restart"/>
            <w:shd w:val="clear" w:color="auto" w:fill="auto"/>
          </w:tcPr>
          <w:p w:rsidR="00722BF7" w:rsidRPr="00363D92" w:rsidRDefault="00722BF7" w:rsidP="002D0CB5">
            <w:pPr>
              <w:ind w:left="576" w:hanging="576"/>
              <w:rPr>
                <w:color w:val="000000"/>
                <w:sz w:val="20"/>
              </w:rPr>
            </w:pPr>
            <w:r>
              <w:rPr>
                <w:color w:val="000000"/>
                <w:sz w:val="20"/>
              </w:rPr>
              <w:t>III.B.  Program uses prioritized strategies for delivering orientation</w:t>
            </w:r>
          </w:p>
        </w:tc>
        <w:tc>
          <w:tcPr>
            <w:tcW w:w="4698" w:type="dxa"/>
          </w:tcPr>
          <w:p w:rsidR="00722BF7" w:rsidRPr="00363D92" w:rsidRDefault="00722BF7" w:rsidP="002D0CB5">
            <w:pPr>
              <w:pStyle w:val="Header"/>
              <w:numPr>
                <w:ilvl w:val="0"/>
                <w:numId w:val="76"/>
              </w:numPr>
              <w:tabs>
                <w:tab w:val="clear" w:pos="720"/>
                <w:tab w:val="clear" w:pos="4320"/>
                <w:tab w:val="clear" w:pos="8640"/>
              </w:tabs>
              <w:ind w:left="288" w:hanging="288"/>
              <w:rPr>
                <w:color w:val="000000"/>
                <w:sz w:val="20"/>
              </w:rPr>
            </w:pPr>
            <w:r w:rsidRPr="00363D92">
              <w:rPr>
                <w:color w:val="000000"/>
                <w:sz w:val="20"/>
              </w:rPr>
              <w:t>Orientation is delivered in a variety of modes appropriate to the target populations</w:t>
            </w:r>
          </w:p>
        </w:tc>
        <w:tc>
          <w:tcPr>
            <w:tcW w:w="3240" w:type="dxa"/>
            <w:shd w:val="clear" w:color="auto" w:fill="auto"/>
          </w:tcPr>
          <w:p w:rsidR="00722BF7" w:rsidRPr="00E01CE9" w:rsidRDefault="00E01CE9" w:rsidP="00E01CE9">
            <w:pPr>
              <w:pStyle w:val="Header"/>
              <w:tabs>
                <w:tab w:val="clear" w:pos="4320"/>
                <w:tab w:val="clear" w:pos="8640"/>
              </w:tabs>
              <w:rPr>
                <w:sz w:val="20"/>
              </w:rPr>
            </w:pPr>
            <w:r w:rsidRPr="00E01CE9">
              <w:rPr>
                <w:color w:val="000000" w:themeColor="text1"/>
                <w:sz w:val="20"/>
              </w:rPr>
              <w:t>While the ESL orientation appears to be appropriate</w:t>
            </w:r>
            <w:r w:rsidR="00AE52B4">
              <w:rPr>
                <w:color w:val="000000" w:themeColor="text1"/>
                <w:sz w:val="20"/>
              </w:rPr>
              <w:t>,</w:t>
            </w:r>
            <w:r w:rsidRPr="00E01CE9">
              <w:rPr>
                <w:color w:val="000000" w:themeColor="text1"/>
                <w:sz w:val="20"/>
              </w:rPr>
              <w:t xml:space="preserve"> the review team suggests that the Program develop an </w:t>
            </w:r>
            <w:r w:rsidR="00926C0A">
              <w:rPr>
                <w:color w:val="000000" w:themeColor="text1"/>
                <w:sz w:val="20"/>
              </w:rPr>
              <w:t xml:space="preserve">orientation script specific to </w:t>
            </w:r>
            <w:r w:rsidRPr="00E01CE9">
              <w:rPr>
                <w:color w:val="000000" w:themeColor="text1"/>
                <w:sz w:val="20"/>
              </w:rPr>
              <w:t>ESL.</w:t>
            </w:r>
          </w:p>
        </w:tc>
        <w:tc>
          <w:tcPr>
            <w:tcW w:w="720" w:type="dxa"/>
            <w:shd w:val="clear" w:color="auto" w:fill="auto"/>
            <w:vAlign w:val="center"/>
          </w:tcPr>
          <w:p w:rsidR="00722BF7" w:rsidRDefault="00722BF7" w:rsidP="002D0CB5">
            <w:pPr>
              <w:jc w:val="center"/>
            </w:pPr>
          </w:p>
        </w:tc>
        <w:tc>
          <w:tcPr>
            <w:tcW w:w="900" w:type="dxa"/>
            <w:shd w:val="clear" w:color="auto" w:fill="auto"/>
            <w:vAlign w:val="center"/>
          </w:tcPr>
          <w:p w:rsidR="00722BF7" w:rsidRDefault="00722BF7" w:rsidP="002D0CB5">
            <w:pPr>
              <w:jc w:val="center"/>
            </w:pPr>
            <w:r>
              <w:t>ML</w:t>
            </w:r>
          </w:p>
          <w:p w:rsidR="00722BF7" w:rsidRDefault="00722BF7" w:rsidP="002D0CB5">
            <w:pPr>
              <w:jc w:val="center"/>
            </w:pPr>
          </w:p>
        </w:tc>
        <w:tc>
          <w:tcPr>
            <w:tcW w:w="720" w:type="dxa"/>
            <w:shd w:val="clear" w:color="auto" w:fill="auto"/>
            <w:vAlign w:val="center"/>
          </w:tcPr>
          <w:p w:rsidR="00722BF7" w:rsidRDefault="00722BF7" w:rsidP="002D0CB5">
            <w:pPr>
              <w:jc w:val="center"/>
            </w:pPr>
          </w:p>
        </w:tc>
        <w:tc>
          <w:tcPr>
            <w:tcW w:w="720" w:type="dxa"/>
            <w:shd w:val="clear" w:color="auto" w:fill="auto"/>
            <w:vAlign w:val="center"/>
          </w:tcPr>
          <w:p w:rsidR="00722BF7" w:rsidRDefault="00722BF7" w:rsidP="002D0CB5">
            <w:pPr>
              <w:jc w:val="center"/>
            </w:pPr>
          </w:p>
        </w:tc>
      </w:tr>
      <w:tr w:rsidR="00722BF7" w:rsidTr="002D0CB5">
        <w:trPr>
          <w:cantSplit/>
          <w:trHeight w:val="630"/>
        </w:trPr>
        <w:tc>
          <w:tcPr>
            <w:tcW w:w="3402" w:type="dxa"/>
            <w:vMerge/>
            <w:shd w:val="clear" w:color="auto" w:fill="auto"/>
          </w:tcPr>
          <w:p w:rsidR="00722BF7" w:rsidRDefault="00722BF7" w:rsidP="002D0CB5">
            <w:pPr>
              <w:ind w:left="576" w:hanging="576"/>
              <w:rPr>
                <w:color w:val="000000"/>
                <w:sz w:val="20"/>
              </w:rPr>
            </w:pPr>
          </w:p>
        </w:tc>
        <w:tc>
          <w:tcPr>
            <w:tcW w:w="4698" w:type="dxa"/>
          </w:tcPr>
          <w:p w:rsidR="00722BF7" w:rsidRPr="00363D92" w:rsidRDefault="00722BF7" w:rsidP="002D0CB5">
            <w:pPr>
              <w:pStyle w:val="Header"/>
              <w:numPr>
                <w:ilvl w:val="0"/>
                <w:numId w:val="76"/>
              </w:numPr>
              <w:tabs>
                <w:tab w:val="clear" w:pos="720"/>
                <w:tab w:val="clear" w:pos="4320"/>
                <w:tab w:val="clear" w:pos="8640"/>
              </w:tabs>
              <w:ind w:left="288" w:hanging="288"/>
              <w:rPr>
                <w:color w:val="000000"/>
                <w:sz w:val="20"/>
              </w:rPr>
            </w:pPr>
            <w:r w:rsidRPr="00363D92">
              <w:rPr>
                <w:color w:val="000000"/>
                <w:sz w:val="20"/>
              </w:rPr>
              <w:t>Orientation is delivered in a variety of modes appropriate to multiple learning styles, including methods of delivery of orientation using current information technology tools (e.g., on line orientation modules, presentation of orientation content using technology)</w:t>
            </w:r>
          </w:p>
        </w:tc>
        <w:tc>
          <w:tcPr>
            <w:tcW w:w="3240" w:type="dxa"/>
            <w:shd w:val="clear" w:color="auto" w:fill="auto"/>
          </w:tcPr>
          <w:p w:rsidR="00722BF7" w:rsidRPr="008301C7" w:rsidRDefault="00722BF7" w:rsidP="002D0CB5">
            <w:pPr>
              <w:rPr>
                <w:sz w:val="20"/>
              </w:rPr>
            </w:pPr>
          </w:p>
        </w:tc>
        <w:tc>
          <w:tcPr>
            <w:tcW w:w="720" w:type="dxa"/>
            <w:shd w:val="clear" w:color="auto" w:fill="auto"/>
            <w:vAlign w:val="center"/>
          </w:tcPr>
          <w:p w:rsidR="00722BF7" w:rsidRDefault="00722BF7" w:rsidP="002D0CB5">
            <w:pPr>
              <w:jc w:val="center"/>
            </w:pPr>
          </w:p>
        </w:tc>
        <w:tc>
          <w:tcPr>
            <w:tcW w:w="900" w:type="dxa"/>
            <w:shd w:val="clear" w:color="auto" w:fill="auto"/>
            <w:vAlign w:val="center"/>
          </w:tcPr>
          <w:p w:rsidR="00722BF7" w:rsidRDefault="00722BF7" w:rsidP="002D0CB5">
            <w:pPr>
              <w:jc w:val="center"/>
            </w:pPr>
            <w:r>
              <w:t>X</w:t>
            </w:r>
          </w:p>
        </w:tc>
        <w:tc>
          <w:tcPr>
            <w:tcW w:w="720" w:type="dxa"/>
            <w:shd w:val="clear" w:color="auto" w:fill="auto"/>
            <w:vAlign w:val="center"/>
          </w:tcPr>
          <w:p w:rsidR="00722BF7" w:rsidRDefault="00722BF7" w:rsidP="002D0CB5">
            <w:pPr>
              <w:jc w:val="center"/>
            </w:pPr>
          </w:p>
        </w:tc>
        <w:tc>
          <w:tcPr>
            <w:tcW w:w="720" w:type="dxa"/>
            <w:shd w:val="clear" w:color="auto" w:fill="auto"/>
            <w:vAlign w:val="center"/>
          </w:tcPr>
          <w:p w:rsidR="00722BF7" w:rsidRDefault="00722BF7" w:rsidP="002D0CB5">
            <w:pPr>
              <w:jc w:val="center"/>
            </w:pPr>
          </w:p>
        </w:tc>
      </w:tr>
      <w:tr w:rsidR="00722BF7" w:rsidTr="002D0CB5">
        <w:trPr>
          <w:cantSplit/>
          <w:trHeight w:val="395"/>
        </w:trPr>
        <w:tc>
          <w:tcPr>
            <w:tcW w:w="3402" w:type="dxa"/>
            <w:vMerge/>
            <w:shd w:val="clear" w:color="auto" w:fill="auto"/>
          </w:tcPr>
          <w:p w:rsidR="00722BF7" w:rsidRDefault="00722BF7" w:rsidP="002D0CB5">
            <w:pPr>
              <w:ind w:left="576" w:hanging="576"/>
              <w:rPr>
                <w:color w:val="000000"/>
                <w:sz w:val="20"/>
              </w:rPr>
            </w:pPr>
          </w:p>
        </w:tc>
        <w:tc>
          <w:tcPr>
            <w:tcW w:w="4698" w:type="dxa"/>
          </w:tcPr>
          <w:p w:rsidR="00722BF7" w:rsidRPr="00363D92" w:rsidRDefault="00722BF7" w:rsidP="002D0CB5">
            <w:pPr>
              <w:pStyle w:val="Header"/>
              <w:numPr>
                <w:ilvl w:val="0"/>
                <w:numId w:val="76"/>
              </w:numPr>
              <w:tabs>
                <w:tab w:val="clear" w:pos="720"/>
                <w:tab w:val="clear" w:pos="4320"/>
                <w:tab w:val="clear" w:pos="8640"/>
              </w:tabs>
              <w:ind w:left="288" w:hanging="288"/>
              <w:rPr>
                <w:color w:val="000000"/>
                <w:sz w:val="20"/>
              </w:rPr>
            </w:pPr>
            <w:r w:rsidRPr="00363D92">
              <w:rPr>
                <w:color w:val="000000"/>
                <w:sz w:val="20"/>
              </w:rPr>
              <w:t>Program delivers an appropriate annual schedule of orientations including months, days and times</w:t>
            </w:r>
          </w:p>
        </w:tc>
        <w:tc>
          <w:tcPr>
            <w:tcW w:w="3240" w:type="dxa"/>
            <w:shd w:val="clear" w:color="auto" w:fill="auto"/>
          </w:tcPr>
          <w:p w:rsidR="00722BF7" w:rsidRPr="008301C7" w:rsidRDefault="00722BF7" w:rsidP="002D0CB5">
            <w:pPr>
              <w:rPr>
                <w:sz w:val="20"/>
              </w:rPr>
            </w:pPr>
          </w:p>
        </w:tc>
        <w:tc>
          <w:tcPr>
            <w:tcW w:w="720" w:type="dxa"/>
            <w:shd w:val="clear" w:color="auto" w:fill="auto"/>
            <w:vAlign w:val="center"/>
          </w:tcPr>
          <w:p w:rsidR="00722BF7" w:rsidRDefault="00722BF7" w:rsidP="002D0CB5">
            <w:pPr>
              <w:jc w:val="center"/>
            </w:pPr>
          </w:p>
        </w:tc>
        <w:tc>
          <w:tcPr>
            <w:tcW w:w="900" w:type="dxa"/>
            <w:shd w:val="clear" w:color="auto" w:fill="auto"/>
            <w:vAlign w:val="center"/>
          </w:tcPr>
          <w:p w:rsidR="00722BF7" w:rsidRDefault="00722BF7" w:rsidP="002D0CB5">
            <w:pPr>
              <w:jc w:val="center"/>
            </w:pPr>
            <w:r>
              <w:t>X</w:t>
            </w:r>
          </w:p>
        </w:tc>
        <w:tc>
          <w:tcPr>
            <w:tcW w:w="720" w:type="dxa"/>
            <w:shd w:val="clear" w:color="auto" w:fill="auto"/>
            <w:vAlign w:val="center"/>
          </w:tcPr>
          <w:p w:rsidR="00722BF7" w:rsidRDefault="00722BF7" w:rsidP="002D0CB5">
            <w:pPr>
              <w:jc w:val="center"/>
            </w:pPr>
          </w:p>
        </w:tc>
        <w:tc>
          <w:tcPr>
            <w:tcW w:w="720" w:type="dxa"/>
            <w:shd w:val="clear" w:color="auto" w:fill="auto"/>
            <w:vAlign w:val="center"/>
          </w:tcPr>
          <w:p w:rsidR="00722BF7" w:rsidRDefault="00722BF7" w:rsidP="002D0CB5">
            <w:pPr>
              <w:jc w:val="center"/>
            </w:pPr>
          </w:p>
        </w:tc>
      </w:tr>
      <w:tr w:rsidR="00722BF7" w:rsidTr="002D0CB5">
        <w:trPr>
          <w:cantSplit/>
          <w:trHeight w:val="98"/>
        </w:trPr>
        <w:tc>
          <w:tcPr>
            <w:tcW w:w="3402" w:type="dxa"/>
            <w:vMerge/>
            <w:shd w:val="clear" w:color="auto" w:fill="auto"/>
          </w:tcPr>
          <w:p w:rsidR="00722BF7" w:rsidRDefault="00722BF7" w:rsidP="002D0CB5">
            <w:pPr>
              <w:ind w:left="576" w:hanging="576"/>
              <w:rPr>
                <w:color w:val="000000"/>
                <w:sz w:val="20"/>
              </w:rPr>
            </w:pPr>
          </w:p>
        </w:tc>
        <w:tc>
          <w:tcPr>
            <w:tcW w:w="4698" w:type="dxa"/>
          </w:tcPr>
          <w:p w:rsidR="00722BF7" w:rsidRPr="00363D92" w:rsidRDefault="00722BF7" w:rsidP="002D0CB5">
            <w:pPr>
              <w:pStyle w:val="Header"/>
              <w:numPr>
                <w:ilvl w:val="0"/>
                <w:numId w:val="76"/>
              </w:numPr>
              <w:tabs>
                <w:tab w:val="clear" w:pos="720"/>
                <w:tab w:val="clear" w:pos="4320"/>
                <w:tab w:val="clear" w:pos="8640"/>
              </w:tabs>
              <w:ind w:left="288" w:hanging="288"/>
              <w:rPr>
                <w:color w:val="000000"/>
                <w:sz w:val="20"/>
              </w:rPr>
            </w:pPr>
            <w:r w:rsidRPr="00363D92">
              <w:rPr>
                <w:color w:val="000000"/>
                <w:sz w:val="20"/>
              </w:rPr>
              <w:t>Program delivers orientation at appropriate locations</w:t>
            </w:r>
          </w:p>
        </w:tc>
        <w:tc>
          <w:tcPr>
            <w:tcW w:w="3240" w:type="dxa"/>
            <w:shd w:val="clear" w:color="auto" w:fill="auto"/>
          </w:tcPr>
          <w:p w:rsidR="00722BF7" w:rsidRPr="008301C7" w:rsidRDefault="00722BF7" w:rsidP="002D0CB5">
            <w:pPr>
              <w:rPr>
                <w:sz w:val="20"/>
              </w:rPr>
            </w:pPr>
            <w:r>
              <w:rPr>
                <w:sz w:val="20"/>
              </w:rPr>
              <w:t xml:space="preserve">Orientations are not consistently delivered across all sites. </w:t>
            </w:r>
          </w:p>
        </w:tc>
        <w:tc>
          <w:tcPr>
            <w:tcW w:w="720" w:type="dxa"/>
            <w:shd w:val="clear" w:color="auto" w:fill="auto"/>
            <w:vAlign w:val="center"/>
          </w:tcPr>
          <w:p w:rsidR="00722BF7" w:rsidRDefault="00722BF7" w:rsidP="002D0CB5">
            <w:pPr>
              <w:jc w:val="center"/>
            </w:pPr>
          </w:p>
        </w:tc>
        <w:tc>
          <w:tcPr>
            <w:tcW w:w="900" w:type="dxa"/>
            <w:shd w:val="clear" w:color="auto" w:fill="auto"/>
            <w:vAlign w:val="center"/>
          </w:tcPr>
          <w:p w:rsidR="00722BF7" w:rsidRDefault="00722BF7" w:rsidP="002D0CB5">
            <w:pPr>
              <w:jc w:val="center"/>
            </w:pPr>
          </w:p>
        </w:tc>
        <w:tc>
          <w:tcPr>
            <w:tcW w:w="720" w:type="dxa"/>
            <w:shd w:val="clear" w:color="auto" w:fill="auto"/>
            <w:vAlign w:val="center"/>
          </w:tcPr>
          <w:p w:rsidR="00722BF7" w:rsidRDefault="00722BF7" w:rsidP="002D0CB5">
            <w:pPr>
              <w:jc w:val="center"/>
            </w:pPr>
            <w:r>
              <w:t>X</w:t>
            </w:r>
          </w:p>
        </w:tc>
        <w:tc>
          <w:tcPr>
            <w:tcW w:w="720" w:type="dxa"/>
            <w:shd w:val="clear" w:color="auto" w:fill="auto"/>
            <w:vAlign w:val="center"/>
          </w:tcPr>
          <w:p w:rsidR="00722BF7" w:rsidRDefault="00722BF7" w:rsidP="002D0CB5">
            <w:pPr>
              <w:jc w:val="center"/>
            </w:pPr>
          </w:p>
        </w:tc>
      </w:tr>
      <w:tr w:rsidR="00722BF7" w:rsidTr="002D0CB5">
        <w:trPr>
          <w:cantSplit/>
          <w:trHeight w:val="521"/>
        </w:trPr>
        <w:tc>
          <w:tcPr>
            <w:tcW w:w="3402" w:type="dxa"/>
            <w:shd w:val="clear" w:color="auto" w:fill="auto"/>
          </w:tcPr>
          <w:p w:rsidR="00722BF7" w:rsidRPr="00363D92" w:rsidRDefault="00722BF7" w:rsidP="002D0CB5">
            <w:pPr>
              <w:ind w:left="576" w:hanging="576"/>
              <w:rPr>
                <w:color w:val="000000"/>
                <w:sz w:val="20"/>
              </w:rPr>
            </w:pPr>
            <w:r>
              <w:rPr>
                <w:color w:val="000000"/>
                <w:sz w:val="20"/>
              </w:rPr>
              <w:t>III.C.  Program uses a variety of strategies for marketing the orientation</w:t>
            </w:r>
          </w:p>
        </w:tc>
        <w:tc>
          <w:tcPr>
            <w:tcW w:w="4698" w:type="dxa"/>
          </w:tcPr>
          <w:p w:rsidR="00722BF7" w:rsidRPr="00363D92" w:rsidRDefault="00722BF7" w:rsidP="002D0CB5">
            <w:pPr>
              <w:pStyle w:val="Header"/>
              <w:tabs>
                <w:tab w:val="clear" w:pos="4320"/>
                <w:tab w:val="clear" w:pos="8640"/>
              </w:tabs>
              <w:ind w:left="270" w:hanging="270"/>
              <w:rPr>
                <w:color w:val="000000"/>
                <w:sz w:val="20"/>
              </w:rPr>
            </w:pPr>
            <w:r w:rsidRPr="00363D92">
              <w:rPr>
                <w:color w:val="000000"/>
                <w:sz w:val="20"/>
              </w:rPr>
              <w:t>1.  Program uses strategies appropriate to each target population</w:t>
            </w:r>
          </w:p>
        </w:tc>
        <w:tc>
          <w:tcPr>
            <w:tcW w:w="3240" w:type="dxa"/>
            <w:shd w:val="clear" w:color="auto" w:fill="auto"/>
          </w:tcPr>
          <w:p w:rsidR="00722BF7" w:rsidRPr="008301C7" w:rsidRDefault="00722BF7" w:rsidP="002D0CB5">
            <w:pPr>
              <w:pStyle w:val="Header"/>
              <w:tabs>
                <w:tab w:val="clear" w:pos="4320"/>
                <w:tab w:val="clear" w:pos="8640"/>
              </w:tabs>
              <w:rPr>
                <w:sz w:val="20"/>
              </w:rPr>
            </w:pPr>
            <w:r w:rsidRPr="00926C0A">
              <w:rPr>
                <w:color w:val="000000" w:themeColor="text1"/>
                <w:sz w:val="20"/>
              </w:rPr>
              <w:t>Target populations are not identified</w:t>
            </w:r>
            <w:r w:rsidR="00926C0A">
              <w:rPr>
                <w:color w:val="000000" w:themeColor="text1"/>
                <w:sz w:val="20"/>
              </w:rPr>
              <w:t>.</w:t>
            </w:r>
            <w:r w:rsidRPr="00926C0A">
              <w:rPr>
                <w:color w:val="000000" w:themeColor="text1"/>
                <w:sz w:val="20"/>
              </w:rPr>
              <w:t xml:space="preserve"> </w:t>
            </w:r>
          </w:p>
        </w:tc>
        <w:tc>
          <w:tcPr>
            <w:tcW w:w="720" w:type="dxa"/>
            <w:shd w:val="clear" w:color="auto" w:fill="auto"/>
            <w:vAlign w:val="center"/>
          </w:tcPr>
          <w:p w:rsidR="00722BF7" w:rsidRDefault="00722BF7" w:rsidP="002D0CB5">
            <w:pPr>
              <w:jc w:val="center"/>
            </w:pPr>
          </w:p>
        </w:tc>
        <w:tc>
          <w:tcPr>
            <w:tcW w:w="900" w:type="dxa"/>
            <w:shd w:val="clear" w:color="auto" w:fill="auto"/>
            <w:vAlign w:val="center"/>
          </w:tcPr>
          <w:p w:rsidR="00722BF7" w:rsidRDefault="00722BF7" w:rsidP="002D0CB5">
            <w:pPr>
              <w:jc w:val="center"/>
            </w:pPr>
          </w:p>
        </w:tc>
        <w:tc>
          <w:tcPr>
            <w:tcW w:w="720" w:type="dxa"/>
            <w:shd w:val="clear" w:color="auto" w:fill="auto"/>
            <w:vAlign w:val="center"/>
          </w:tcPr>
          <w:p w:rsidR="00722BF7" w:rsidRDefault="00722BF7" w:rsidP="002D0CB5">
            <w:pPr>
              <w:jc w:val="center"/>
            </w:pPr>
            <w:r>
              <w:t>X</w:t>
            </w:r>
          </w:p>
        </w:tc>
        <w:tc>
          <w:tcPr>
            <w:tcW w:w="720" w:type="dxa"/>
            <w:shd w:val="clear" w:color="auto" w:fill="auto"/>
            <w:vAlign w:val="center"/>
          </w:tcPr>
          <w:p w:rsidR="00722BF7" w:rsidRDefault="00722BF7" w:rsidP="002D0CB5">
            <w:pPr>
              <w:jc w:val="center"/>
            </w:pPr>
          </w:p>
        </w:tc>
      </w:tr>
      <w:tr w:rsidR="00722BF7" w:rsidTr="002D0CB5">
        <w:trPr>
          <w:cantSplit/>
          <w:trHeight w:val="440"/>
        </w:trPr>
        <w:tc>
          <w:tcPr>
            <w:tcW w:w="14400" w:type="dxa"/>
            <w:gridSpan w:val="7"/>
            <w:tcBorders>
              <w:top w:val="single" w:sz="4" w:space="0" w:color="auto"/>
            </w:tcBorders>
            <w:shd w:val="pct20" w:color="auto" w:fill="FFFFFF"/>
            <w:vAlign w:val="center"/>
          </w:tcPr>
          <w:p w:rsidR="00722BF7" w:rsidRPr="008301C7" w:rsidRDefault="00722BF7" w:rsidP="002D0CB5">
            <w:pPr>
              <w:rPr>
                <w:b/>
                <w:sz w:val="28"/>
              </w:rPr>
            </w:pPr>
            <w:r w:rsidRPr="008301C7">
              <w:rPr>
                <w:b/>
                <w:sz w:val="28"/>
              </w:rPr>
              <w:t>Process IV:   Evaluate and improve program orientation</w:t>
            </w:r>
          </w:p>
        </w:tc>
      </w:tr>
      <w:tr w:rsidR="00722BF7" w:rsidTr="002D0CB5">
        <w:trPr>
          <w:cantSplit/>
          <w:trHeight w:val="240"/>
        </w:trPr>
        <w:tc>
          <w:tcPr>
            <w:tcW w:w="3402" w:type="dxa"/>
            <w:tcBorders>
              <w:bottom w:val="single" w:sz="4" w:space="0" w:color="auto"/>
            </w:tcBorders>
          </w:tcPr>
          <w:p w:rsidR="00722BF7" w:rsidRDefault="00722BF7" w:rsidP="002D0CB5">
            <w:pPr>
              <w:rPr>
                <w:b/>
                <w:sz w:val="26"/>
              </w:rPr>
            </w:pPr>
            <w:r>
              <w:rPr>
                <w:b/>
                <w:sz w:val="26"/>
              </w:rPr>
              <w:t>Process</w:t>
            </w:r>
          </w:p>
        </w:tc>
        <w:tc>
          <w:tcPr>
            <w:tcW w:w="4698" w:type="dxa"/>
            <w:tcBorders>
              <w:bottom w:val="single" w:sz="4" w:space="0" w:color="auto"/>
            </w:tcBorders>
          </w:tcPr>
          <w:p w:rsidR="00722BF7" w:rsidRDefault="00722BF7" w:rsidP="002D0CB5">
            <w:pPr>
              <w:rPr>
                <w:b/>
                <w:sz w:val="26"/>
              </w:rPr>
            </w:pPr>
            <w:r>
              <w:rPr>
                <w:b/>
                <w:sz w:val="26"/>
              </w:rPr>
              <w:t>Indicator</w:t>
            </w:r>
          </w:p>
        </w:tc>
        <w:tc>
          <w:tcPr>
            <w:tcW w:w="3240" w:type="dxa"/>
          </w:tcPr>
          <w:p w:rsidR="00722BF7" w:rsidRPr="008301C7" w:rsidRDefault="00722BF7" w:rsidP="002D0CB5">
            <w:pPr>
              <w:rPr>
                <w:b/>
                <w:sz w:val="26"/>
              </w:rPr>
            </w:pPr>
            <w:r w:rsidRPr="008301C7">
              <w:rPr>
                <w:b/>
                <w:sz w:val="26"/>
              </w:rPr>
              <w:t>Evidence</w:t>
            </w:r>
          </w:p>
        </w:tc>
        <w:tc>
          <w:tcPr>
            <w:tcW w:w="720" w:type="dxa"/>
          </w:tcPr>
          <w:p w:rsidR="00722BF7" w:rsidRDefault="00722BF7" w:rsidP="002D0CB5">
            <w:pPr>
              <w:jc w:val="center"/>
              <w:rPr>
                <w:b/>
                <w:sz w:val="26"/>
              </w:rPr>
            </w:pPr>
            <w:r>
              <w:rPr>
                <w:b/>
                <w:sz w:val="26"/>
              </w:rPr>
              <w:t>Exc</w:t>
            </w:r>
            <w:r w:rsidR="00AE52B4">
              <w:rPr>
                <w:b/>
                <w:sz w:val="26"/>
              </w:rPr>
              <w:t>.</w:t>
            </w:r>
          </w:p>
        </w:tc>
        <w:tc>
          <w:tcPr>
            <w:tcW w:w="900" w:type="dxa"/>
          </w:tcPr>
          <w:p w:rsidR="00722BF7" w:rsidRDefault="00722BF7" w:rsidP="002D0CB5">
            <w:pPr>
              <w:jc w:val="center"/>
              <w:rPr>
                <w:b/>
                <w:sz w:val="26"/>
              </w:rPr>
            </w:pPr>
            <w:r>
              <w:rPr>
                <w:b/>
                <w:sz w:val="26"/>
              </w:rPr>
              <w:t>Meets</w:t>
            </w:r>
          </w:p>
        </w:tc>
        <w:tc>
          <w:tcPr>
            <w:tcW w:w="720" w:type="dxa"/>
          </w:tcPr>
          <w:p w:rsidR="00722BF7" w:rsidRDefault="00722BF7" w:rsidP="002D0CB5">
            <w:pPr>
              <w:jc w:val="center"/>
              <w:rPr>
                <w:b/>
                <w:sz w:val="26"/>
              </w:rPr>
            </w:pPr>
            <w:r>
              <w:rPr>
                <w:b/>
                <w:sz w:val="26"/>
              </w:rPr>
              <w:t>N/I</w:t>
            </w:r>
          </w:p>
        </w:tc>
        <w:tc>
          <w:tcPr>
            <w:tcW w:w="720" w:type="dxa"/>
          </w:tcPr>
          <w:p w:rsidR="00722BF7" w:rsidRDefault="00722BF7" w:rsidP="002D0CB5">
            <w:pPr>
              <w:jc w:val="center"/>
              <w:rPr>
                <w:b/>
                <w:sz w:val="26"/>
              </w:rPr>
            </w:pPr>
            <w:r>
              <w:rPr>
                <w:b/>
                <w:sz w:val="26"/>
              </w:rPr>
              <w:t>N/O</w:t>
            </w:r>
          </w:p>
        </w:tc>
      </w:tr>
      <w:tr w:rsidR="00722BF7" w:rsidTr="002D0CB5">
        <w:trPr>
          <w:cantSplit/>
          <w:trHeight w:val="521"/>
        </w:trPr>
        <w:tc>
          <w:tcPr>
            <w:tcW w:w="3402" w:type="dxa"/>
            <w:vMerge w:val="restart"/>
            <w:tcBorders>
              <w:top w:val="single" w:sz="4" w:space="0" w:color="auto"/>
              <w:left w:val="single" w:sz="4" w:space="0" w:color="auto"/>
              <w:bottom w:val="single" w:sz="4" w:space="0" w:color="auto"/>
              <w:right w:val="single" w:sz="4" w:space="0" w:color="auto"/>
            </w:tcBorders>
          </w:tcPr>
          <w:p w:rsidR="00722BF7" w:rsidRDefault="00722BF7" w:rsidP="002D0CB5">
            <w:pPr>
              <w:ind w:left="612" w:hanging="612"/>
              <w:rPr>
                <w:sz w:val="20"/>
              </w:rPr>
            </w:pPr>
            <w:r>
              <w:rPr>
                <w:sz w:val="20"/>
              </w:rPr>
              <w:t xml:space="preserve">IV.A.   Program evaluates orientation (content, methods, and delivery) plan </w:t>
            </w:r>
          </w:p>
        </w:tc>
        <w:tc>
          <w:tcPr>
            <w:tcW w:w="4698" w:type="dxa"/>
            <w:tcBorders>
              <w:top w:val="single" w:sz="4" w:space="0" w:color="auto"/>
              <w:left w:val="single" w:sz="4" w:space="0" w:color="auto"/>
              <w:bottom w:val="single" w:sz="4" w:space="0" w:color="auto"/>
              <w:right w:val="single" w:sz="4" w:space="0" w:color="auto"/>
            </w:tcBorders>
          </w:tcPr>
          <w:p w:rsidR="00722BF7" w:rsidRDefault="00722BF7" w:rsidP="002D0CB5">
            <w:pPr>
              <w:numPr>
                <w:ilvl w:val="0"/>
                <w:numId w:val="30"/>
              </w:numPr>
              <w:tabs>
                <w:tab w:val="clear" w:pos="360"/>
                <w:tab w:val="num" w:pos="288"/>
              </w:tabs>
              <w:ind w:left="288" w:hanging="288"/>
              <w:rPr>
                <w:sz w:val="20"/>
              </w:rPr>
            </w:pPr>
            <w:r>
              <w:rPr>
                <w:sz w:val="20"/>
              </w:rPr>
              <w:t>Program identifies both implemented and non-implemented elements of the plan</w:t>
            </w:r>
          </w:p>
        </w:tc>
        <w:tc>
          <w:tcPr>
            <w:tcW w:w="3240" w:type="dxa"/>
            <w:tcBorders>
              <w:left w:val="single" w:sz="4" w:space="0" w:color="auto"/>
            </w:tcBorders>
          </w:tcPr>
          <w:p w:rsidR="00AE52B4" w:rsidRPr="00AE590B" w:rsidRDefault="00AE52B4" w:rsidP="00AE52B4">
            <w:pPr>
              <w:rPr>
                <w:sz w:val="20"/>
              </w:rPr>
            </w:pPr>
            <w:r>
              <w:rPr>
                <w:sz w:val="20"/>
              </w:rPr>
              <w:t>While there is evidence that the program has evaluated this Program Area, it has not been done using a formal, written plan as the benchmark for the evaluation. The program has now developed a formal, written plan for this program area. However, the plan is newly developed, and the program has not had the opportunity to use this plan as the basis for program evaluation. Therefore, since the plan is too new to be evaluated, no rating is assigned to Process IV.</w:t>
            </w:r>
          </w:p>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Align w:val="center"/>
          </w:tcPr>
          <w:p w:rsidR="00722BF7" w:rsidRDefault="00722BF7" w:rsidP="002D0CB5">
            <w:pPr>
              <w:jc w:val="center"/>
            </w:pPr>
          </w:p>
        </w:tc>
        <w:tc>
          <w:tcPr>
            <w:tcW w:w="720" w:type="dxa"/>
            <w:vAlign w:val="center"/>
          </w:tcPr>
          <w:p w:rsidR="00722BF7" w:rsidRDefault="00722BF7" w:rsidP="002D0CB5">
            <w:pPr>
              <w:jc w:val="center"/>
            </w:pPr>
          </w:p>
        </w:tc>
        <w:tc>
          <w:tcPr>
            <w:tcW w:w="720" w:type="dxa"/>
            <w:vAlign w:val="center"/>
          </w:tcPr>
          <w:p w:rsidR="00722BF7" w:rsidRDefault="00722BF7" w:rsidP="002D0CB5">
            <w:pPr>
              <w:jc w:val="center"/>
            </w:pPr>
          </w:p>
        </w:tc>
      </w:tr>
      <w:tr w:rsidR="00722BF7" w:rsidTr="002D0CB5">
        <w:trPr>
          <w:cantSplit/>
        </w:trPr>
        <w:tc>
          <w:tcPr>
            <w:tcW w:w="3402" w:type="dxa"/>
            <w:vMerge/>
            <w:tcBorders>
              <w:top w:val="single" w:sz="4" w:space="0" w:color="auto"/>
              <w:left w:val="single" w:sz="4" w:space="0" w:color="auto"/>
              <w:bottom w:val="single" w:sz="4" w:space="0" w:color="auto"/>
              <w:right w:val="single" w:sz="4" w:space="0" w:color="auto"/>
            </w:tcBorders>
          </w:tcPr>
          <w:p w:rsidR="00722BF7" w:rsidRDefault="00722BF7" w:rsidP="002D0CB5">
            <w:pPr>
              <w:rPr>
                <w:sz w:val="20"/>
              </w:rPr>
            </w:pPr>
          </w:p>
        </w:tc>
        <w:tc>
          <w:tcPr>
            <w:tcW w:w="4698" w:type="dxa"/>
            <w:tcBorders>
              <w:top w:val="single" w:sz="4" w:space="0" w:color="auto"/>
              <w:left w:val="single" w:sz="4" w:space="0" w:color="auto"/>
              <w:bottom w:val="single" w:sz="4" w:space="0" w:color="auto"/>
              <w:right w:val="single" w:sz="4" w:space="0" w:color="auto"/>
            </w:tcBorders>
          </w:tcPr>
          <w:p w:rsidR="00722BF7" w:rsidRDefault="00722BF7" w:rsidP="002D0CB5">
            <w:pPr>
              <w:numPr>
                <w:ilvl w:val="0"/>
                <w:numId w:val="30"/>
              </w:numPr>
              <w:tabs>
                <w:tab w:val="clear" w:pos="360"/>
                <w:tab w:val="num" w:pos="288"/>
              </w:tabs>
              <w:ind w:left="288" w:hanging="288"/>
              <w:rPr>
                <w:sz w:val="20"/>
              </w:rPr>
            </w:pPr>
            <w:r>
              <w:rPr>
                <w:sz w:val="20"/>
              </w:rPr>
              <w:t xml:space="preserve">Program assesses elements that worked, that didn’t work, and why </w:t>
            </w:r>
          </w:p>
        </w:tc>
        <w:tc>
          <w:tcPr>
            <w:tcW w:w="3240" w:type="dxa"/>
            <w:tcBorders>
              <w:left w:val="single" w:sz="4" w:space="0" w:color="auto"/>
            </w:tcBorders>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Align w:val="center"/>
          </w:tcPr>
          <w:p w:rsidR="00722BF7" w:rsidRDefault="00722BF7" w:rsidP="002D0CB5">
            <w:pPr>
              <w:jc w:val="center"/>
            </w:pPr>
          </w:p>
        </w:tc>
        <w:tc>
          <w:tcPr>
            <w:tcW w:w="720" w:type="dxa"/>
            <w:vAlign w:val="center"/>
          </w:tcPr>
          <w:p w:rsidR="00722BF7" w:rsidRDefault="00722BF7" w:rsidP="002D0CB5">
            <w:pPr>
              <w:jc w:val="center"/>
            </w:pPr>
          </w:p>
        </w:tc>
        <w:tc>
          <w:tcPr>
            <w:tcW w:w="720" w:type="dxa"/>
            <w:vAlign w:val="center"/>
          </w:tcPr>
          <w:p w:rsidR="00722BF7" w:rsidRDefault="00722BF7" w:rsidP="002D0CB5">
            <w:pPr>
              <w:jc w:val="center"/>
            </w:pPr>
          </w:p>
        </w:tc>
      </w:tr>
      <w:tr w:rsidR="00722BF7" w:rsidTr="002D0CB5">
        <w:trPr>
          <w:cantSplit/>
        </w:trPr>
        <w:tc>
          <w:tcPr>
            <w:tcW w:w="3402" w:type="dxa"/>
            <w:vMerge/>
            <w:tcBorders>
              <w:top w:val="single" w:sz="4" w:space="0" w:color="auto"/>
              <w:left w:val="single" w:sz="4" w:space="0" w:color="auto"/>
              <w:bottom w:val="single" w:sz="4" w:space="0" w:color="auto"/>
              <w:right w:val="single" w:sz="4" w:space="0" w:color="auto"/>
            </w:tcBorders>
          </w:tcPr>
          <w:p w:rsidR="00722BF7" w:rsidRDefault="00722BF7" w:rsidP="002D0CB5">
            <w:pPr>
              <w:rPr>
                <w:sz w:val="20"/>
              </w:rPr>
            </w:pPr>
          </w:p>
        </w:tc>
        <w:tc>
          <w:tcPr>
            <w:tcW w:w="4698" w:type="dxa"/>
            <w:tcBorders>
              <w:top w:val="single" w:sz="4" w:space="0" w:color="auto"/>
              <w:left w:val="single" w:sz="4" w:space="0" w:color="auto"/>
              <w:bottom w:val="single" w:sz="4" w:space="0" w:color="auto"/>
              <w:right w:val="single" w:sz="4" w:space="0" w:color="auto"/>
            </w:tcBorders>
          </w:tcPr>
          <w:p w:rsidR="00722BF7" w:rsidRDefault="00722BF7" w:rsidP="002D0CB5">
            <w:pPr>
              <w:numPr>
                <w:ilvl w:val="0"/>
                <w:numId w:val="30"/>
              </w:numPr>
              <w:tabs>
                <w:tab w:val="clear" w:pos="360"/>
                <w:tab w:val="num" w:pos="288"/>
              </w:tabs>
              <w:ind w:left="288" w:hanging="288"/>
              <w:rPr>
                <w:sz w:val="20"/>
              </w:rPr>
            </w:pPr>
            <w:r>
              <w:rPr>
                <w:sz w:val="20"/>
              </w:rPr>
              <w:t>Program describes outcomes from using the orientation plan</w:t>
            </w:r>
          </w:p>
        </w:tc>
        <w:tc>
          <w:tcPr>
            <w:tcW w:w="3240" w:type="dxa"/>
            <w:tcBorders>
              <w:left w:val="single" w:sz="4" w:space="0" w:color="auto"/>
            </w:tcBorders>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Merge w:val="restart"/>
            <w:vAlign w:val="center"/>
          </w:tcPr>
          <w:p w:rsidR="00722BF7" w:rsidRDefault="00722BF7" w:rsidP="002D0CB5">
            <w:pPr>
              <w:jc w:val="center"/>
            </w:pPr>
          </w:p>
        </w:tc>
        <w:tc>
          <w:tcPr>
            <w:tcW w:w="720" w:type="dxa"/>
            <w:vAlign w:val="center"/>
          </w:tcPr>
          <w:p w:rsidR="00722BF7" w:rsidRDefault="00722BF7" w:rsidP="002D0CB5">
            <w:pPr>
              <w:jc w:val="center"/>
            </w:pPr>
          </w:p>
        </w:tc>
        <w:tc>
          <w:tcPr>
            <w:tcW w:w="720" w:type="dxa"/>
            <w:vAlign w:val="center"/>
          </w:tcPr>
          <w:p w:rsidR="00722BF7" w:rsidRDefault="00722BF7" w:rsidP="002D0CB5">
            <w:pPr>
              <w:jc w:val="center"/>
            </w:pPr>
          </w:p>
        </w:tc>
      </w:tr>
      <w:tr w:rsidR="00722BF7" w:rsidTr="002D0CB5">
        <w:trPr>
          <w:cantSplit/>
        </w:trPr>
        <w:tc>
          <w:tcPr>
            <w:tcW w:w="3402" w:type="dxa"/>
            <w:vMerge/>
            <w:tcBorders>
              <w:top w:val="single" w:sz="4" w:space="0" w:color="auto"/>
              <w:left w:val="single" w:sz="4" w:space="0" w:color="auto"/>
              <w:bottom w:val="single" w:sz="4" w:space="0" w:color="auto"/>
              <w:right w:val="single" w:sz="4" w:space="0" w:color="auto"/>
            </w:tcBorders>
          </w:tcPr>
          <w:p w:rsidR="00722BF7" w:rsidRDefault="00722BF7" w:rsidP="002D0CB5">
            <w:pPr>
              <w:rPr>
                <w:sz w:val="20"/>
              </w:rPr>
            </w:pPr>
          </w:p>
        </w:tc>
        <w:tc>
          <w:tcPr>
            <w:tcW w:w="4698" w:type="dxa"/>
            <w:tcBorders>
              <w:top w:val="single" w:sz="4" w:space="0" w:color="auto"/>
              <w:left w:val="single" w:sz="4" w:space="0" w:color="auto"/>
              <w:bottom w:val="single" w:sz="4" w:space="0" w:color="auto"/>
              <w:right w:val="single" w:sz="4" w:space="0" w:color="auto"/>
            </w:tcBorders>
          </w:tcPr>
          <w:p w:rsidR="00722BF7" w:rsidRDefault="00722BF7" w:rsidP="002D0CB5">
            <w:pPr>
              <w:numPr>
                <w:ilvl w:val="0"/>
                <w:numId w:val="30"/>
              </w:numPr>
              <w:tabs>
                <w:tab w:val="clear" w:pos="360"/>
                <w:tab w:val="num" w:pos="288"/>
              </w:tabs>
              <w:ind w:left="288" w:hanging="288"/>
              <w:rPr>
                <w:sz w:val="20"/>
              </w:rPr>
            </w:pPr>
            <w:r>
              <w:rPr>
                <w:sz w:val="20"/>
              </w:rPr>
              <w:t>Learners can articulate program offerings, benefits, and outcomes in English or their native language</w:t>
            </w:r>
          </w:p>
        </w:tc>
        <w:tc>
          <w:tcPr>
            <w:tcW w:w="3240" w:type="dxa"/>
            <w:tcBorders>
              <w:left w:val="single" w:sz="4" w:space="0" w:color="auto"/>
            </w:tcBorders>
          </w:tcPr>
          <w:p w:rsidR="00722BF7" w:rsidRPr="008301C7" w:rsidRDefault="00722BF7" w:rsidP="002D0CB5">
            <w:pPr>
              <w:pStyle w:val="Header"/>
              <w:tabs>
                <w:tab w:val="clear" w:pos="4320"/>
                <w:tab w:val="clear" w:pos="8640"/>
              </w:tabs>
              <w:rPr>
                <w:sz w:val="20"/>
              </w:rPr>
            </w:pPr>
          </w:p>
        </w:tc>
        <w:tc>
          <w:tcPr>
            <w:tcW w:w="720" w:type="dxa"/>
            <w:vAlign w:val="center"/>
          </w:tcPr>
          <w:p w:rsidR="00722BF7" w:rsidRDefault="00722BF7" w:rsidP="002D0CB5">
            <w:pPr>
              <w:jc w:val="center"/>
            </w:pPr>
          </w:p>
        </w:tc>
        <w:tc>
          <w:tcPr>
            <w:tcW w:w="900" w:type="dxa"/>
            <w:vMerge/>
            <w:vAlign w:val="center"/>
          </w:tcPr>
          <w:p w:rsidR="00722BF7" w:rsidRDefault="00722BF7" w:rsidP="002D0CB5">
            <w:pPr>
              <w:jc w:val="center"/>
            </w:pPr>
          </w:p>
        </w:tc>
        <w:tc>
          <w:tcPr>
            <w:tcW w:w="720" w:type="dxa"/>
            <w:vAlign w:val="center"/>
          </w:tcPr>
          <w:p w:rsidR="00722BF7" w:rsidRDefault="00722BF7" w:rsidP="002D0CB5">
            <w:pPr>
              <w:jc w:val="center"/>
            </w:pPr>
          </w:p>
        </w:tc>
        <w:tc>
          <w:tcPr>
            <w:tcW w:w="720" w:type="dxa"/>
            <w:vAlign w:val="center"/>
          </w:tcPr>
          <w:p w:rsidR="00722BF7" w:rsidRDefault="00722BF7" w:rsidP="002D0CB5">
            <w:pPr>
              <w:jc w:val="center"/>
            </w:pPr>
          </w:p>
        </w:tc>
      </w:tr>
      <w:tr w:rsidR="00722BF7" w:rsidTr="002D0CB5">
        <w:trPr>
          <w:cantSplit/>
        </w:trPr>
        <w:tc>
          <w:tcPr>
            <w:tcW w:w="3402" w:type="dxa"/>
            <w:vMerge/>
            <w:tcBorders>
              <w:top w:val="single" w:sz="4" w:space="0" w:color="auto"/>
              <w:left w:val="single" w:sz="4" w:space="0" w:color="auto"/>
              <w:bottom w:val="single" w:sz="4" w:space="0" w:color="auto"/>
              <w:right w:val="single" w:sz="4" w:space="0" w:color="auto"/>
            </w:tcBorders>
          </w:tcPr>
          <w:p w:rsidR="00722BF7" w:rsidRDefault="00722BF7" w:rsidP="002D0CB5">
            <w:pPr>
              <w:rPr>
                <w:sz w:val="20"/>
              </w:rPr>
            </w:pPr>
          </w:p>
        </w:tc>
        <w:tc>
          <w:tcPr>
            <w:tcW w:w="4698" w:type="dxa"/>
            <w:tcBorders>
              <w:top w:val="single" w:sz="4" w:space="0" w:color="auto"/>
              <w:left w:val="single" w:sz="4" w:space="0" w:color="auto"/>
              <w:bottom w:val="single" w:sz="4" w:space="0" w:color="auto"/>
              <w:right w:val="single" w:sz="4" w:space="0" w:color="auto"/>
            </w:tcBorders>
          </w:tcPr>
          <w:p w:rsidR="00722BF7" w:rsidRDefault="00722BF7" w:rsidP="002D0CB5">
            <w:pPr>
              <w:numPr>
                <w:ilvl w:val="0"/>
                <w:numId w:val="30"/>
              </w:numPr>
              <w:tabs>
                <w:tab w:val="clear" w:pos="360"/>
                <w:tab w:val="num" w:pos="288"/>
              </w:tabs>
              <w:ind w:left="288" w:hanging="288"/>
              <w:rPr>
                <w:sz w:val="20"/>
              </w:rPr>
            </w:pPr>
            <w:r>
              <w:rPr>
                <w:sz w:val="20"/>
              </w:rPr>
              <w:t>Learners can articulate program expectations such as attendance, cost, behavior, commitment</w:t>
            </w:r>
          </w:p>
        </w:tc>
        <w:tc>
          <w:tcPr>
            <w:tcW w:w="3240" w:type="dxa"/>
            <w:tcBorders>
              <w:left w:val="single" w:sz="4" w:space="0" w:color="auto"/>
            </w:tcBorders>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Merge/>
            <w:vAlign w:val="center"/>
          </w:tcPr>
          <w:p w:rsidR="00722BF7" w:rsidRDefault="00722BF7" w:rsidP="002D0CB5">
            <w:pPr>
              <w:jc w:val="center"/>
            </w:pPr>
          </w:p>
        </w:tc>
        <w:tc>
          <w:tcPr>
            <w:tcW w:w="720" w:type="dxa"/>
            <w:vAlign w:val="center"/>
          </w:tcPr>
          <w:p w:rsidR="00722BF7" w:rsidRDefault="00722BF7" w:rsidP="002D0CB5">
            <w:pPr>
              <w:jc w:val="center"/>
            </w:pPr>
          </w:p>
        </w:tc>
        <w:tc>
          <w:tcPr>
            <w:tcW w:w="720" w:type="dxa"/>
            <w:vAlign w:val="center"/>
          </w:tcPr>
          <w:p w:rsidR="00722BF7" w:rsidRDefault="00722BF7" w:rsidP="002D0CB5">
            <w:pPr>
              <w:jc w:val="center"/>
            </w:pPr>
          </w:p>
        </w:tc>
      </w:tr>
      <w:tr w:rsidR="00722BF7" w:rsidTr="002D0CB5">
        <w:trPr>
          <w:cantSplit/>
        </w:trPr>
        <w:tc>
          <w:tcPr>
            <w:tcW w:w="3402" w:type="dxa"/>
            <w:vMerge/>
            <w:tcBorders>
              <w:top w:val="single" w:sz="4" w:space="0" w:color="auto"/>
              <w:bottom w:val="single" w:sz="4" w:space="0" w:color="auto"/>
            </w:tcBorders>
          </w:tcPr>
          <w:p w:rsidR="00722BF7" w:rsidRDefault="00722BF7" w:rsidP="002D0CB5">
            <w:pPr>
              <w:rPr>
                <w:sz w:val="20"/>
              </w:rPr>
            </w:pPr>
          </w:p>
        </w:tc>
        <w:tc>
          <w:tcPr>
            <w:tcW w:w="4698" w:type="dxa"/>
            <w:tcBorders>
              <w:top w:val="single" w:sz="4" w:space="0" w:color="auto"/>
              <w:bottom w:val="single" w:sz="4" w:space="0" w:color="auto"/>
            </w:tcBorders>
          </w:tcPr>
          <w:p w:rsidR="00722BF7" w:rsidRDefault="00722BF7" w:rsidP="002D0CB5">
            <w:pPr>
              <w:numPr>
                <w:ilvl w:val="0"/>
                <w:numId w:val="30"/>
              </w:numPr>
              <w:tabs>
                <w:tab w:val="clear" w:pos="360"/>
                <w:tab w:val="num" w:pos="288"/>
              </w:tabs>
              <w:ind w:left="288" w:hanging="288"/>
              <w:rPr>
                <w:sz w:val="20"/>
              </w:rPr>
            </w:pPr>
            <w:r>
              <w:rPr>
                <w:sz w:val="20"/>
              </w:rPr>
              <w:t>Learners can articulate personal goal outcomes and opportunities for transition</w:t>
            </w:r>
          </w:p>
        </w:tc>
        <w:tc>
          <w:tcPr>
            <w:tcW w:w="3240" w:type="dxa"/>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Merge/>
            <w:vAlign w:val="center"/>
          </w:tcPr>
          <w:p w:rsidR="00722BF7" w:rsidRDefault="00722BF7" w:rsidP="002D0CB5">
            <w:pPr>
              <w:jc w:val="center"/>
            </w:pPr>
          </w:p>
        </w:tc>
        <w:tc>
          <w:tcPr>
            <w:tcW w:w="720" w:type="dxa"/>
            <w:vAlign w:val="center"/>
          </w:tcPr>
          <w:p w:rsidR="00722BF7" w:rsidRDefault="00722BF7" w:rsidP="002D0CB5">
            <w:pPr>
              <w:jc w:val="center"/>
            </w:pPr>
          </w:p>
        </w:tc>
        <w:tc>
          <w:tcPr>
            <w:tcW w:w="720" w:type="dxa"/>
            <w:vAlign w:val="center"/>
          </w:tcPr>
          <w:p w:rsidR="00722BF7" w:rsidRDefault="00722BF7" w:rsidP="002D0CB5">
            <w:pPr>
              <w:jc w:val="center"/>
            </w:pPr>
          </w:p>
        </w:tc>
      </w:tr>
      <w:tr w:rsidR="00722BF7" w:rsidTr="002D0CB5">
        <w:trPr>
          <w:cantSplit/>
        </w:trPr>
        <w:tc>
          <w:tcPr>
            <w:tcW w:w="3402" w:type="dxa"/>
            <w:vMerge/>
            <w:tcBorders>
              <w:top w:val="single" w:sz="4" w:space="0" w:color="auto"/>
              <w:bottom w:val="nil"/>
            </w:tcBorders>
          </w:tcPr>
          <w:p w:rsidR="00722BF7" w:rsidRDefault="00722BF7" w:rsidP="002D0CB5">
            <w:pPr>
              <w:rPr>
                <w:sz w:val="20"/>
              </w:rPr>
            </w:pPr>
          </w:p>
        </w:tc>
        <w:tc>
          <w:tcPr>
            <w:tcW w:w="4698" w:type="dxa"/>
            <w:tcBorders>
              <w:top w:val="single" w:sz="4" w:space="0" w:color="auto"/>
              <w:bottom w:val="single" w:sz="4" w:space="0" w:color="auto"/>
            </w:tcBorders>
          </w:tcPr>
          <w:p w:rsidR="00722BF7" w:rsidRDefault="00722BF7" w:rsidP="002D0CB5">
            <w:pPr>
              <w:numPr>
                <w:ilvl w:val="0"/>
                <w:numId w:val="30"/>
              </w:numPr>
              <w:tabs>
                <w:tab w:val="clear" w:pos="360"/>
                <w:tab w:val="num" w:pos="288"/>
              </w:tabs>
              <w:ind w:left="288" w:hanging="288"/>
              <w:rPr>
                <w:sz w:val="20"/>
              </w:rPr>
            </w:pPr>
            <w:r>
              <w:rPr>
                <w:sz w:val="20"/>
              </w:rPr>
              <w:t>Learner can articulate personal readiness, needs, and level of commitment</w:t>
            </w:r>
          </w:p>
        </w:tc>
        <w:tc>
          <w:tcPr>
            <w:tcW w:w="3240" w:type="dxa"/>
            <w:tcBorders>
              <w:bottom w:val="single" w:sz="4" w:space="0" w:color="auto"/>
            </w:tcBorders>
          </w:tcPr>
          <w:p w:rsidR="00722BF7" w:rsidRPr="008301C7" w:rsidRDefault="00722BF7" w:rsidP="002D0CB5">
            <w:pPr>
              <w:rPr>
                <w:sz w:val="20"/>
              </w:rPr>
            </w:pPr>
          </w:p>
        </w:tc>
        <w:tc>
          <w:tcPr>
            <w:tcW w:w="720" w:type="dxa"/>
            <w:tcBorders>
              <w:bottom w:val="single" w:sz="4" w:space="0" w:color="auto"/>
            </w:tcBorders>
            <w:vAlign w:val="center"/>
          </w:tcPr>
          <w:p w:rsidR="00722BF7" w:rsidRDefault="00722BF7" w:rsidP="002D0CB5">
            <w:pPr>
              <w:jc w:val="center"/>
            </w:pPr>
          </w:p>
        </w:tc>
        <w:tc>
          <w:tcPr>
            <w:tcW w:w="900" w:type="dxa"/>
            <w:vMerge/>
            <w:vAlign w:val="center"/>
          </w:tcPr>
          <w:p w:rsidR="00722BF7" w:rsidRDefault="00722BF7" w:rsidP="002D0CB5">
            <w:pPr>
              <w:jc w:val="center"/>
            </w:pPr>
          </w:p>
        </w:tc>
        <w:tc>
          <w:tcPr>
            <w:tcW w:w="720" w:type="dxa"/>
            <w:tcBorders>
              <w:bottom w:val="single" w:sz="4" w:space="0" w:color="auto"/>
            </w:tcBorders>
            <w:vAlign w:val="center"/>
          </w:tcPr>
          <w:p w:rsidR="00722BF7" w:rsidRDefault="00722BF7" w:rsidP="002D0CB5">
            <w:pPr>
              <w:jc w:val="center"/>
            </w:pPr>
          </w:p>
        </w:tc>
        <w:tc>
          <w:tcPr>
            <w:tcW w:w="720" w:type="dxa"/>
            <w:tcBorders>
              <w:bottom w:val="single" w:sz="4" w:space="0" w:color="auto"/>
            </w:tcBorders>
            <w:vAlign w:val="center"/>
          </w:tcPr>
          <w:p w:rsidR="00722BF7" w:rsidRDefault="00722BF7" w:rsidP="002D0CB5">
            <w:pPr>
              <w:jc w:val="center"/>
            </w:pPr>
          </w:p>
        </w:tc>
      </w:tr>
      <w:tr w:rsidR="00722BF7" w:rsidTr="002D0CB5">
        <w:trPr>
          <w:cantSplit/>
        </w:trPr>
        <w:tc>
          <w:tcPr>
            <w:tcW w:w="3402" w:type="dxa"/>
            <w:vMerge/>
            <w:tcBorders>
              <w:bottom w:val="nil"/>
            </w:tcBorders>
          </w:tcPr>
          <w:p w:rsidR="00722BF7" w:rsidRDefault="00722BF7" w:rsidP="002D0CB5">
            <w:pPr>
              <w:rPr>
                <w:sz w:val="20"/>
              </w:rPr>
            </w:pPr>
          </w:p>
        </w:tc>
        <w:tc>
          <w:tcPr>
            <w:tcW w:w="4698" w:type="dxa"/>
          </w:tcPr>
          <w:p w:rsidR="00722BF7" w:rsidRDefault="00722BF7" w:rsidP="002D0CB5">
            <w:pPr>
              <w:numPr>
                <w:ilvl w:val="0"/>
                <w:numId w:val="30"/>
              </w:numPr>
              <w:tabs>
                <w:tab w:val="clear" w:pos="360"/>
                <w:tab w:val="num" w:pos="288"/>
              </w:tabs>
              <w:ind w:left="288" w:hanging="288"/>
              <w:rPr>
                <w:sz w:val="20"/>
              </w:rPr>
            </w:pPr>
            <w:r>
              <w:rPr>
                <w:sz w:val="20"/>
              </w:rPr>
              <w:t>Instructional staff receive learner information identified in orientation</w:t>
            </w:r>
          </w:p>
        </w:tc>
        <w:tc>
          <w:tcPr>
            <w:tcW w:w="3240" w:type="dxa"/>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Merge/>
            <w:vAlign w:val="center"/>
          </w:tcPr>
          <w:p w:rsidR="00722BF7" w:rsidRDefault="00722BF7" w:rsidP="002D0CB5">
            <w:pPr>
              <w:jc w:val="center"/>
            </w:pPr>
          </w:p>
        </w:tc>
        <w:tc>
          <w:tcPr>
            <w:tcW w:w="720" w:type="dxa"/>
            <w:vAlign w:val="center"/>
          </w:tcPr>
          <w:p w:rsidR="00722BF7" w:rsidRDefault="00722BF7" w:rsidP="002D0CB5">
            <w:pPr>
              <w:jc w:val="center"/>
            </w:pPr>
          </w:p>
        </w:tc>
        <w:tc>
          <w:tcPr>
            <w:tcW w:w="720" w:type="dxa"/>
            <w:vAlign w:val="center"/>
          </w:tcPr>
          <w:p w:rsidR="00722BF7" w:rsidRDefault="00722BF7" w:rsidP="002D0CB5">
            <w:pPr>
              <w:jc w:val="center"/>
            </w:pPr>
          </w:p>
        </w:tc>
      </w:tr>
      <w:tr w:rsidR="00722BF7" w:rsidTr="002D0CB5">
        <w:trPr>
          <w:cantSplit/>
        </w:trPr>
        <w:tc>
          <w:tcPr>
            <w:tcW w:w="3402" w:type="dxa"/>
            <w:vMerge/>
            <w:tcBorders>
              <w:top w:val="nil"/>
              <w:bottom w:val="nil"/>
            </w:tcBorders>
          </w:tcPr>
          <w:p w:rsidR="00722BF7" w:rsidRDefault="00722BF7" w:rsidP="002D0CB5">
            <w:pPr>
              <w:rPr>
                <w:sz w:val="20"/>
              </w:rPr>
            </w:pPr>
          </w:p>
        </w:tc>
        <w:tc>
          <w:tcPr>
            <w:tcW w:w="4698" w:type="dxa"/>
            <w:tcBorders>
              <w:top w:val="single" w:sz="4" w:space="0" w:color="auto"/>
            </w:tcBorders>
          </w:tcPr>
          <w:p w:rsidR="00722BF7" w:rsidRDefault="00722BF7" w:rsidP="002D0CB5">
            <w:pPr>
              <w:numPr>
                <w:ilvl w:val="0"/>
                <w:numId w:val="30"/>
              </w:numPr>
              <w:tabs>
                <w:tab w:val="clear" w:pos="360"/>
                <w:tab w:val="num" w:pos="288"/>
              </w:tabs>
              <w:ind w:left="288" w:hanging="288"/>
              <w:rPr>
                <w:sz w:val="20"/>
              </w:rPr>
            </w:pPr>
            <w:r>
              <w:rPr>
                <w:sz w:val="20"/>
              </w:rPr>
              <w:t>Orientation meets state FTE guidelines</w:t>
            </w:r>
          </w:p>
        </w:tc>
        <w:tc>
          <w:tcPr>
            <w:tcW w:w="3240" w:type="dxa"/>
            <w:tcBorders>
              <w:top w:val="single" w:sz="4" w:space="0" w:color="auto"/>
            </w:tcBorders>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Merge/>
            <w:vAlign w:val="center"/>
          </w:tcPr>
          <w:p w:rsidR="00722BF7" w:rsidRDefault="00722BF7" w:rsidP="002D0CB5">
            <w:pPr>
              <w:jc w:val="center"/>
            </w:pPr>
          </w:p>
        </w:tc>
        <w:tc>
          <w:tcPr>
            <w:tcW w:w="720" w:type="dxa"/>
            <w:vAlign w:val="center"/>
          </w:tcPr>
          <w:p w:rsidR="00722BF7" w:rsidRDefault="00722BF7" w:rsidP="002D0CB5">
            <w:pPr>
              <w:jc w:val="center"/>
            </w:pPr>
          </w:p>
        </w:tc>
        <w:tc>
          <w:tcPr>
            <w:tcW w:w="720" w:type="dxa"/>
            <w:vAlign w:val="center"/>
          </w:tcPr>
          <w:p w:rsidR="00722BF7" w:rsidRDefault="00722BF7" w:rsidP="002D0CB5">
            <w:pPr>
              <w:jc w:val="center"/>
            </w:pPr>
          </w:p>
        </w:tc>
      </w:tr>
      <w:tr w:rsidR="00722BF7" w:rsidTr="002D0CB5">
        <w:trPr>
          <w:cantSplit/>
        </w:trPr>
        <w:tc>
          <w:tcPr>
            <w:tcW w:w="3402" w:type="dxa"/>
            <w:vMerge/>
            <w:tcBorders>
              <w:top w:val="nil"/>
              <w:bottom w:val="nil"/>
            </w:tcBorders>
          </w:tcPr>
          <w:p w:rsidR="00722BF7" w:rsidRDefault="00722BF7" w:rsidP="002D0CB5">
            <w:pPr>
              <w:rPr>
                <w:sz w:val="20"/>
              </w:rPr>
            </w:pPr>
          </w:p>
        </w:tc>
        <w:tc>
          <w:tcPr>
            <w:tcW w:w="4698" w:type="dxa"/>
          </w:tcPr>
          <w:p w:rsidR="00722BF7" w:rsidRDefault="00722BF7" w:rsidP="002D0CB5">
            <w:pPr>
              <w:numPr>
                <w:ilvl w:val="0"/>
                <w:numId w:val="30"/>
              </w:numPr>
              <w:tabs>
                <w:tab w:val="clear" w:pos="360"/>
                <w:tab w:val="num" w:pos="288"/>
              </w:tabs>
              <w:ind w:left="288" w:hanging="288"/>
              <w:rPr>
                <w:sz w:val="20"/>
              </w:rPr>
            </w:pPr>
            <w:r>
              <w:rPr>
                <w:sz w:val="20"/>
              </w:rPr>
              <w:t>Program has a managed enrollment process</w:t>
            </w:r>
          </w:p>
        </w:tc>
        <w:tc>
          <w:tcPr>
            <w:tcW w:w="3240" w:type="dxa"/>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Merge/>
            <w:vAlign w:val="center"/>
          </w:tcPr>
          <w:p w:rsidR="00722BF7" w:rsidRDefault="00722BF7" w:rsidP="002D0CB5">
            <w:pPr>
              <w:jc w:val="center"/>
            </w:pPr>
          </w:p>
        </w:tc>
        <w:tc>
          <w:tcPr>
            <w:tcW w:w="720" w:type="dxa"/>
            <w:vAlign w:val="center"/>
          </w:tcPr>
          <w:p w:rsidR="00722BF7" w:rsidRDefault="00722BF7" w:rsidP="002D0CB5">
            <w:pPr>
              <w:jc w:val="center"/>
            </w:pPr>
          </w:p>
        </w:tc>
        <w:tc>
          <w:tcPr>
            <w:tcW w:w="720" w:type="dxa"/>
            <w:vAlign w:val="center"/>
          </w:tcPr>
          <w:p w:rsidR="00722BF7" w:rsidRDefault="00722BF7" w:rsidP="002D0CB5">
            <w:pPr>
              <w:jc w:val="center"/>
            </w:pPr>
          </w:p>
        </w:tc>
      </w:tr>
      <w:tr w:rsidR="00722BF7" w:rsidTr="002D0CB5">
        <w:trPr>
          <w:cantSplit/>
        </w:trPr>
        <w:tc>
          <w:tcPr>
            <w:tcW w:w="3402" w:type="dxa"/>
            <w:vMerge/>
            <w:tcBorders>
              <w:top w:val="nil"/>
              <w:bottom w:val="nil"/>
            </w:tcBorders>
          </w:tcPr>
          <w:p w:rsidR="00722BF7" w:rsidRDefault="00722BF7" w:rsidP="002D0CB5">
            <w:pPr>
              <w:rPr>
                <w:sz w:val="20"/>
              </w:rPr>
            </w:pPr>
          </w:p>
        </w:tc>
        <w:tc>
          <w:tcPr>
            <w:tcW w:w="4698" w:type="dxa"/>
          </w:tcPr>
          <w:p w:rsidR="00722BF7" w:rsidRDefault="00722BF7" w:rsidP="002D0CB5">
            <w:pPr>
              <w:numPr>
                <w:ilvl w:val="0"/>
                <w:numId w:val="30"/>
              </w:numPr>
              <w:tabs>
                <w:tab w:val="clear" w:pos="360"/>
                <w:tab w:val="num" w:pos="288"/>
              </w:tabs>
              <w:ind w:left="288" w:hanging="288"/>
              <w:rPr>
                <w:sz w:val="20"/>
              </w:rPr>
            </w:pPr>
            <w:r>
              <w:rPr>
                <w:sz w:val="20"/>
              </w:rPr>
              <w:t>Program identifies missing elements</w:t>
            </w:r>
          </w:p>
        </w:tc>
        <w:tc>
          <w:tcPr>
            <w:tcW w:w="3240" w:type="dxa"/>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Merge/>
            <w:vAlign w:val="center"/>
          </w:tcPr>
          <w:p w:rsidR="00722BF7" w:rsidRDefault="00722BF7" w:rsidP="002D0CB5">
            <w:pPr>
              <w:jc w:val="center"/>
            </w:pPr>
          </w:p>
        </w:tc>
        <w:tc>
          <w:tcPr>
            <w:tcW w:w="720" w:type="dxa"/>
            <w:vAlign w:val="center"/>
          </w:tcPr>
          <w:p w:rsidR="00722BF7" w:rsidRDefault="00722BF7" w:rsidP="002D0CB5">
            <w:pPr>
              <w:jc w:val="center"/>
            </w:pPr>
          </w:p>
        </w:tc>
        <w:tc>
          <w:tcPr>
            <w:tcW w:w="720" w:type="dxa"/>
            <w:vAlign w:val="center"/>
          </w:tcPr>
          <w:p w:rsidR="00722BF7" w:rsidRDefault="00722BF7" w:rsidP="002D0CB5">
            <w:pPr>
              <w:jc w:val="center"/>
            </w:pPr>
          </w:p>
        </w:tc>
      </w:tr>
      <w:tr w:rsidR="00722BF7" w:rsidTr="002D0CB5">
        <w:trPr>
          <w:cantSplit/>
        </w:trPr>
        <w:tc>
          <w:tcPr>
            <w:tcW w:w="3402" w:type="dxa"/>
            <w:vMerge/>
            <w:tcBorders>
              <w:top w:val="nil"/>
              <w:bottom w:val="nil"/>
            </w:tcBorders>
          </w:tcPr>
          <w:p w:rsidR="00722BF7" w:rsidRDefault="00722BF7" w:rsidP="002D0CB5">
            <w:pPr>
              <w:rPr>
                <w:sz w:val="20"/>
              </w:rPr>
            </w:pPr>
          </w:p>
        </w:tc>
        <w:tc>
          <w:tcPr>
            <w:tcW w:w="4698" w:type="dxa"/>
          </w:tcPr>
          <w:p w:rsidR="00722BF7" w:rsidRDefault="00722BF7" w:rsidP="002D0CB5">
            <w:pPr>
              <w:numPr>
                <w:ilvl w:val="0"/>
                <w:numId w:val="30"/>
              </w:numPr>
              <w:tabs>
                <w:tab w:val="clear" w:pos="360"/>
                <w:tab w:val="num" w:pos="288"/>
              </w:tabs>
              <w:ind w:left="288" w:hanging="288"/>
              <w:rPr>
                <w:sz w:val="20"/>
              </w:rPr>
            </w:pPr>
            <w:r>
              <w:rPr>
                <w:sz w:val="20"/>
              </w:rPr>
              <w:t>Evaluation includes learner input</w:t>
            </w:r>
          </w:p>
        </w:tc>
        <w:tc>
          <w:tcPr>
            <w:tcW w:w="3240" w:type="dxa"/>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Merge/>
            <w:vAlign w:val="center"/>
          </w:tcPr>
          <w:p w:rsidR="00722BF7" w:rsidRDefault="00722BF7" w:rsidP="002D0CB5">
            <w:pPr>
              <w:jc w:val="center"/>
            </w:pPr>
          </w:p>
        </w:tc>
        <w:tc>
          <w:tcPr>
            <w:tcW w:w="720" w:type="dxa"/>
            <w:vAlign w:val="center"/>
          </w:tcPr>
          <w:p w:rsidR="00722BF7" w:rsidRDefault="00722BF7" w:rsidP="002D0CB5">
            <w:pPr>
              <w:jc w:val="center"/>
            </w:pPr>
          </w:p>
        </w:tc>
        <w:tc>
          <w:tcPr>
            <w:tcW w:w="720" w:type="dxa"/>
            <w:vAlign w:val="center"/>
          </w:tcPr>
          <w:p w:rsidR="00722BF7" w:rsidRDefault="00722BF7" w:rsidP="002D0CB5">
            <w:pPr>
              <w:jc w:val="center"/>
            </w:pPr>
          </w:p>
        </w:tc>
      </w:tr>
      <w:tr w:rsidR="00722BF7" w:rsidTr="002D0CB5">
        <w:trPr>
          <w:cantSplit/>
        </w:trPr>
        <w:tc>
          <w:tcPr>
            <w:tcW w:w="3402" w:type="dxa"/>
            <w:vMerge/>
            <w:tcBorders>
              <w:top w:val="nil"/>
              <w:bottom w:val="nil"/>
            </w:tcBorders>
          </w:tcPr>
          <w:p w:rsidR="00722BF7" w:rsidRDefault="00722BF7" w:rsidP="002D0CB5">
            <w:pPr>
              <w:rPr>
                <w:sz w:val="20"/>
              </w:rPr>
            </w:pPr>
          </w:p>
        </w:tc>
        <w:tc>
          <w:tcPr>
            <w:tcW w:w="4698" w:type="dxa"/>
          </w:tcPr>
          <w:p w:rsidR="00722BF7" w:rsidRDefault="00722BF7" w:rsidP="002D0CB5">
            <w:pPr>
              <w:numPr>
                <w:ilvl w:val="0"/>
                <w:numId w:val="30"/>
              </w:numPr>
              <w:tabs>
                <w:tab w:val="clear" w:pos="360"/>
                <w:tab w:val="num" w:pos="288"/>
              </w:tabs>
              <w:ind w:left="288" w:hanging="288"/>
              <w:rPr>
                <w:sz w:val="20"/>
              </w:rPr>
            </w:pPr>
            <w:r>
              <w:rPr>
                <w:sz w:val="20"/>
              </w:rPr>
              <w:t>Evaluation includes staff input</w:t>
            </w:r>
          </w:p>
        </w:tc>
        <w:tc>
          <w:tcPr>
            <w:tcW w:w="3240" w:type="dxa"/>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Merge/>
            <w:vAlign w:val="center"/>
          </w:tcPr>
          <w:p w:rsidR="00722BF7" w:rsidRDefault="00722BF7" w:rsidP="002D0CB5">
            <w:pPr>
              <w:jc w:val="center"/>
            </w:pPr>
          </w:p>
        </w:tc>
        <w:tc>
          <w:tcPr>
            <w:tcW w:w="720" w:type="dxa"/>
            <w:vAlign w:val="center"/>
          </w:tcPr>
          <w:p w:rsidR="00722BF7" w:rsidRDefault="00722BF7" w:rsidP="002D0CB5">
            <w:pPr>
              <w:jc w:val="center"/>
            </w:pPr>
          </w:p>
        </w:tc>
        <w:tc>
          <w:tcPr>
            <w:tcW w:w="720" w:type="dxa"/>
            <w:vAlign w:val="center"/>
          </w:tcPr>
          <w:p w:rsidR="00722BF7" w:rsidRDefault="00722BF7" w:rsidP="002D0CB5">
            <w:pPr>
              <w:jc w:val="center"/>
            </w:pPr>
          </w:p>
        </w:tc>
      </w:tr>
      <w:tr w:rsidR="00722BF7" w:rsidTr="002D0CB5">
        <w:trPr>
          <w:cantSplit/>
        </w:trPr>
        <w:tc>
          <w:tcPr>
            <w:tcW w:w="3402" w:type="dxa"/>
            <w:vMerge/>
            <w:tcBorders>
              <w:top w:val="nil"/>
              <w:bottom w:val="nil"/>
            </w:tcBorders>
          </w:tcPr>
          <w:p w:rsidR="00722BF7" w:rsidRDefault="00722BF7" w:rsidP="002D0CB5">
            <w:pPr>
              <w:rPr>
                <w:sz w:val="20"/>
              </w:rPr>
            </w:pPr>
          </w:p>
        </w:tc>
        <w:tc>
          <w:tcPr>
            <w:tcW w:w="4698" w:type="dxa"/>
          </w:tcPr>
          <w:p w:rsidR="00722BF7" w:rsidRDefault="00722BF7" w:rsidP="002D0CB5">
            <w:pPr>
              <w:numPr>
                <w:ilvl w:val="0"/>
                <w:numId w:val="30"/>
              </w:numPr>
              <w:tabs>
                <w:tab w:val="clear" w:pos="360"/>
                <w:tab w:val="num" w:pos="288"/>
              </w:tabs>
              <w:ind w:left="288" w:hanging="288"/>
              <w:rPr>
                <w:sz w:val="20"/>
              </w:rPr>
            </w:pPr>
            <w:r>
              <w:rPr>
                <w:sz w:val="20"/>
              </w:rPr>
              <w:t>Evaluation includes stakeholder input</w:t>
            </w:r>
          </w:p>
        </w:tc>
        <w:tc>
          <w:tcPr>
            <w:tcW w:w="3240" w:type="dxa"/>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Merge/>
            <w:vAlign w:val="center"/>
          </w:tcPr>
          <w:p w:rsidR="00722BF7" w:rsidRDefault="00722BF7" w:rsidP="002D0CB5">
            <w:pPr>
              <w:jc w:val="center"/>
            </w:pPr>
          </w:p>
        </w:tc>
        <w:tc>
          <w:tcPr>
            <w:tcW w:w="720" w:type="dxa"/>
            <w:vAlign w:val="center"/>
          </w:tcPr>
          <w:p w:rsidR="00722BF7" w:rsidRDefault="00722BF7" w:rsidP="002D0CB5">
            <w:pPr>
              <w:jc w:val="center"/>
            </w:pPr>
          </w:p>
        </w:tc>
        <w:tc>
          <w:tcPr>
            <w:tcW w:w="720" w:type="dxa"/>
            <w:vAlign w:val="center"/>
          </w:tcPr>
          <w:p w:rsidR="00722BF7" w:rsidRDefault="00722BF7" w:rsidP="002D0CB5">
            <w:pPr>
              <w:jc w:val="center"/>
            </w:pPr>
          </w:p>
        </w:tc>
      </w:tr>
      <w:tr w:rsidR="00722BF7" w:rsidTr="002D0CB5">
        <w:trPr>
          <w:cantSplit/>
        </w:trPr>
        <w:tc>
          <w:tcPr>
            <w:tcW w:w="3402" w:type="dxa"/>
            <w:vMerge/>
            <w:tcBorders>
              <w:top w:val="nil"/>
              <w:bottom w:val="nil"/>
            </w:tcBorders>
          </w:tcPr>
          <w:p w:rsidR="00722BF7" w:rsidRDefault="00722BF7" w:rsidP="002D0CB5">
            <w:pPr>
              <w:rPr>
                <w:sz w:val="20"/>
              </w:rPr>
            </w:pPr>
          </w:p>
        </w:tc>
        <w:tc>
          <w:tcPr>
            <w:tcW w:w="4698" w:type="dxa"/>
          </w:tcPr>
          <w:p w:rsidR="00722BF7" w:rsidRDefault="00722BF7" w:rsidP="002D0CB5">
            <w:pPr>
              <w:numPr>
                <w:ilvl w:val="0"/>
                <w:numId w:val="30"/>
              </w:numPr>
              <w:tabs>
                <w:tab w:val="clear" w:pos="360"/>
                <w:tab w:val="num" w:pos="288"/>
              </w:tabs>
              <w:ind w:left="288" w:hanging="288"/>
              <w:rPr>
                <w:sz w:val="20"/>
              </w:rPr>
            </w:pPr>
            <w:r>
              <w:rPr>
                <w:sz w:val="20"/>
              </w:rPr>
              <w:t>Evaluation includes data analysis</w:t>
            </w:r>
          </w:p>
        </w:tc>
        <w:tc>
          <w:tcPr>
            <w:tcW w:w="3240" w:type="dxa"/>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Merge/>
            <w:vAlign w:val="center"/>
          </w:tcPr>
          <w:p w:rsidR="00722BF7" w:rsidRDefault="00722BF7" w:rsidP="002D0CB5">
            <w:pPr>
              <w:jc w:val="center"/>
            </w:pPr>
          </w:p>
        </w:tc>
        <w:tc>
          <w:tcPr>
            <w:tcW w:w="720" w:type="dxa"/>
            <w:vAlign w:val="center"/>
          </w:tcPr>
          <w:p w:rsidR="00722BF7" w:rsidRDefault="00722BF7" w:rsidP="002D0CB5">
            <w:pPr>
              <w:jc w:val="center"/>
            </w:pPr>
          </w:p>
        </w:tc>
        <w:tc>
          <w:tcPr>
            <w:tcW w:w="720" w:type="dxa"/>
            <w:vAlign w:val="center"/>
          </w:tcPr>
          <w:p w:rsidR="00722BF7" w:rsidRDefault="00722BF7" w:rsidP="002D0CB5">
            <w:pPr>
              <w:jc w:val="center"/>
            </w:pPr>
          </w:p>
        </w:tc>
      </w:tr>
      <w:tr w:rsidR="00722BF7" w:rsidTr="002D0CB5">
        <w:trPr>
          <w:cantSplit/>
        </w:trPr>
        <w:tc>
          <w:tcPr>
            <w:tcW w:w="3402" w:type="dxa"/>
            <w:vMerge/>
            <w:tcBorders>
              <w:top w:val="nil"/>
              <w:bottom w:val="nil"/>
            </w:tcBorders>
          </w:tcPr>
          <w:p w:rsidR="00722BF7" w:rsidRDefault="00722BF7" w:rsidP="002D0CB5">
            <w:pPr>
              <w:rPr>
                <w:sz w:val="20"/>
              </w:rPr>
            </w:pPr>
          </w:p>
        </w:tc>
        <w:tc>
          <w:tcPr>
            <w:tcW w:w="4698" w:type="dxa"/>
          </w:tcPr>
          <w:p w:rsidR="00722BF7" w:rsidRDefault="00722BF7" w:rsidP="002D0CB5">
            <w:pPr>
              <w:pStyle w:val="Header"/>
              <w:numPr>
                <w:ilvl w:val="0"/>
                <w:numId w:val="30"/>
              </w:numPr>
              <w:tabs>
                <w:tab w:val="clear" w:pos="360"/>
                <w:tab w:val="clear" w:pos="4320"/>
                <w:tab w:val="clear" w:pos="8640"/>
                <w:tab w:val="num" w:pos="288"/>
              </w:tabs>
              <w:ind w:left="288" w:hanging="288"/>
              <w:rPr>
                <w:sz w:val="20"/>
              </w:rPr>
            </w:pPr>
            <w:r>
              <w:rPr>
                <w:sz w:val="20"/>
              </w:rPr>
              <w:t>Evaluation includes local factors</w:t>
            </w:r>
          </w:p>
        </w:tc>
        <w:tc>
          <w:tcPr>
            <w:tcW w:w="3240" w:type="dxa"/>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Merge/>
            <w:vAlign w:val="center"/>
          </w:tcPr>
          <w:p w:rsidR="00722BF7" w:rsidRDefault="00722BF7" w:rsidP="002D0CB5">
            <w:pPr>
              <w:jc w:val="center"/>
            </w:pPr>
          </w:p>
        </w:tc>
        <w:tc>
          <w:tcPr>
            <w:tcW w:w="720" w:type="dxa"/>
            <w:vAlign w:val="center"/>
          </w:tcPr>
          <w:p w:rsidR="00722BF7" w:rsidRDefault="00722BF7" w:rsidP="002D0CB5">
            <w:pPr>
              <w:jc w:val="center"/>
            </w:pPr>
          </w:p>
        </w:tc>
        <w:tc>
          <w:tcPr>
            <w:tcW w:w="720" w:type="dxa"/>
            <w:vAlign w:val="center"/>
          </w:tcPr>
          <w:p w:rsidR="00722BF7" w:rsidRDefault="00722BF7" w:rsidP="002D0CB5">
            <w:pPr>
              <w:jc w:val="center"/>
            </w:pPr>
          </w:p>
        </w:tc>
      </w:tr>
      <w:tr w:rsidR="00722BF7" w:rsidTr="002D0CB5">
        <w:trPr>
          <w:cantSplit/>
        </w:trPr>
        <w:tc>
          <w:tcPr>
            <w:tcW w:w="3402" w:type="dxa"/>
            <w:vMerge/>
            <w:tcBorders>
              <w:top w:val="nil"/>
              <w:bottom w:val="nil"/>
            </w:tcBorders>
          </w:tcPr>
          <w:p w:rsidR="00722BF7" w:rsidRDefault="00722BF7" w:rsidP="002D0CB5">
            <w:pPr>
              <w:rPr>
                <w:sz w:val="20"/>
              </w:rPr>
            </w:pPr>
          </w:p>
        </w:tc>
        <w:tc>
          <w:tcPr>
            <w:tcW w:w="4698" w:type="dxa"/>
          </w:tcPr>
          <w:p w:rsidR="00722BF7" w:rsidRDefault="00722BF7" w:rsidP="002D0CB5">
            <w:pPr>
              <w:numPr>
                <w:ilvl w:val="0"/>
                <w:numId w:val="30"/>
              </w:numPr>
              <w:tabs>
                <w:tab w:val="clear" w:pos="360"/>
                <w:tab w:val="num" w:pos="288"/>
              </w:tabs>
              <w:ind w:left="288" w:hanging="288"/>
              <w:rPr>
                <w:sz w:val="20"/>
              </w:rPr>
            </w:pPr>
            <w:r>
              <w:rPr>
                <w:sz w:val="20"/>
              </w:rPr>
              <w:t>Evaluation includes additional factors</w:t>
            </w:r>
          </w:p>
        </w:tc>
        <w:tc>
          <w:tcPr>
            <w:tcW w:w="3240" w:type="dxa"/>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vMerge/>
            <w:vAlign w:val="center"/>
          </w:tcPr>
          <w:p w:rsidR="00722BF7" w:rsidRDefault="00722BF7" w:rsidP="002D0CB5">
            <w:pPr>
              <w:jc w:val="center"/>
            </w:pPr>
          </w:p>
        </w:tc>
        <w:tc>
          <w:tcPr>
            <w:tcW w:w="720" w:type="dxa"/>
            <w:vAlign w:val="center"/>
          </w:tcPr>
          <w:p w:rsidR="00722BF7" w:rsidRDefault="00722BF7" w:rsidP="002D0CB5">
            <w:pPr>
              <w:jc w:val="center"/>
            </w:pPr>
          </w:p>
        </w:tc>
        <w:tc>
          <w:tcPr>
            <w:tcW w:w="720" w:type="dxa"/>
            <w:vAlign w:val="center"/>
          </w:tcPr>
          <w:p w:rsidR="00722BF7" w:rsidRDefault="00722BF7" w:rsidP="002D0CB5">
            <w:pPr>
              <w:jc w:val="center"/>
            </w:pPr>
          </w:p>
        </w:tc>
      </w:tr>
      <w:tr w:rsidR="00722BF7" w:rsidTr="002D0CB5">
        <w:trPr>
          <w:cantSplit/>
          <w:trHeight w:val="682"/>
        </w:trPr>
        <w:tc>
          <w:tcPr>
            <w:tcW w:w="3402" w:type="dxa"/>
          </w:tcPr>
          <w:p w:rsidR="00722BF7" w:rsidRDefault="00722BF7" w:rsidP="002D0CB5">
            <w:pPr>
              <w:ind w:left="612" w:hanging="612"/>
              <w:rPr>
                <w:sz w:val="20"/>
              </w:rPr>
            </w:pPr>
            <w:r>
              <w:rPr>
                <w:sz w:val="20"/>
              </w:rPr>
              <w:t xml:space="preserve">IV.B.   Program improves orientation plan based on evaluation results </w:t>
            </w:r>
          </w:p>
        </w:tc>
        <w:tc>
          <w:tcPr>
            <w:tcW w:w="4698" w:type="dxa"/>
          </w:tcPr>
          <w:p w:rsidR="00722BF7" w:rsidRDefault="00722BF7" w:rsidP="002D0CB5">
            <w:pPr>
              <w:tabs>
                <w:tab w:val="num" w:pos="288"/>
              </w:tabs>
              <w:ind w:left="288" w:hanging="288"/>
              <w:rPr>
                <w:sz w:val="20"/>
              </w:rPr>
            </w:pPr>
            <w:r>
              <w:rPr>
                <w:sz w:val="20"/>
              </w:rPr>
              <w:t>1.   Program builds orientation capacity and effectiveness</w:t>
            </w:r>
          </w:p>
        </w:tc>
        <w:tc>
          <w:tcPr>
            <w:tcW w:w="3240" w:type="dxa"/>
          </w:tcPr>
          <w:p w:rsidR="00722BF7" w:rsidRPr="008301C7" w:rsidRDefault="00722BF7" w:rsidP="002D0CB5">
            <w:pPr>
              <w:rPr>
                <w:sz w:val="20"/>
              </w:rPr>
            </w:pPr>
          </w:p>
        </w:tc>
        <w:tc>
          <w:tcPr>
            <w:tcW w:w="720" w:type="dxa"/>
            <w:vAlign w:val="center"/>
          </w:tcPr>
          <w:p w:rsidR="00722BF7" w:rsidRDefault="00722BF7" w:rsidP="002D0CB5"/>
        </w:tc>
        <w:tc>
          <w:tcPr>
            <w:tcW w:w="900" w:type="dxa"/>
            <w:vAlign w:val="center"/>
          </w:tcPr>
          <w:p w:rsidR="00722BF7" w:rsidRDefault="00722BF7" w:rsidP="002D0CB5">
            <w:pPr>
              <w:jc w:val="center"/>
            </w:pPr>
          </w:p>
        </w:tc>
        <w:tc>
          <w:tcPr>
            <w:tcW w:w="720" w:type="dxa"/>
            <w:vAlign w:val="center"/>
          </w:tcPr>
          <w:p w:rsidR="00722BF7" w:rsidRDefault="00722BF7" w:rsidP="002D0CB5"/>
        </w:tc>
        <w:tc>
          <w:tcPr>
            <w:tcW w:w="720" w:type="dxa"/>
            <w:tcBorders>
              <w:bottom w:val="single" w:sz="4" w:space="0" w:color="auto"/>
            </w:tcBorders>
            <w:vAlign w:val="center"/>
          </w:tcPr>
          <w:p w:rsidR="00722BF7" w:rsidRDefault="00722BF7" w:rsidP="002D0CB5"/>
        </w:tc>
      </w:tr>
    </w:tbl>
    <w:p w:rsidR="00473E6C" w:rsidRDefault="00722BF7" w:rsidP="00722BF7">
      <w:pPr>
        <w:pStyle w:val="Heading1"/>
      </w:pPr>
      <w:bookmarkStart w:id="18" w:name="ProgramArea4"/>
      <w:bookmarkEnd w:id="18"/>
      <w:r>
        <w:t xml:space="preserve"> </w:t>
      </w:r>
    </w:p>
    <w:p w:rsidR="00722BF7" w:rsidRPr="000C493B" w:rsidRDefault="00722BF7" w:rsidP="00722BF7">
      <w:pPr>
        <w:pStyle w:val="Header"/>
        <w:tabs>
          <w:tab w:val="clear" w:pos="4320"/>
          <w:tab w:val="clear" w:pos="8640"/>
        </w:tabs>
        <w:rPr>
          <w:b/>
          <w:color w:val="000000"/>
          <w:sz w:val="32"/>
          <w:u w:val="single"/>
        </w:rPr>
      </w:pPr>
      <w:r w:rsidRPr="000C493B">
        <w:rPr>
          <w:b/>
          <w:color w:val="000000"/>
          <w:sz w:val="32"/>
          <w:u w:val="single"/>
        </w:rPr>
        <w:t>Program Area</w:t>
      </w:r>
      <w:r>
        <w:rPr>
          <w:b/>
          <w:color w:val="000000"/>
          <w:sz w:val="32"/>
          <w:u w:val="single"/>
        </w:rPr>
        <w:t xml:space="preserve"> 4:  </w:t>
      </w:r>
      <w:r w:rsidRPr="000C493B">
        <w:rPr>
          <w:b/>
          <w:color w:val="000000"/>
          <w:sz w:val="32"/>
          <w:u w:val="single"/>
        </w:rPr>
        <w:t>ASSESSMENT FOR ACCOUNTABILITY AND INSTRUCTION</w:t>
      </w:r>
    </w:p>
    <w:p w:rsidR="00722BF7" w:rsidRPr="000C493B" w:rsidRDefault="00722BF7" w:rsidP="00722BF7">
      <w:pPr>
        <w:tabs>
          <w:tab w:val="left" w:pos="1260"/>
        </w:tabs>
        <w:rPr>
          <w:b/>
          <w:color w:val="000000"/>
        </w:rPr>
      </w:pPr>
    </w:p>
    <w:p w:rsidR="00722BF7" w:rsidRPr="000C493B" w:rsidRDefault="00722BF7" w:rsidP="00722BF7">
      <w:pPr>
        <w:tabs>
          <w:tab w:val="left" w:pos="1260"/>
        </w:tabs>
        <w:ind w:left="2160" w:hanging="2160"/>
        <w:rPr>
          <w:color w:val="000000"/>
          <w:sz w:val="22"/>
        </w:rPr>
      </w:pPr>
      <w:r w:rsidRPr="000C493B">
        <w:rPr>
          <w:b/>
          <w:color w:val="000000"/>
          <w:sz w:val="22"/>
        </w:rPr>
        <w:t>Definition:</w:t>
      </w:r>
      <w:r w:rsidRPr="000C493B">
        <w:rPr>
          <w:color w:val="000000"/>
          <w:sz w:val="22"/>
        </w:rPr>
        <w:tab/>
      </w:r>
      <w:r w:rsidRPr="000C493B">
        <w:rPr>
          <w:color w:val="000000"/>
          <w:sz w:val="22"/>
        </w:rPr>
        <w:tab/>
        <w:t>A process of measuring and documenting learners’ skills to determine Oregon Educational Functioning Levels</w:t>
      </w:r>
      <w:r w:rsidRPr="008B4850">
        <w:rPr>
          <w:color w:val="000000"/>
          <w:sz w:val="22"/>
        </w:rPr>
        <w:t>,</w:t>
      </w:r>
      <w:r w:rsidRPr="000C493B">
        <w:rPr>
          <w:color w:val="000000"/>
          <w:sz w:val="22"/>
        </w:rPr>
        <w:t xml:space="preserve"> program placement, progress, and achievement.</w:t>
      </w:r>
      <w:r w:rsidRPr="000C493B">
        <w:rPr>
          <w:color w:val="000000"/>
          <w:sz w:val="22"/>
        </w:rPr>
        <w:tab/>
      </w:r>
    </w:p>
    <w:p w:rsidR="00722BF7" w:rsidRPr="000C493B" w:rsidRDefault="00722BF7" w:rsidP="00722BF7">
      <w:pPr>
        <w:tabs>
          <w:tab w:val="left" w:pos="1260"/>
        </w:tabs>
        <w:rPr>
          <w:color w:val="000000"/>
          <w:sz w:val="22"/>
        </w:rPr>
      </w:pPr>
      <w:r w:rsidRPr="000C493B">
        <w:rPr>
          <w:b/>
          <w:color w:val="000000"/>
          <w:sz w:val="22"/>
        </w:rPr>
        <w:t>Goal:</w:t>
      </w:r>
      <w:r w:rsidRPr="000C493B">
        <w:rPr>
          <w:color w:val="000000"/>
          <w:sz w:val="22"/>
        </w:rPr>
        <w:tab/>
      </w:r>
      <w:r w:rsidRPr="000C493B">
        <w:rPr>
          <w:color w:val="000000"/>
          <w:sz w:val="22"/>
        </w:rPr>
        <w:tab/>
      </w:r>
      <w:r w:rsidRPr="000C493B">
        <w:rPr>
          <w:color w:val="000000"/>
          <w:sz w:val="22"/>
        </w:rPr>
        <w:tab/>
        <w:t>Learners are appropriately assessed, and results are documented and used for appropriate placement and instructional planning.</w:t>
      </w:r>
    </w:p>
    <w:p w:rsidR="00722BF7" w:rsidRPr="000C493B" w:rsidRDefault="00722BF7" w:rsidP="00722BF7">
      <w:pPr>
        <w:tabs>
          <w:tab w:val="left" w:pos="1260"/>
        </w:tabs>
        <w:rPr>
          <w:color w:val="000000"/>
          <w:sz w:val="22"/>
        </w:rPr>
      </w:pPr>
      <w:r w:rsidRPr="000C493B">
        <w:rPr>
          <w:b/>
          <w:color w:val="000000"/>
          <w:sz w:val="22"/>
        </w:rPr>
        <w:t>Outcome:</w:t>
      </w:r>
      <w:r w:rsidRPr="000C493B">
        <w:rPr>
          <w:color w:val="000000"/>
          <w:sz w:val="22"/>
        </w:rPr>
        <w:tab/>
      </w:r>
      <w:r w:rsidRPr="000C493B">
        <w:rPr>
          <w:color w:val="000000"/>
          <w:sz w:val="22"/>
        </w:rPr>
        <w:tab/>
      </w:r>
      <w:r w:rsidRPr="000C493B">
        <w:rPr>
          <w:color w:val="000000"/>
          <w:sz w:val="22"/>
        </w:rPr>
        <w:tab/>
        <w:t>Increase in the percentage of learners who are assessed and documented for accountability.</w:t>
      </w:r>
    </w:p>
    <w:p w:rsidR="00722BF7" w:rsidRPr="000C493B" w:rsidRDefault="00722BF7" w:rsidP="00722BF7">
      <w:pPr>
        <w:tabs>
          <w:tab w:val="left" w:pos="1260"/>
        </w:tabs>
        <w:rPr>
          <w:color w:val="000000"/>
          <w:sz w:val="22"/>
        </w:rPr>
      </w:pPr>
      <w:r w:rsidRPr="000C493B">
        <w:rPr>
          <w:color w:val="000000"/>
          <w:sz w:val="22"/>
        </w:rPr>
        <w:tab/>
      </w:r>
      <w:r w:rsidRPr="000C493B">
        <w:rPr>
          <w:color w:val="000000"/>
          <w:sz w:val="22"/>
        </w:rPr>
        <w:tab/>
      </w:r>
      <w:r w:rsidRPr="000C493B">
        <w:rPr>
          <w:color w:val="000000"/>
          <w:sz w:val="22"/>
        </w:rPr>
        <w:tab/>
        <w:t>Increase in the percentage of learners who are progress tested showing progress and achievement for accountability.</w:t>
      </w:r>
      <w:r w:rsidRPr="000C493B">
        <w:rPr>
          <w:color w:val="000000"/>
          <w:sz w:val="22"/>
        </w:rPr>
        <w:tab/>
      </w:r>
      <w:r w:rsidRPr="000C493B">
        <w:rPr>
          <w:color w:val="000000"/>
          <w:sz w:val="22"/>
        </w:rPr>
        <w:tab/>
      </w:r>
      <w:r w:rsidRPr="000C493B">
        <w:rPr>
          <w:color w:val="000000"/>
          <w:sz w:val="22"/>
        </w:rPr>
        <w:tab/>
      </w:r>
      <w:r w:rsidRPr="000C493B">
        <w:rPr>
          <w:color w:val="000000"/>
          <w:sz w:val="22"/>
        </w:rPr>
        <w:tab/>
      </w:r>
      <w:r w:rsidRPr="000C493B">
        <w:rPr>
          <w:color w:val="000000"/>
          <w:sz w:val="22"/>
        </w:rPr>
        <w:tab/>
      </w:r>
      <w:r w:rsidRPr="000C493B">
        <w:rPr>
          <w:color w:val="000000"/>
          <w:sz w:val="22"/>
        </w:rPr>
        <w:tab/>
        <w:t>Learners are placed, and their progress assessed, in appropriate instructional programs.</w:t>
      </w:r>
    </w:p>
    <w:p w:rsidR="00722BF7" w:rsidRPr="000C493B" w:rsidRDefault="00722BF7" w:rsidP="00722BF7">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
        <w:gridCol w:w="4680"/>
        <w:gridCol w:w="3240"/>
        <w:gridCol w:w="720"/>
        <w:gridCol w:w="45"/>
        <w:gridCol w:w="855"/>
        <w:gridCol w:w="45"/>
        <w:gridCol w:w="585"/>
        <w:gridCol w:w="90"/>
        <w:gridCol w:w="720"/>
        <w:gridCol w:w="45"/>
      </w:tblGrid>
      <w:tr w:rsidR="00722BF7" w:rsidRPr="000C493B" w:rsidTr="002D0CB5">
        <w:trPr>
          <w:cantSplit/>
          <w:trHeight w:val="440"/>
        </w:trPr>
        <w:tc>
          <w:tcPr>
            <w:tcW w:w="14445" w:type="dxa"/>
            <w:gridSpan w:val="12"/>
            <w:shd w:val="pct20" w:color="auto" w:fill="FFFFFF"/>
            <w:vAlign w:val="center"/>
          </w:tcPr>
          <w:p w:rsidR="00722BF7" w:rsidRPr="000C493B" w:rsidRDefault="00722BF7" w:rsidP="002D0CB5">
            <w:pPr>
              <w:rPr>
                <w:b/>
                <w:color w:val="000000"/>
                <w:sz w:val="28"/>
              </w:rPr>
            </w:pPr>
            <w:r w:rsidRPr="000C493B">
              <w:rPr>
                <w:b/>
                <w:color w:val="000000"/>
                <w:sz w:val="28"/>
              </w:rPr>
              <w:lastRenderedPageBreak/>
              <w:t xml:space="preserve">Process I:   Program has identified and defined how assessment data will be used in planning for </w:t>
            </w:r>
            <w:r>
              <w:rPr>
                <w:b/>
                <w:color w:val="000000"/>
                <w:sz w:val="28"/>
              </w:rPr>
              <w:t>accountability</w:t>
            </w:r>
            <w:r w:rsidRPr="000C493B">
              <w:rPr>
                <w:b/>
                <w:color w:val="000000"/>
                <w:sz w:val="28"/>
              </w:rPr>
              <w:t xml:space="preserve"> and </w:t>
            </w:r>
          </w:p>
          <w:p w:rsidR="00722BF7" w:rsidRPr="000C493B" w:rsidRDefault="00722BF7" w:rsidP="002D0CB5">
            <w:pPr>
              <w:ind w:left="1382"/>
              <w:rPr>
                <w:b/>
                <w:color w:val="000000"/>
                <w:sz w:val="28"/>
              </w:rPr>
            </w:pPr>
            <w:r w:rsidRPr="000C493B">
              <w:rPr>
                <w:b/>
                <w:color w:val="000000"/>
                <w:sz w:val="28"/>
              </w:rPr>
              <w:t>instruction</w:t>
            </w:r>
          </w:p>
        </w:tc>
      </w:tr>
      <w:tr w:rsidR="00722BF7" w:rsidRPr="000C493B" w:rsidTr="005C5B20">
        <w:trPr>
          <w:cantSplit/>
          <w:trHeight w:val="240"/>
        </w:trPr>
        <w:tc>
          <w:tcPr>
            <w:tcW w:w="3402" w:type="dxa"/>
          </w:tcPr>
          <w:p w:rsidR="00722BF7" w:rsidRPr="000C493B" w:rsidRDefault="00722BF7" w:rsidP="002D0CB5">
            <w:pPr>
              <w:rPr>
                <w:b/>
                <w:color w:val="000000"/>
                <w:sz w:val="26"/>
              </w:rPr>
            </w:pPr>
            <w:r w:rsidRPr="000C493B">
              <w:rPr>
                <w:b/>
                <w:color w:val="000000"/>
                <w:sz w:val="26"/>
              </w:rPr>
              <w:t>Outcome</w:t>
            </w:r>
          </w:p>
        </w:tc>
        <w:tc>
          <w:tcPr>
            <w:tcW w:w="4698" w:type="dxa"/>
            <w:gridSpan w:val="2"/>
          </w:tcPr>
          <w:p w:rsidR="00722BF7" w:rsidRPr="000C493B" w:rsidRDefault="00722BF7" w:rsidP="002D0CB5">
            <w:pPr>
              <w:pStyle w:val="Heading2"/>
              <w:jc w:val="left"/>
              <w:rPr>
                <w:rFonts w:ascii="Times New Roman" w:hAnsi="Times New Roman"/>
                <w:color w:val="000000"/>
                <w:sz w:val="26"/>
              </w:rPr>
            </w:pPr>
            <w:r w:rsidRPr="000C493B">
              <w:rPr>
                <w:rFonts w:ascii="Times New Roman" w:hAnsi="Times New Roman"/>
                <w:color w:val="000000"/>
                <w:sz w:val="26"/>
              </w:rPr>
              <w:t xml:space="preserve">Indicator </w:t>
            </w:r>
          </w:p>
        </w:tc>
        <w:tc>
          <w:tcPr>
            <w:tcW w:w="3240" w:type="dxa"/>
          </w:tcPr>
          <w:p w:rsidR="00722BF7" w:rsidRPr="000C493B" w:rsidRDefault="00722BF7" w:rsidP="002D0CB5">
            <w:pPr>
              <w:rPr>
                <w:b/>
                <w:color w:val="000000"/>
                <w:sz w:val="26"/>
              </w:rPr>
            </w:pPr>
            <w:r w:rsidRPr="000C493B">
              <w:rPr>
                <w:b/>
                <w:color w:val="000000"/>
                <w:sz w:val="26"/>
              </w:rPr>
              <w:t>Evidence</w:t>
            </w:r>
          </w:p>
        </w:tc>
        <w:tc>
          <w:tcPr>
            <w:tcW w:w="765" w:type="dxa"/>
            <w:gridSpan w:val="2"/>
          </w:tcPr>
          <w:p w:rsidR="00722BF7" w:rsidRPr="000C493B" w:rsidRDefault="00722BF7" w:rsidP="002D0CB5">
            <w:pPr>
              <w:jc w:val="center"/>
              <w:rPr>
                <w:b/>
                <w:color w:val="000000"/>
                <w:sz w:val="26"/>
              </w:rPr>
            </w:pPr>
            <w:r w:rsidRPr="000C493B">
              <w:rPr>
                <w:b/>
                <w:color w:val="000000"/>
                <w:sz w:val="26"/>
              </w:rPr>
              <w:t>Exc</w:t>
            </w:r>
            <w:r w:rsidR="00AE52B4">
              <w:rPr>
                <w:b/>
                <w:color w:val="000000"/>
                <w:sz w:val="26"/>
              </w:rPr>
              <w:t>.</w:t>
            </w:r>
          </w:p>
        </w:tc>
        <w:tc>
          <w:tcPr>
            <w:tcW w:w="900" w:type="dxa"/>
            <w:gridSpan w:val="2"/>
          </w:tcPr>
          <w:p w:rsidR="00722BF7" w:rsidRPr="000C493B" w:rsidRDefault="00722BF7" w:rsidP="002D0CB5">
            <w:pPr>
              <w:jc w:val="center"/>
              <w:rPr>
                <w:b/>
                <w:color w:val="000000"/>
                <w:sz w:val="26"/>
              </w:rPr>
            </w:pPr>
            <w:r w:rsidRPr="000C493B">
              <w:rPr>
                <w:b/>
                <w:color w:val="000000"/>
                <w:sz w:val="26"/>
              </w:rPr>
              <w:t>Meets</w:t>
            </w:r>
          </w:p>
        </w:tc>
        <w:tc>
          <w:tcPr>
            <w:tcW w:w="585" w:type="dxa"/>
          </w:tcPr>
          <w:p w:rsidR="00722BF7" w:rsidRPr="000C493B" w:rsidRDefault="00722BF7" w:rsidP="002D0CB5">
            <w:pPr>
              <w:jc w:val="center"/>
              <w:rPr>
                <w:b/>
                <w:color w:val="000000"/>
                <w:sz w:val="26"/>
              </w:rPr>
            </w:pPr>
            <w:r w:rsidRPr="000C493B">
              <w:rPr>
                <w:b/>
                <w:color w:val="000000"/>
                <w:sz w:val="26"/>
              </w:rPr>
              <w:t>N/I</w:t>
            </w:r>
          </w:p>
        </w:tc>
        <w:tc>
          <w:tcPr>
            <w:tcW w:w="855" w:type="dxa"/>
            <w:gridSpan w:val="3"/>
          </w:tcPr>
          <w:p w:rsidR="00722BF7" w:rsidRPr="000C493B" w:rsidRDefault="00722BF7" w:rsidP="002D0CB5">
            <w:pPr>
              <w:jc w:val="center"/>
              <w:rPr>
                <w:b/>
                <w:color w:val="000000"/>
                <w:sz w:val="26"/>
              </w:rPr>
            </w:pPr>
            <w:r w:rsidRPr="000C493B">
              <w:rPr>
                <w:b/>
                <w:color w:val="000000"/>
                <w:sz w:val="26"/>
              </w:rPr>
              <w:t>N/O</w:t>
            </w:r>
          </w:p>
        </w:tc>
      </w:tr>
      <w:tr w:rsidR="00722BF7" w:rsidRPr="000C493B" w:rsidTr="005C5B20">
        <w:trPr>
          <w:cantSplit/>
        </w:trPr>
        <w:tc>
          <w:tcPr>
            <w:tcW w:w="3402" w:type="dxa"/>
            <w:vMerge w:val="restart"/>
          </w:tcPr>
          <w:p w:rsidR="00722BF7" w:rsidRPr="000C493B" w:rsidRDefault="00722BF7" w:rsidP="002D0CB5">
            <w:pPr>
              <w:ind w:left="432" w:hanging="432"/>
              <w:rPr>
                <w:color w:val="000000"/>
                <w:sz w:val="20"/>
              </w:rPr>
            </w:pPr>
            <w:r w:rsidRPr="000C493B">
              <w:rPr>
                <w:color w:val="000000"/>
                <w:sz w:val="20"/>
              </w:rPr>
              <w:t>I.A.  Program has identified and defined how assessment data will be used in instruction</w:t>
            </w:r>
          </w:p>
        </w:tc>
        <w:tc>
          <w:tcPr>
            <w:tcW w:w="4698" w:type="dxa"/>
            <w:gridSpan w:val="2"/>
          </w:tcPr>
          <w:p w:rsidR="00722BF7" w:rsidRPr="000C493B" w:rsidRDefault="00722BF7" w:rsidP="002D0CB5">
            <w:pPr>
              <w:numPr>
                <w:ilvl w:val="0"/>
                <w:numId w:val="31"/>
              </w:numPr>
              <w:tabs>
                <w:tab w:val="clear" w:pos="360"/>
                <w:tab w:val="num" w:pos="288"/>
              </w:tabs>
              <w:ind w:left="288" w:hanging="288"/>
              <w:rPr>
                <w:color w:val="000000"/>
                <w:sz w:val="20"/>
              </w:rPr>
            </w:pPr>
            <w:r w:rsidRPr="000C493B">
              <w:rPr>
                <w:color w:val="000000"/>
                <w:sz w:val="20"/>
              </w:rPr>
              <w:t xml:space="preserve">Assessment data is used to determine appropriate level of instruction for each learner </w:t>
            </w:r>
          </w:p>
        </w:tc>
        <w:tc>
          <w:tcPr>
            <w:tcW w:w="3240" w:type="dxa"/>
          </w:tcPr>
          <w:p w:rsidR="00722BF7" w:rsidRPr="008301C7" w:rsidRDefault="00722BF7" w:rsidP="002D0CB5">
            <w:pPr>
              <w:rPr>
                <w:sz w:val="20"/>
              </w:rPr>
            </w:pPr>
          </w:p>
        </w:tc>
        <w:tc>
          <w:tcPr>
            <w:tcW w:w="765" w:type="dxa"/>
            <w:gridSpan w:val="2"/>
            <w:vAlign w:val="center"/>
          </w:tcPr>
          <w:p w:rsidR="00722BF7" w:rsidRPr="000C493B" w:rsidRDefault="00722BF7" w:rsidP="002D0CB5">
            <w:pPr>
              <w:jc w:val="center"/>
              <w:rPr>
                <w:color w:val="000000"/>
              </w:rPr>
            </w:pPr>
          </w:p>
        </w:tc>
        <w:tc>
          <w:tcPr>
            <w:tcW w:w="900" w:type="dxa"/>
            <w:gridSpan w:val="2"/>
            <w:vAlign w:val="center"/>
          </w:tcPr>
          <w:p w:rsidR="00722BF7" w:rsidRPr="000C493B" w:rsidRDefault="00722BF7" w:rsidP="002D0CB5">
            <w:pPr>
              <w:jc w:val="center"/>
              <w:rPr>
                <w:color w:val="000000"/>
              </w:rPr>
            </w:pPr>
            <w:r>
              <w:rPr>
                <w:color w:val="000000"/>
              </w:rPr>
              <w:t>X</w:t>
            </w:r>
          </w:p>
        </w:tc>
        <w:tc>
          <w:tcPr>
            <w:tcW w:w="585" w:type="dxa"/>
            <w:vAlign w:val="center"/>
          </w:tcPr>
          <w:p w:rsidR="00722BF7" w:rsidRPr="000C493B" w:rsidRDefault="00722BF7" w:rsidP="002D0CB5">
            <w:pPr>
              <w:jc w:val="center"/>
              <w:rPr>
                <w:color w:val="000000"/>
              </w:rPr>
            </w:pPr>
          </w:p>
        </w:tc>
        <w:tc>
          <w:tcPr>
            <w:tcW w:w="855" w:type="dxa"/>
            <w:gridSpan w:val="3"/>
            <w:vMerge w:val="restart"/>
            <w:vAlign w:val="center"/>
          </w:tcPr>
          <w:p w:rsidR="00722BF7" w:rsidRDefault="00722BF7" w:rsidP="002D0CB5">
            <w:pPr>
              <w:jc w:val="center"/>
              <w:rPr>
                <w:color w:val="000000"/>
              </w:rPr>
            </w:pPr>
            <w:r>
              <w:rPr>
                <w:color w:val="000000"/>
              </w:rPr>
              <w:t>X</w:t>
            </w:r>
          </w:p>
          <w:p w:rsidR="00722BF7" w:rsidRPr="000C493B" w:rsidRDefault="00722BF7" w:rsidP="002D0CB5">
            <w:pPr>
              <w:jc w:val="center"/>
              <w:rPr>
                <w:color w:val="000000"/>
              </w:rPr>
            </w:pPr>
            <w:r>
              <w:rPr>
                <w:color w:val="000000"/>
                <w:sz w:val="16"/>
                <w:szCs w:val="16"/>
              </w:rPr>
              <w:t>The team did not observe or see evidence for Outreach sites</w:t>
            </w:r>
          </w:p>
        </w:tc>
      </w:tr>
      <w:tr w:rsidR="00722BF7" w:rsidTr="005C5B20">
        <w:trPr>
          <w:cantSplit/>
        </w:trPr>
        <w:tc>
          <w:tcPr>
            <w:tcW w:w="3402" w:type="dxa"/>
            <w:vMerge/>
          </w:tcPr>
          <w:p w:rsidR="00722BF7" w:rsidRDefault="00722BF7" w:rsidP="002D0CB5">
            <w:pPr>
              <w:rPr>
                <w:sz w:val="20"/>
              </w:rPr>
            </w:pPr>
          </w:p>
        </w:tc>
        <w:tc>
          <w:tcPr>
            <w:tcW w:w="4698" w:type="dxa"/>
            <w:gridSpan w:val="2"/>
          </w:tcPr>
          <w:p w:rsidR="00722BF7" w:rsidRDefault="00722BF7" w:rsidP="002D0CB5">
            <w:pPr>
              <w:numPr>
                <w:ilvl w:val="0"/>
                <w:numId w:val="31"/>
              </w:numPr>
              <w:tabs>
                <w:tab w:val="clear" w:pos="360"/>
                <w:tab w:val="num" w:pos="288"/>
              </w:tabs>
              <w:ind w:left="288" w:hanging="288"/>
              <w:rPr>
                <w:sz w:val="20"/>
              </w:rPr>
            </w:pPr>
            <w:r>
              <w:rPr>
                <w:sz w:val="20"/>
              </w:rPr>
              <w:t>Assessment data is used to plan curriculum and instruction</w:t>
            </w:r>
          </w:p>
        </w:tc>
        <w:tc>
          <w:tcPr>
            <w:tcW w:w="3240" w:type="dxa"/>
          </w:tcPr>
          <w:p w:rsidR="00722BF7" w:rsidRPr="008301C7" w:rsidRDefault="00722BF7" w:rsidP="002D0CB5">
            <w:pPr>
              <w:rPr>
                <w:sz w:val="20"/>
              </w:rPr>
            </w:pPr>
          </w:p>
        </w:tc>
        <w:tc>
          <w:tcPr>
            <w:tcW w:w="765" w:type="dxa"/>
            <w:gridSpan w:val="2"/>
            <w:vAlign w:val="center"/>
          </w:tcPr>
          <w:p w:rsidR="00722BF7" w:rsidRDefault="00722BF7" w:rsidP="002D0CB5">
            <w:pPr>
              <w:jc w:val="center"/>
            </w:pPr>
          </w:p>
        </w:tc>
        <w:tc>
          <w:tcPr>
            <w:tcW w:w="900" w:type="dxa"/>
            <w:gridSpan w:val="2"/>
            <w:vAlign w:val="center"/>
          </w:tcPr>
          <w:p w:rsidR="00722BF7" w:rsidRDefault="00722BF7" w:rsidP="002D0CB5">
            <w:pPr>
              <w:jc w:val="center"/>
            </w:pPr>
            <w:r>
              <w:t>X</w:t>
            </w:r>
          </w:p>
        </w:tc>
        <w:tc>
          <w:tcPr>
            <w:tcW w:w="585" w:type="dxa"/>
            <w:vAlign w:val="center"/>
          </w:tcPr>
          <w:p w:rsidR="00722BF7" w:rsidRDefault="00722BF7" w:rsidP="002D0CB5">
            <w:pPr>
              <w:jc w:val="center"/>
            </w:pPr>
          </w:p>
        </w:tc>
        <w:tc>
          <w:tcPr>
            <w:tcW w:w="855" w:type="dxa"/>
            <w:gridSpan w:val="3"/>
            <w:vMerge/>
            <w:vAlign w:val="center"/>
          </w:tcPr>
          <w:p w:rsidR="00722BF7" w:rsidRDefault="00722BF7" w:rsidP="002D0CB5">
            <w:pPr>
              <w:jc w:val="center"/>
            </w:pPr>
          </w:p>
        </w:tc>
      </w:tr>
      <w:tr w:rsidR="00722BF7" w:rsidTr="005C5B20">
        <w:trPr>
          <w:cantSplit/>
        </w:trPr>
        <w:tc>
          <w:tcPr>
            <w:tcW w:w="3402" w:type="dxa"/>
            <w:vMerge/>
          </w:tcPr>
          <w:p w:rsidR="00722BF7" w:rsidRDefault="00722BF7" w:rsidP="002D0CB5">
            <w:pPr>
              <w:rPr>
                <w:sz w:val="20"/>
              </w:rPr>
            </w:pPr>
          </w:p>
        </w:tc>
        <w:tc>
          <w:tcPr>
            <w:tcW w:w="4698" w:type="dxa"/>
            <w:gridSpan w:val="2"/>
          </w:tcPr>
          <w:p w:rsidR="00722BF7" w:rsidRDefault="00722BF7" w:rsidP="002D0CB5">
            <w:pPr>
              <w:numPr>
                <w:ilvl w:val="0"/>
                <w:numId w:val="31"/>
              </w:numPr>
              <w:tabs>
                <w:tab w:val="clear" w:pos="360"/>
                <w:tab w:val="num" w:pos="288"/>
              </w:tabs>
              <w:ind w:left="288" w:hanging="288"/>
              <w:rPr>
                <w:sz w:val="20"/>
              </w:rPr>
            </w:pPr>
            <w:r>
              <w:rPr>
                <w:sz w:val="20"/>
              </w:rPr>
              <w:t xml:space="preserve">Assessment data is used to develop educational plans for learners </w:t>
            </w:r>
          </w:p>
        </w:tc>
        <w:tc>
          <w:tcPr>
            <w:tcW w:w="3240" w:type="dxa"/>
          </w:tcPr>
          <w:p w:rsidR="00722BF7" w:rsidRPr="008301C7" w:rsidRDefault="00722BF7" w:rsidP="002D0CB5">
            <w:pPr>
              <w:rPr>
                <w:sz w:val="20"/>
              </w:rPr>
            </w:pPr>
          </w:p>
        </w:tc>
        <w:tc>
          <w:tcPr>
            <w:tcW w:w="765" w:type="dxa"/>
            <w:gridSpan w:val="2"/>
            <w:vAlign w:val="center"/>
          </w:tcPr>
          <w:p w:rsidR="00722BF7" w:rsidRDefault="00722BF7" w:rsidP="002D0CB5">
            <w:pPr>
              <w:jc w:val="center"/>
            </w:pPr>
          </w:p>
        </w:tc>
        <w:tc>
          <w:tcPr>
            <w:tcW w:w="900" w:type="dxa"/>
            <w:gridSpan w:val="2"/>
            <w:vAlign w:val="center"/>
          </w:tcPr>
          <w:p w:rsidR="00722BF7" w:rsidRDefault="00722BF7" w:rsidP="002D0CB5">
            <w:pPr>
              <w:jc w:val="center"/>
            </w:pPr>
            <w:r>
              <w:t>X</w:t>
            </w:r>
          </w:p>
        </w:tc>
        <w:tc>
          <w:tcPr>
            <w:tcW w:w="585" w:type="dxa"/>
            <w:vAlign w:val="center"/>
          </w:tcPr>
          <w:p w:rsidR="00722BF7" w:rsidRDefault="00722BF7" w:rsidP="002D0CB5">
            <w:pPr>
              <w:jc w:val="center"/>
            </w:pPr>
          </w:p>
        </w:tc>
        <w:tc>
          <w:tcPr>
            <w:tcW w:w="855" w:type="dxa"/>
            <w:gridSpan w:val="3"/>
            <w:vMerge/>
            <w:vAlign w:val="center"/>
          </w:tcPr>
          <w:p w:rsidR="00722BF7" w:rsidRDefault="00722BF7" w:rsidP="002D0CB5">
            <w:pPr>
              <w:jc w:val="center"/>
            </w:pPr>
          </w:p>
        </w:tc>
      </w:tr>
      <w:tr w:rsidR="00722BF7" w:rsidTr="005C5B20">
        <w:trPr>
          <w:cantSplit/>
        </w:trPr>
        <w:tc>
          <w:tcPr>
            <w:tcW w:w="3402" w:type="dxa"/>
            <w:vMerge/>
          </w:tcPr>
          <w:p w:rsidR="00722BF7" w:rsidRDefault="00722BF7" w:rsidP="002D0CB5">
            <w:pPr>
              <w:rPr>
                <w:sz w:val="20"/>
              </w:rPr>
            </w:pPr>
          </w:p>
        </w:tc>
        <w:tc>
          <w:tcPr>
            <w:tcW w:w="4698" w:type="dxa"/>
            <w:gridSpan w:val="2"/>
          </w:tcPr>
          <w:p w:rsidR="00722BF7" w:rsidRDefault="00722BF7" w:rsidP="002D0CB5">
            <w:pPr>
              <w:numPr>
                <w:ilvl w:val="0"/>
                <w:numId w:val="31"/>
              </w:numPr>
              <w:tabs>
                <w:tab w:val="clear" w:pos="360"/>
                <w:tab w:val="num" w:pos="288"/>
              </w:tabs>
              <w:ind w:left="288" w:hanging="288"/>
              <w:rPr>
                <w:sz w:val="20"/>
              </w:rPr>
            </w:pPr>
            <w:r>
              <w:rPr>
                <w:sz w:val="20"/>
              </w:rPr>
              <w:t>Assessment data is used to identify learner’s strengths and learning styles</w:t>
            </w:r>
          </w:p>
        </w:tc>
        <w:tc>
          <w:tcPr>
            <w:tcW w:w="3240" w:type="dxa"/>
          </w:tcPr>
          <w:p w:rsidR="00722BF7" w:rsidRPr="008301C7" w:rsidRDefault="00722BF7" w:rsidP="002D0CB5">
            <w:pPr>
              <w:rPr>
                <w:sz w:val="20"/>
              </w:rPr>
            </w:pPr>
          </w:p>
        </w:tc>
        <w:tc>
          <w:tcPr>
            <w:tcW w:w="765" w:type="dxa"/>
            <w:gridSpan w:val="2"/>
            <w:vAlign w:val="center"/>
          </w:tcPr>
          <w:p w:rsidR="00722BF7" w:rsidRDefault="00722BF7" w:rsidP="002D0CB5">
            <w:pPr>
              <w:jc w:val="center"/>
            </w:pPr>
          </w:p>
        </w:tc>
        <w:tc>
          <w:tcPr>
            <w:tcW w:w="900" w:type="dxa"/>
            <w:gridSpan w:val="2"/>
            <w:vAlign w:val="center"/>
          </w:tcPr>
          <w:p w:rsidR="00722BF7" w:rsidRDefault="00722BF7" w:rsidP="002D0CB5">
            <w:pPr>
              <w:jc w:val="center"/>
            </w:pPr>
            <w:r>
              <w:t>X</w:t>
            </w:r>
          </w:p>
        </w:tc>
        <w:tc>
          <w:tcPr>
            <w:tcW w:w="585" w:type="dxa"/>
            <w:vAlign w:val="center"/>
          </w:tcPr>
          <w:p w:rsidR="00722BF7" w:rsidRDefault="00722BF7" w:rsidP="002D0CB5">
            <w:pPr>
              <w:jc w:val="center"/>
            </w:pPr>
          </w:p>
        </w:tc>
        <w:tc>
          <w:tcPr>
            <w:tcW w:w="855" w:type="dxa"/>
            <w:gridSpan w:val="3"/>
            <w:vMerge/>
            <w:vAlign w:val="center"/>
          </w:tcPr>
          <w:p w:rsidR="00722BF7" w:rsidRDefault="00722BF7" w:rsidP="002D0CB5">
            <w:pPr>
              <w:jc w:val="center"/>
            </w:pPr>
          </w:p>
        </w:tc>
      </w:tr>
      <w:tr w:rsidR="00722BF7" w:rsidTr="005C5B20">
        <w:trPr>
          <w:cantSplit/>
        </w:trPr>
        <w:tc>
          <w:tcPr>
            <w:tcW w:w="3402" w:type="dxa"/>
            <w:vMerge/>
          </w:tcPr>
          <w:p w:rsidR="00722BF7" w:rsidRDefault="00722BF7" w:rsidP="002D0CB5">
            <w:pPr>
              <w:rPr>
                <w:sz w:val="20"/>
              </w:rPr>
            </w:pPr>
          </w:p>
        </w:tc>
        <w:tc>
          <w:tcPr>
            <w:tcW w:w="4698" w:type="dxa"/>
            <w:gridSpan w:val="2"/>
          </w:tcPr>
          <w:p w:rsidR="00722BF7" w:rsidRDefault="00722BF7" w:rsidP="002D0CB5">
            <w:pPr>
              <w:numPr>
                <w:ilvl w:val="0"/>
                <w:numId w:val="31"/>
              </w:numPr>
              <w:tabs>
                <w:tab w:val="clear" w:pos="360"/>
                <w:tab w:val="num" w:pos="288"/>
              </w:tabs>
              <w:ind w:left="288" w:hanging="288"/>
              <w:rPr>
                <w:sz w:val="20"/>
              </w:rPr>
            </w:pPr>
            <w:r>
              <w:rPr>
                <w:sz w:val="20"/>
              </w:rPr>
              <w:t>Assessment data is used to document learner progress</w:t>
            </w:r>
          </w:p>
        </w:tc>
        <w:tc>
          <w:tcPr>
            <w:tcW w:w="3240" w:type="dxa"/>
          </w:tcPr>
          <w:p w:rsidR="00722BF7" w:rsidRPr="008301C7" w:rsidRDefault="00722BF7" w:rsidP="002D0CB5">
            <w:pPr>
              <w:rPr>
                <w:sz w:val="20"/>
              </w:rPr>
            </w:pPr>
            <w:r w:rsidRPr="009860C7">
              <w:rPr>
                <w:sz w:val="20"/>
              </w:rPr>
              <w:t>CASAS assessments are used for initial placement</w:t>
            </w:r>
            <w:r w:rsidR="00AE52B4">
              <w:rPr>
                <w:sz w:val="20"/>
              </w:rPr>
              <w:t>,</w:t>
            </w:r>
            <w:r w:rsidRPr="009860C7">
              <w:rPr>
                <w:sz w:val="20"/>
              </w:rPr>
              <w:t xml:space="preserve"> but they are not consist</w:t>
            </w:r>
            <w:r w:rsidR="00C2466B" w:rsidRPr="009860C7">
              <w:rPr>
                <w:sz w:val="20"/>
              </w:rPr>
              <w:t>ently used to document progress</w:t>
            </w:r>
            <w:r w:rsidR="009860C7">
              <w:rPr>
                <w:sz w:val="20"/>
              </w:rPr>
              <w:t>.</w:t>
            </w:r>
            <w:r w:rsidRPr="009860C7">
              <w:rPr>
                <w:sz w:val="20"/>
              </w:rPr>
              <w:t xml:space="preserve"> </w:t>
            </w:r>
          </w:p>
        </w:tc>
        <w:tc>
          <w:tcPr>
            <w:tcW w:w="765" w:type="dxa"/>
            <w:gridSpan w:val="2"/>
            <w:vAlign w:val="center"/>
          </w:tcPr>
          <w:p w:rsidR="00722BF7" w:rsidRDefault="00722BF7" w:rsidP="002D0CB5">
            <w:pPr>
              <w:jc w:val="center"/>
            </w:pPr>
          </w:p>
        </w:tc>
        <w:tc>
          <w:tcPr>
            <w:tcW w:w="900" w:type="dxa"/>
            <w:gridSpan w:val="2"/>
            <w:vAlign w:val="center"/>
          </w:tcPr>
          <w:p w:rsidR="00722BF7" w:rsidRDefault="00551D89" w:rsidP="002D0CB5">
            <w:pPr>
              <w:jc w:val="center"/>
            </w:pPr>
            <w:r>
              <w:t>ML</w:t>
            </w:r>
          </w:p>
        </w:tc>
        <w:tc>
          <w:tcPr>
            <w:tcW w:w="585" w:type="dxa"/>
            <w:vAlign w:val="center"/>
          </w:tcPr>
          <w:p w:rsidR="00722BF7" w:rsidRDefault="00722BF7" w:rsidP="002D0CB5">
            <w:pPr>
              <w:jc w:val="center"/>
            </w:pPr>
          </w:p>
        </w:tc>
        <w:tc>
          <w:tcPr>
            <w:tcW w:w="855" w:type="dxa"/>
            <w:gridSpan w:val="3"/>
            <w:vMerge/>
            <w:vAlign w:val="center"/>
          </w:tcPr>
          <w:p w:rsidR="00722BF7" w:rsidRDefault="00722BF7" w:rsidP="002D0CB5">
            <w:pPr>
              <w:jc w:val="center"/>
            </w:pPr>
          </w:p>
        </w:tc>
      </w:tr>
      <w:tr w:rsidR="00722BF7" w:rsidTr="005C5B20">
        <w:trPr>
          <w:cantSplit/>
        </w:trPr>
        <w:tc>
          <w:tcPr>
            <w:tcW w:w="3402" w:type="dxa"/>
            <w:vMerge/>
          </w:tcPr>
          <w:p w:rsidR="00722BF7" w:rsidRDefault="00722BF7" w:rsidP="002D0CB5">
            <w:pPr>
              <w:rPr>
                <w:sz w:val="20"/>
              </w:rPr>
            </w:pPr>
          </w:p>
        </w:tc>
        <w:tc>
          <w:tcPr>
            <w:tcW w:w="4698" w:type="dxa"/>
            <w:gridSpan w:val="2"/>
          </w:tcPr>
          <w:p w:rsidR="00722BF7" w:rsidRDefault="00722BF7" w:rsidP="002D0CB5">
            <w:pPr>
              <w:numPr>
                <w:ilvl w:val="0"/>
                <w:numId w:val="31"/>
              </w:numPr>
              <w:tabs>
                <w:tab w:val="clear" w:pos="360"/>
                <w:tab w:val="num" w:pos="288"/>
              </w:tabs>
              <w:ind w:left="288" w:hanging="288"/>
              <w:rPr>
                <w:sz w:val="20"/>
              </w:rPr>
            </w:pPr>
            <w:r>
              <w:rPr>
                <w:sz w:val="20"/>
              </w:rPr>
              <w:t>Assessment data is used to inform instructional staff and learners as they plan for and transition to next steps</w:t>
            </w:r>
          </w:p>
        </w:tc>
        <w:tc>
          <w:tcPr>
            <w:tcW w:w="3240" w:type="dxa"/>
          </w:tcPr>
          <w:p w:rsidR="00722BF7" w:rsidRPr="008301C7" w:rsidRDefault="00722BF7" w:rsidP="002D0CB5">
            <w:pPr>
              <w:rPr>
                <w:i/>
                <w:sz w:val="20"/>
              </w:rPr>
            </w:pPr>
          </w:p>
        </w:tc>
        <w:tc>
          <w:tcPr>
            <w:tcW w:w="765" w:type="dxa"/>
            <w:gridSpan w:val="2"/>
            <w:vAlign w:val="center"/>
          </w:tcPr>
          <w:p w:rsidR="00722BF7" w:rsidRDefault="00722BF7" w:rsidP="002D0CB5">
            <w:pPr>
              <w:jc w:val="center"/>
            </w:pPr>
          </w:p>
        </w:tc>
        <w:tc>
          <w:tcPr>
            <w:tcW w:w="900" w:type="dxa"/>
            <w:gridSpan w:val="2"/>
            <w:vAlign w:val="center"/>
          </w:tcPr>
          <w:p w:rsidR="00722BF7" w:rsidRDefault="00722BF7" w:rsidP="002D0CB5">
            <w:pPr>
              <w:jc w:val="center"/>
            </w:pPr>
            <w:r>
              <w:t>X</w:t>
            </w:r>
          </w:p>
        </w:tc>
        <w:tc>
          <w:tcPr>
            <w:tcW w:w="585" w:type="dxa"/>
            <w:vAlign w:val="center"/>
          </w:tcPr>
          <w:p w:rsidR="00722BF7" w:rsidRDefault="00722BF7" w:rsidP="002D0CB5">
            <w:pPr>
              <w:jc w:val="center"/>
            </w:pPr>
          </w:p>
        </w:tc>
        <w:tc>
          <w:tcPr>
            <w:tcW w:w="855" w:type="dxa"/>
            <w:gridSpan w:val="3"/>
            <w:vMerge/>
            <w:vAlign w:val="center"/>
          </w:tcPr>
          <w:p w:rsidR="00722BF7" w:rsidRDefault="00722BF7" w:rsidP="002D0CB5">
            <w:pPr>
              <w:jc w:val="center"/>
            </w:pPr>
          </w:p>
        </w:tc>
      </w:tr>
      <w:tr w:rsidR="00722BF7" w:rsidRPr="000C493B" w:rsidTr="005C5B20">
        <w:trPr>
          <w:cantSplit/>
        </w:trPr>
        <w:tc>
          <w:tcPr>
            <w:tcW w:w="3402" w:type="dxa"/>
          </w:tcPr>
          <w:p w:rsidR="00722BF7" w:rsidRPr="000C493B" w:rsidRDefault="00722BF7" w:rsidP="002D0CB5">
            <w:pPr>
              <w:ind w:left="432" w:hanging="432"/>
              <w:rPr>
                <w:color w:val="000000"/>
                <w:sz w:val="20"/>
              </w:rPr>
            </w:pPr>
            <w:r>
              <w:rPr>
                <w:color w:val="000000"/>
                <w:sz w:val="20"/>
              </w:rPr>
              <w:t xml:space="preserve">I.B.  </w:t>
            </w:r>
            <w:r w:rsidRPr="000C493B">
              <w:rPr>
                <w:color w:val="000000"/>
                <w:sz w:val="20"/>
              </w:rPr>
              <w:t xml:space="preserve">Program has identified and defined how assessment data will be used for program planning and improvement </w:t>
            </w:r>
          </w:p>
        </w:tc>
        <w:tc>
          <w:tcPr>
            <w:tcW w:w="4698" w:type="dxa"/>
            <w:gridSpan w:val="2"/>
          </w:tcPr>
          <w:p w:rsidR="00722BF7" w:rsidRPr="000C493B" w:rsidRDefault="00722BF7" w:rsidP="002D0CB5">
            <w:pPr>
              <w:tabs>
                <w:tab w:val="num" w:pos="288"/>
              </w:tabs>
              <w:ind w:left="288" w:hanging="288"/>
              <w:rPr>
                <w:color w:val="000000"/>
                <w:sz w:val="20"/>
              </w:rPr>
            </w:pPr>
            <w:r w:rsidRPr="000C493B">
              <w:rPr>
                <w:color w:val="000000"/>
                <w:sz w:val="20"/>
              </w:rPr>
              <w:t>1.   Assessment data is used for program planning and improvement</w:t>
            </w:r>
          </w:p>
        </w:tc>
        <w:tc>
          <w:tcPr>
            <w:tcW w:w="3240" w:type="dxa"/>
          </w:tcPr>
          <w:p w:rsidR="00722BF7" w:rsidRPr="008301C7" w:rsidRDefault="00722BF7" w:rsidP="002D0CB5">
            <w:pPr>
              <w:rPr>
                <w:sz w:val="20"/>
              </w:rPr>
            </w:pPr>
          </w:p>
        </w:tc>
        <w:tc>
          <w:tcPr>
            <w:tcW w:w="765" w:type="dxa"/>
            <w:gridSpan w:val="2"/>
            <w:vAlign w:val="center"/>
          </w:tcPr>
          <w:p w:rsidR="00722BF7" w:rsidRPr="000C493B" w:rsidRDefault="00722BF7" w:rsidP="002D0CB5">
            <w:pPr>
              <w:jc w:val="center"/>
              <w:rPr>
                <w:color w:val="000000"/>
              </w:rPr>
            </w:pPr>
          </w:p>
        </w:tc>
        <w:tc>
          <w:tcPr>
            <w:tcW w:w="900" w:type="dxa"/>
            <w:gridSpan w:val="2"/>
            <w:vAlign w:val="center"/>
          </w:tcPr>
          <w:p w:rsidR="00722BF7" w:rsidRPr="000C493B" w:rsidRDefault="00722BF7" w:rsidP="002D0CB5">
            <w:pPr>
              <w:jc w:val="center"/>
              <w:rPr>
                <w:color w:val="000000"/>
              </w:rPr>
            </w:pPr>
            <w:r>
              <w:rPr>
                <w:color w:val="000000"/>
              </w:rPr>
              <w:t>X</w:t>
            </w:r>
          </w:p>
        </w:tc>
        <w:tc>
          <w:tcPr>
            <w:tcW w:w="585" w:type="dxa"/>
            <w:vAlign w:val="center"/>
          </w:tcPr>
          <w:p w:rsidR="00722BF7" w:rsidRPr="000C493B" w:rsidRDefault="00722BF7" w:rsidP="002D0CB5">
            <w:pPr>
              <w:jc w:val="center"/>
              <w:rPr>
                <w:color w:val="000000"/>
              </w:rPr>
            </w:pPr>
          </w:p>
        </w:tc>
        <w:tc>
          <w:tcPr>
            <w:tcW w:w="855" w:type="dxa"/>
            <w:gridSpan w:val="3"/>
            <w:vAlign w:val="center"/>
          </w:tcPr>
          <w:p w:rsidR="00722BF7" w:rsidRPr="000C493B" w:rsidRDefault="00722BF7" w:rsidP="002D0CB5">
            <w:pPr>
              <w:jc w:val="center"/>
              <w:rPr>
                <w:color w:val="000000"/>
              </w:rPr>
            </w:pPr>
          </w:p>
        </w:tc>
      </w:tr>
      <w:tr w:rsidR="00722BF7" w:rsidRPr="000C493B" w:rsidTr="002D0CB5">
        <w:trPr>
          <w:cantSplit/>
          <w:trHeight w:val="530"/>
        </w:trPr>
        <w:tc>
          <w:tcPr>
            <w:tcW w:w="14445" w:type="dxa"/>
            <w:gridSpan w:val="12"/>
            <w:shd w:val="pct20" w:color="auto" w:fill="FFFFFF"/>
            <w:vAlign w:val="center"/>
          </w:tcPr>
          <w:p w:rsidR="00722BF7" w:rsidRPr="008301C7" w:rsidRDefault="00722BF7" w:rsidP="002D0CB5">
            <w:pPr>
              <w:ind w:left="1440" w:hanging="1440"/>
              <w:rPr>
                <w:b/>
                <w:sz w:val="28"/>
              </w:rPr>
            </w:pPr>
            <w:r w:rsidRPr="008301C7">
              <w:rPr>
                <w:b/>
                <w:sz w:val="28"/>
              </w:rPr>
              <w:t xml:space="preserve">Process II:  Program has a plan, policies, and procedures for using assessment tools to determine Oregon Educational Functioning Levels, program placement, progress, and achievement </w:t>
            </w:r>
          </w:p>
        </w:tc>
      </w:tr>
      <w:tr w:rsidR="00722BF7" w:rsidRPr="000C493B" w:rsidTr="005C5B20">
        <w:trPr>
          <w:cantSplit/>
          <w:trHeight w:val="240"/>
        </w:trPr>
        <w:tc>
          <w:tcPr>
            <w:tcW w:w="3402" w:type="dxa"/>
          </w:tcPr>
          <w:p w:rsidR="00722BF7" w:rsidRPr="000C493B" w:rsidRDefault="00722BF7" w:rsidP="002D0CB5">
            <w:pPr>
              <w:rPr>
                <w:b/>
                <w:color w:val="000000"/>
                <w:sz w:val="26"/>
              </w:rPr>
            </w:pPr>
            <w:r w:rsidRPr="000C493B">
              <w:rPr>
                <w:b/>
                <w:color w:val="000000"/>
                <w:sz w:val="26"/>
              </w:rPr>
              <w:t>Outcome</w:t>
            </w:r>
          </w:p>
        </w:tc>
        <w:tc>
          <w:tcPr>
            <w:tcW w:w="4698" w:type="dxa"/>
            <w:gridSpan w:val="2"/>
          </w:tcPr>
          <w:p w:rsidR="00722BF7" w:rsidRPr="000C493B" w:rsidRDefault="00722BF7" w:rsidP="002D0CB5">
            <w:pPr>
              <w:rPr>
                <w:b/>
                <w:color w:val="000000"/>
                <w:sz w:val="26"/>
              </w:rPr>
            </w:pPr>
            <w:r w:rsidRPr="000C493B">
              <w:rPr>
                <w:b/>
                <w:color w:val="000000"/>
                <w:sz w:val="26"/>
              </w:rPr>
              <w:t>Indicator</w:t>
            </w:r>
          </w:p>
        </w:tc>
        <w:tc>
          <w:tcPr>
            <w:tcW w:w="3240" w:type="dxa"/>
          </w:tcPr>
          <w:p w:rsidR="00722BF7" w:rsidRPr="008301C7" w:rsidRDefault="00722BF7" w:rsidP="002D0CB5">
            <w:pPr>
              <w:pStyle w:val="Heading4"/>
              <w:rPr>
                <w:b/>
                <w:sz w:val="26"/>
                <w:u w:val="none"/>
              </w:rPr>
            </w:pPr>
            <w:r w:rsidRPr="008301C7">
              <w:rPr>
                <w:b/>
                <w:sz w:val="26"/>
                <w:u w:val="none"/>
              </w:rPr>
              <w:t>Evidence</w:t>
            </w:r>
          </w:p>
        </w:tc>
        <w:tc>
          <w:tcPr>
            <w:tcW w:w="720" w:type="dxa"/>
          </w:tcPr>
          <w:p w:rsidR="00722BF7" w:rsidRPr="000C493B" w:rsidRDefault="00722BF7" w:rsidP="002D0CB5">
            <w:pPr>
              <w:jc w:val="center"/>
              <w:rPr>
                <w:b/>
                <w:color w:val="000000"/>
                <w:sz w:val="26"/>
              </w:rPr>
            </w:pPr>
            <w:r w:rsidRPr="000C493B">
              <w:rPr>
                <w:b/>
                <w:color w:val="000000"/>
                <w:sz w:val="26"/>
              </w:rPr>
              <w:t>Exc</w:t>
            </w:r>
            <w:r w:rsidR="005C5B20">
              <w:rPr>
                <w:b/>
                <w:color w:val="000000"/>
                <w:sz w:val="26"/>
              </w:rPr>
              <w:t>.</w:t>
            </w:r>
          </w:p>
        </w:tc>
        <w:tc>
          <w:tcPr>
            <w:tcW w:w="900" w:type="dxa"/>
            <w:gridSpan w:val="2"/>
          </w:tcPr>
          <w:p w:rsidR="00722BF7" w:rsidRPr="000C493B" w:rsidRDefault="00722BF7" w:rsidP="002D0CB5">
            <w:pPr>
              <w:jc w:val="center"/>
              <w:rPr>
                <w:b/>
                <w:color w:val="000000"/>
                <w:sz w:val="26"/>
              </w:rPr>
            </w:pPr>
            <w:r w:rsidRPr="000C493B">
              <w:rPr>
                <w:b/>
                <w:color w:val="000000"/>
                <w:sz w:val="26"/>
              </w:rPr>
              <w:t>Meets</w:t>
            </w:r>
          </w:p>
        </w:tc>
        <w:tc>
          <w:tcPr>
            <w:tcW w:w="630" w:type="dxa"/>
            <w:gridSpan w:val="2"/>
          </w:tcPr>
          <w:p w:rsidR="00722BF7" w:rsidRPr="000C493B" w:rsidRDefault="00722BF7" w:rsidP="002D0CB5">
            <w:pPr>
              <w:jc w:val="center"/>
              <w:rPr>
                <w:b/>
                <w:color w:val="000000"/>
                <w:sz w:val="26"/>
              </w:rPr>
            </w:pPr>
            <w:r w:rsidRPr="000C493B">
              <w:rPr>
                <w:b/>
                <w:color w:val="000000"/>
                <w:sz w:val="26"/>
              </w:rPr>
              <w:t>N/I</w:t>
            </w:r>
          </w:p>
        </w:tc>
        <w:tc>
          <w:tcPr>
            <w:tcW w:w="855" w:type="dxa"/>
            <w:gridSpan w:val="3"/>
          </w:tcPr>
          <w:p w:rsidR="00722BF7" w:rsidRPr="000C493B" w:rsidRDefault="00722BF7" w:rsidP="002D0CB5">
            <w:pPr>
              <w:jc w:val="center"/>
              <w:rPr>
                <w:b/>
                <w:color w:val="000000"/>
                <w:sz w:val="26"/>
              </w:rPr>
            </w:pPr>
            <w:r w:rsidRPr="000C493B">
              <w:rPr>
                <w:b/>
                <w:color w:val="000000"/>
                <w:sz w:val="26"/>
              </w:rPr>
              <w:t>N/O</w:t>
            </w:r>
          </w:p>
        </w:tc>
      </w:tr>
      <w:tr w:rsidR="00722BF7" w:rsidRPr="000C493B" w:rsidTr="005C5B20">
        <w:trPr>
          <w:cantSplit/>
        </w:trPr>
        <w:tc>
          <w:tcPr>
            <w:tcW w:w="3402" w:type="dxa"/>
            <w:vMerge w:val="restart"/>
          </w:tcPr>
          <w:p w:rsidR="00722BF7" w:rsidRPr="000C493B" w:rsidRDefault="00722BF7" w:rsidP="002D0CB5">
            <w:pPr>
              <w:ind w:left="432" w:hanging="432"/>
              <w:rPr>
                <w:color w:val="000000"/>
                <w:sz w:val="20"/>
              </w:rPr>
            </w:pPr>
            <w:r>
              <w:rPr>
                <w:color w:val="000000"/>
                <w:sz w:val="20"/>
              </w:rPr>
              <w:t xml:space="preserve">II.A. </w:t>
            </w:r>
            <w:r w:rsidRPr="000C493B">
              <w:rPr>
                <w:color w:val="000000"/>
                <w:sz w:val="20"/>
              </w:rPr>
              <w:t>Plan includes state-approved formal assessment tools to determine placement, progress, and achi</w:t>
            </w:r>
            <w:r>
              <w:rPr>
                <w:color w:val="000000"/>
                <w:sz w:val="20"/>
              </w:rPr>
              <w:t xml:space="preserve">evement for each instructional </w:t>
            </w:r>
            <w:r w:rsidRPr="000C493B">
              <w:rPr>
                <w:color w:val="000000"/>
                <w:sz w:val="20"/>
              </w:rPr>
              <w:t>program offered</w:t>
            </w:r>
          </w:p>
        </w:tc>
        <w:tc>
          <w:tcPr>
            <w:tcW w:w="4698" w:type="dxa"/>
            <w:gridSpan w:val="2"/>
          </w:tcPr>
          <w:p w:rsidR="00722BF7" w:rsidRPr="000C493B" w:rsidRDefault="00722BF7" w:rsidP="002D0CB5">
            <w:pPr>
              <w:numPr>
                <w:ilvl w:val="0"/>
                <w:numId w:val="32"/>
              </w:numPr>
              <w:tabs>
                <w:tab w:val="clear" w:pos="360"/>
                <w:tab w:val="num" w:pos="288"/>
              </w:tabs>
              <w:ind w:left="288" w:hanging="288"/>
              <w:rPr>
                <w:color w:val="000000"/>
                <w:sz w:val="20"/>
              </w:rPr>
            </w:pPr>
            <w:r w:rsidRPr="000C493B">
              <w:rPr>
                <w:color w:val="000000"/>
                <w:sz w:val="20"/>
              </w:rPr>
              <w:t xml:space="preserve">Reading </w:t>
            </w:r>
          </w:p>
        </w:tc>
        <w:tc>
          <w:tcPr>
            <w:tcW w:w="3240" w:type="dxa"/>
          </w:tcPr>
          <w:p w:rsidR="00722BF7" w:rsidRPr="008301C7" w:rsidRDefault="00722BF7" w:rsidP="002D0CB5">
            <w:pPr>
              <w:rPr>
                <w:sz w:val="20"/>
              </w:rPr>
            </w:pPr>
          </w:p>
        </w:tc>
        <w:tc>
          <w:tcPr>
            <w:tcW w:w="720" w:type="dxa"/>
            <w:vAlign w:val="center"/>
          </w:tcPr>
          <w:p w:rsidR="00722BF7" w:rsidRPr="000C493B" w:rsidRDefault="00722BF7" w:rsidP="002D0CB5">
            <w:pPr>
              <w:jc w:val="center"/>
              <w:rPr>
                <w:color w:val="000000"/>
              </w:rPr>
            </w:pPr>
          </w:p>
        </w:tc>
        <w:tc>
          <w:tcPr>
            <w:tcW w:w="900" w:type="dxa"/>
            <w:gridSpan w:val="2"/>
            <w:vAlign w:val="center"/>
          </w:tcPr>
          <w:p w:rsidR="00722BF7" w:rsidRPr="000C493B" w:rsidRDefault="00722BF7" w:rsidP="002D0CB5">
            <w:pPr>
              <w:jc w:val="center"/>
              <w:rPr>
                <w:color w:val="000000"/>
              </w:rPr>
            </w:pPr>
            <w:r>
              <w:rPr>
                <w:color w:val="000000"/>
              </w:rPr>
              <w:t>X</w:t>
            </w:r>
          </w:p>
        </w:tc>
        <w:tc>
          <w:tcPr>
            <w:tcW w:w="630" w:type="dxa"/>
            <w:gridSpan w:val="2"/>
            <w:vAlign w:val="center"/>
          </w:tcPr>
          <w:p w:rsidR="00722BF7" w:rsidRPr="000C493B" w:rsidRDefault="00722BF7" w:rsidP="002D0CB5">
            <w:pPr>
              <w:jc w:val="center"/>
              <w:rPr>
                <w:color w:val="000000"/>
              </w:rPr>
            </w:pPr>
          </w:p>
        </w:tc>
        <w:tc>
          <w:tcPr>
            <w:tcW w:w="855" w:type="dxa"/>
            <w:gridSpan w:val="3"/>
            <w:vAlign w:val="center"/>
          </w:tcPr>
          <w:p w:rsidR="00722BF7" w:rsidRPr="000C493B" w:rsidRDefault="00722BF7" w:rsidP="002D0CB5">
            <w:pPr>
              <w:jc w:val="center"/>
              <w:rPr>
                <w:color w:val="000000"/>
              </w:rPr>
            </w:pPr>
          </w:p>
        </w:tc>
      </w:tr>
      <w:tr w:rsidR="00722BF7" w:rsidRPr="000C493B" w:rsidTr="005C5B20">
        <w:trPr>
          <w:cantSplit/>
        </w:trPr>
        <w:tc>
          <w:tcPr>
            <w:tcW w:w="3402" w:type="dxa"/>
            <w:vMerge/>
          </w:tcPr>
          <w:p w:rsidR="00722BF7" w:rsidRPr="000C493B" w:rsidRDefault="00722BF7" w:rsidP="002D0CB5">
            <w:pPr>
              <w:rPr>
                <w:color w:val="000000"/>
                <w:sz w:val="20"/>
              </w:rPr>
            </w:pPr>
          </w:p>
        </w:tc>
        <w:tc>
          <w:tcPr>
            <w:tcW w:w="4698" w:type="dxa"/>
            <w:gridSpan w:val="2"/>
          </w:tcPr>
          <w:p w:rsidR="00722BF7" w:rsidRPr="000C493B" w:rsidRDefault="00722BF7" w:rsidP="002D0CB5">
            <w:pPr>
              <w:numPr>
                <w:ilvl w:val="0"/>
                <w:numId w:val="32"/>
              </w:numPr>
              <w:tabs>
                <w:tab w:val="clear" w:pos="360"/>
                <w:tab w:val="num" w:pos="288"/>
              </w:tabs>
              <w:ind w:left="288" w:hanging="288"/>
              <w:rPr>
                <w:color w:val="000000"/>
                <w:sz w:val="20"/>
              </w:rPr>
            </w:pPr>
            <w:r w:rsidRPr="000C493B">
              <w:rPr>
                <w:color w:val="000000"/>
                <w:sz w:val="20"/>
              </w:rPr>
              <w:t xml:space="preserve">Writing </w:t>
            </w:r>
          </w:p>
        </w:tc>
        <w:tc>
          <w:tcPr>
            <w:tcW w:w="3240" w:type="dxa"/>
          </w:tcPr>
          <w:p w:rsidR="00722BF7" w:rsidRPr="008301C7" w:rsidRDefault="00722BF7" w:rsidP="002D0CB5">
            <w:pPr>
              <w:rPr>
                <w:sz w:val="20"/>
              </w:rPr>
            </w:pPr>
          </w:p>
        </w:tc>
        <w:tc>
          <w:tcPr>
            <w:tcW w:w="720" w:type="dxa"/>
            <w:vAlign w:val="center"/>
          </w:tcPr>
          <w:p w:rsidR="00722BF7" w:rsidRPr="000C493B" w:rsidRDefault="00722BF7" w:rsidP="002D0CB5">
            <w:pPr>
              <w:jc w:val="center"/>
              <w:rPr>
                <w:color w:val="000000"/>
              </w:rPr>
            </w:pPr>
          </w:p>
        </w:tc>
        <w:tc>
          <w:tcPr>
            <w:tcW w:w="900" w:type="dxa"/>
            <w:gridSpan w:val="2"/>
            <w:vAlign w:val="center"/>
          </w:tcPr>
          <w:p w:rsidR="00722BF7" w:rsidRPr="000C493B" w:rsidRDefault="00722BF7" w:rsidP="002D0CB5">
            <w:pPr>
              <w:jc w:val="center"/>
              <w:rPr>
                <w:color w:val="000000"/>
              </w:rPr>
            </w:pPr>
            <w:r>
              <w:rPr>
                <w:color w:val="000000"/>
              </w:rPr>
              <w:t>X</w:t>
            </w:r>
          </w:p>
        </w:tc>
        <w:tc>
          <w:tcPr>
            <w:tcW w:w="630" w:type="dxa"/>
            <w:gridSpan w:val="2"/>
            <w:vAlign w:val="center"/>
          </w:tcPr>
          <w:p w:rsidR="00722BF7" w:rsidRPr="000C493B" w:rsidRDefault="00722BF7" w:rsidP="002D0CB5">
            <w:pPr>
              <w:jc w:val="center"/>
              <w:rPr>
                <w:color w:val="000000"/>
              </w:rPr>
            </w:pPr>
          </w:p>
        </w:tc>
        <w:tc>
          <w:tcPr>
            <w:tcW w:w="855" w:type="dxa"/>
            <w:gridSpan w:val="3"/>
            <w:vAlign w:val="center"/>
          </w:tcPr>
          <w:p w:rsidR="00722BF7" w:rsidRPr="000C493B" w:rsidRDefault="00722BF7" w:rsidP="002D0CB5">
            <w:pPr>
              <w:jc w:val="center"/>
              <w:rPr>
                <w:color w:val="000000"/>
              </w:rPr>
            </w:pPr>
          </w:p>
        </w:tc>
      </w:tr>
      <w:tr w:rsidR="00722BF7" w:rsidRPr="000C493B" w:rsidTr="005C5B20">
        <w:trPr>
          <w:cantSplit/>
        </w:trPr>
        <w:tc>
          <w:tcPr>
            <w:tcW w:w="3402" w:type="dxa"/>
            <w:vMerge/>
          </w:tcPr>
          <w:p w:rsidR="00722BF7" w:rsidRPr="000C493B" w:rsidRDefault="00722BF7" w:rsidP="002D0CB5">
            <w:pPr>
              <w:rPr>
                <w:color w:val="000000"/>
                <w:sz w:val="20"/>
              </w:rPr>
            </w:pPr>
          </w:p>
        </w:tc>
        <w:tc>
          <w:tcPr>
            <w:tcW w:w="4698" w:type="dxa"/>
            <w:gridSpan w:val="2"/>
          </w:tcPr>
          <w:p w:rsidR="00722BF7" w:rsidRPr="000C493B" w:rsidRDefault="00722BF7" w:rsidP="002D0CB5">
            <w:pPr>
              <w:numPr>
                <w:ilvl w:val="0"/>
                <w:numId w:val="32"/>
              </w:numPr>
              <w:tabs>
                <w:tab w:val="clear" w:pos="360"/>
                <w:tab w:val="num" w:pos="288"/>
              </w:tabs>
              <w:ind w:left="288" w:hanging="288"/>
              <w:rPr>
                <w:color w:val="000000"/>
                <w:sz w:val="20"/>
              </w:rPr>
            </w:pPr>
            <w:r w:rsidRPr="000C493B">
              <w:rPr>
                <w:color w:val="000000"/>
                <w:sz w:val="20"/>
              </w:rPr>
              <w:t xml:space="preserve">Math </w:t>
            </w:r>
          </w:p>
        </w:tc>
        <w:tc>
          <w:tcPr>
            <w:tcW w:w="3240" w:type="dxa"/>
          </w:tcPr>
          <w:p w:rsidR="00722BF7" w:rsidRPr="008301C7" w:rsidRDefault="00722BF7" w:rsidP="002D0CB5">
            <w:pPr>
              <w:rPr>
                <w:sz w:val="20"/>
              </w:rPr>
            </w:pPr>
          </w:p>
        </w:tc>
        <w:tc>
          <w:tcPr>
            <w:tcW w:w="720" w:type="dxa"/>
            <w:vAlign w:val="center"/>
          </w:tcPr>
          <w:p w:rsidR="00722BF7" w:rsidRPr="000C493B" w:rsidRDefault="00722BF7" w:rsidP="002D0CB5">
            <w:pPr>
              <w:jc w:val="center"/>
              <w:rPr>
                <w:color w:val="000000"/>
              </w:rPr>
            </w:pPr>
          </w:p>
        </w:tc>
        <w:tc>
          <w:tcPr>
            <w:tcW w:w="900" w:type="dxa"/>
            <w:gridSpan w:val="2"/>
            <w:vAlign w:val="center"/>
          </w:tcPr>
          <w:p w:rsidR="00722BF7" w:rsidRPr="000C493B" w:rsidRDefault="00722BF7" w:rsidP="002D0CB5">
            <w:pPr>
              <w:jc w:val="center"/>
              <w:rPr>
                <w:color w:val="000000"/>
              </w:rPr>
            </w:pPr>
            <w:r>
              <w:rPr>
                <w:color w:val="000000"/>
              </w:rPr>
              <w:t>X</w:t>
            </w:r>
          </w:p>
        </w:tc>
        <w:tc>
          <w:tcPr>
            <w:tcW w:w="630" w:type="dxa"/>
            <w:gridSpan w:val="2"/>
            <w:vAlign w:val="center"/>
          </w:tcPr>
          <w:p w:rsidR="00722BF7" w:rsidRPr="000C493B" w:rsidRDefault="00722BF7" w:rsidP="002D0CB5">
            <w:pPr>
              <w:jc w:val="center"/>
              <w:rPr>
                <w:color w:val="000000"/>
              </w:rPr>
            </w:pPr>
          </w:p>
        </w:tc>
        <w:tc>
          <w:tcPr>
            <w:tcW w:w="855" w:type="dxa"/>
            <w:gridSpan w:val="3"/>
            <w:vAlign w:val="center"/>
          </w:tcPr>
          <w:p w:rsidR="00722BF7" w:rsidRPr="000C493B" w:rsidRDefault="00722BF7" w:rsidP="002D0CB5">
            <w:pPr>
              <w:jc w:val="center"/>
              <w:rPr>
                <w:color w:val="000000"/>
              </w:rPr>
            </w:pPr>
          </w:p>
        </w:tc>
      </w:tr>
      <w:tr w:rsidR="00722BF7" w:rsidRPr="000C493B" w:rsidTr="005C5B20">
        <w:trPr>
          <w:cantSplit/>
        </w:trPr>
        <w:tc>
          <w:tcPr>
            <w:tcW w:w="3402" w:type="dxa"/>
            <w:vMerge/>
          </w:tcPr>
          <w:p w:rsidR="00722BF7" w:rsidRPr="000C493B" w:rsidRDefault="00722BF7" w:rsidP="002D0CB5">
            <w:pPr>
              <w:rPr>
                <w:color w:val="000000"/>
                <w:sz w:val="20"/>
              </w:rPr>
            </w:pPr>
          </w:p>
        </w:tc>
        <w:tc>
          <w:tcPr>
            <w:tcW w:w="4698" w:type="dxa"/>
            <w:gridSpan w:val="2"/>
          </w:tcPr>
          <w:p w:rsidR="00722BF7" w:rsidRPr="000C493B" w:rsidRDefault="00722BF7" w:rsidP="002D0CB5">
            <w:pPr>
              <w:numPr>
                <w:ilvl w:val="0"/>
                <w:numId w:val="32"/>
              </w:numPr>
              <w:tabs>
                <w:tab w:val="clear" w:pos="360"/>
                <w:tab w:val="num" w:pos="288"/>
              </w:tabs>
              <w:ind w:left="288" w:hanging="288"/>
              <w:rPr>
                <w:color w:val="000000"/>
                <w:sz w:val="20"/>
              </w:rPr>
            </w:pPr>
            <w:r w:rsidRPr="000C493B">
              <w:rPr>
                <w:color w:val="000000"/>
                <w:sz w:val="20"/>
              </w:rPr>
              <w:t xml:space="preserve">Speaking </w:t>
            </w:r>
          </w:p>
        </w:tc>
        <w:tc>
          <w:tcPr>
            <w:tcW w:w="3240" w:type="dxa"/>
            <w:vMerge w:val="restart"/>
          </w:tcPr>
          <w:p w:rsidR="00722BF7" w:rsidRPr="008301C7" w:rsidRDefault="00722BF7" w:rsidP="009860C7">
            <w:pPr>
              <w:rPr>
                <w:sz w:val="20"/>
              </w:rPr>
            </w:pPr>
            <w:r w:rsidRPr="008301C7">
              <w:rPr>
                <w:sz w:val="20"/>
              </w:rPr>
              <w:t>CASAS Speaking &amp; Listening</w:t>
            </w:r>
            <w:r>
              <w:rPr>
                <w:sz w:val="20"/>
              </w:rPr>
              <w:t xml:space="preserve"> </w:t>
            </w:r>
            <w:r w:rsidR="009860C7">
              <w:rPr>
                <w:sz w:val="20"/>
              </w:rPr>
              <w:t xml:space="preserve">have </w:t>
            </w:r>
            <w:r>
              <w:rPr>
                <w:sz w:val="20"/>
              </w:rPr>
              <w:t xml:space="preserve">not </w:t>
            </w:r>
            <w:r w:rsidR="009860C7">
              <w:rPr>
                <w:sz w:val="20"/>
              </w:rPr>
              <w:t xml:space="preserve">been utilized, </w:t>
            </w:r>
            <w:r w:rsidR="009860C7" w:rsidRPr="009860C7">
              <w:rPr>
                <w:sz w:val="20"/>
              </w:rPr>
              <w:t xml:space="preserve">but CASAS Life and Work Series will </w:t>
            </w:r>
            <w:r w:rsidR="005C5B20">
              <w:rPr>
                <w:sz w:val="20"/>
              </w:rPr>
              <w:t xml:space="preserve">be </w:t>
            </w:r>
            <w:r w:rsidR="009860C7" w:rsidRPr="009860C7">
              <w:rPr>
                <w:sz w:val="20"/>
              </w:rPr>
              <w:t>implemented</w:t>
            </w:r>
            <w:r w:rsidR="005C5B20">
              <w:rPr>
                <w:sz w:val="20"/>
              </w:rPr>
              <w:t>.</w:t>
            </w:r>
          </w:p>
        </w:tc>
        <w:tc>
          <w:tcPr>
            <w:tcW w:w="720" w:type="dxa"/>
            <w:vAlign w:val="center"/>
          </w:tcPr>
          <w:p w:rsidR="00722BF7" w:rsidRPr="000C493B" w:rsidRDefault="00722BF7" w:rsidP="002D0CB5">
            <w:pPr>
              <w:jc w:val="center"/>
              <w:rPr>
                <w:color w:val="000000"/>
              </w:rPr>
            </w:pPr>
          </w:p>
        </w:tc>
        <w:tc>
          <w:tcPr>
            <w:tcW w:w="900" w:type="dxa"/>
            <w:gridSpan w:val="2"/>
            <w:vAlign w:val="center"/>
          </w:tcPr>
          <w:p w:rsidR="00722BF7" w:rsidRPr="000C493B" w:rsidRDefault="00722BF7" w:rsidP="002D0CB5">
            <w:pPr>
              <w:jc w:val="center"/>
              <w:rPr>
                <w:color w:val="000000"/>
              </w:rPr>
            </w:pPr>
          </w:p>
        </w:tc>
        <w:tc>
          <w:tcPr>
            <w:tcW w:w="630" w:type="dxa"/>
            <w:gridSpan w:val="2"/>
            <w:vAlign w:val="center"/>
          </w:tcPr>
          <w:p w:rsidR="00722BF7" w:rsidRPr="000C493B" w:rsidRDefault="00C2466B" w:rsidP="002D0CB5">
            <w:pPr>
              <w:jc w:val="center"/>
              <w:rPr>
                <w:color w:val="000000"/>
              </w:rPr>
            </w:pPr>
            <w:r>
              <w:rPr>
                <w:color w:val="000000"/>
              </w:rPr>
              <w:t>X</w:t>
            </w:r>
          </w:p>
        </w:tc>
        <w:tc>
          <w:tcPr>
            <w:tcW w:w="855" w:type="dxa"/>
            <w:gridSpan w:val="3"/>
            <w:vAlign w:val="center"/>
          </w:tcPr>
          <w:p w:rsidR="00722BF7" w:rsidRPr="000C493B" w:rsidRDefault="00722BF7" w:rsidP="002D0CB5">
            <w:pPr>
              <w:jc w:val="center"/>
              <w:rPr>
                <w:color w:val="000000"/>
              </w:rPr>
            </w:pPr>
          </w:p>
        </w:tc>
      </w:tr>
      <w:tr w:rsidR="00722BF7" w:rsidRPr="000C493B" w:rsidTr="005C5B20">
        <w:trPr>
          <w:cantSplit/>
        </w:trPr>
        <w:tc>
          <w:tcPr>
            <w:tcW w:w="3402" w:type="dxa"/>
            <w:vMerge/>
          </w:tcPr>
          <w:p w:rsidR="00722BF7" w:rsidRPr="000C493B" w:rsidRDefault="00722BF7" w:rsidP="002D0CB5">
            <w:pPr>
              <w:rPr>
                <w:color w:val="000000"/>
                <w:sz w:val="20"/>
              </w:rPr>
            </w:pPr>
          </w:p>
        </w:tc>
        <w:tc>
          <w:tcPr>
            <w:tcW w:w="4698" w:type="dxa"/>
            <w:gridSpan w:val="2"/>
          </w:tcPr>
          <w:p w:rsidR="00722BF7" w:rsidRPr="000C493B" w:rsidRDefault="00722BF7" w:rsidP="002D0CB5">
            <w:pPr>
              <w:numPr>
                <w:ilvl w:val="0"/>
                <w:numId w:val="32"/>
              </w:numPr>
              <w:tabs>
                <w:tab w:val="clear" w:pos="360"/>
                <w:tab w:val="num" w:pos="288"/>
              </w:tabs>
              <w:ind w:left="288" w:hanging="288"/>
              <w:rPr>
                <w:color w:val="000000"/>
                <w:sz w:val="20"/>
              </w:rPr>
            </w:pPr>
            <w:r w:rsidRPr="000C493B">
              <w:rPr>
                <w:color w:val="000000"/>
                <w:sz w:val="20"/>
              </w:rPr>
              <w:t>Listening</w:t>
            </w:r>
          </w:p>
        </w:tc>
        <w:tc>
          <w:tcPr>
            <w:tcW w:w="3240" w:type="dxa"/>
            <w:vMerge/>
          </w:tcPr>
          <w:p w:rsidR="00722BF7" w:rsidRPr="008301C7" w:rsidRDefault="00722BF7" w:rsidP="002D0CB5">
            <w:pPr>
              <w:pStyle w:val="Header"/>
              <w:tabs>
                <w:tab w:val="clear" w:pos="4320"/>
                <w:tab w:val="clear" w:pos="8640"/>
              </w:tabs>
              <w:rPr>
                <w:sz w:val="20"/>
              </w:rPr>
            </w:pPr>
          </w:p>
        </w:tc>
        <w:tc>
          <w:tcPr>
            <w:tcW w:w="720" w:type="dxa"/>
            <w:vAlign w:val="center"/>
          </w:tcPr>
          <w:p w:rsidR="00722BF7" w:rsidRPr="000C493B" w:rsidRDefault="00722BF7" w:rsidP="002D0CB5">
            <w:pPr>
              <w:jc w:val="center"/>
              <w:rPr>
                <w:color w:val="000000"/>
              </w:rPr>
            </w:pPr>
          </w:p>
        </w:tc>
        <w:tc>
          <w:tcPr>
            <w:tcW w:w="900" w:type="dxa"/>
            <w:gridSpan w:val="2"/>
            <w:vAlign w:val="center"/>
          </w:tcPr>
          <w:p w:rsidR="00722BF7" w:rsidRPr="000C493B" w:rsidRDefault="00722BF7" w:rsidP="002D0CB5">
            <w:pPr>
              <w:jc w:val="center"/>
              <w:rPr>
                <w:color w:val="000000"/>
              </w:rPr>
            </w:pPr>
          </w:p>
        </w:tc>
        <w:tc>
          <w:tcPr>
            <w:tcW w:w="630" w:type="dxa"/>
            <w:gridSpan w:val="2"/>
            <w:vAlign w:val="center"/>
          </w:tcPr>
          <w:p w:rsidR="00722BF7" w:rsidRPr="000C493B" w:rsidRDefault="00C2466B" w:rsidP="002D0CB5">
            <w:pPr>
              <w:jc w:val="center"/>
              <w:rPr>
                <w:color w:val="000000"/>
              </w:rPr>
            </w:pPr>
            <w:r>
              <w:rPr>
                <w:color w:val="000000"/>
              </w:rPr>
              <w:t>X</w:t>
            </w:r>
          </w:p>
        </w:tc>
        <w:tc>
          <w:tcPr>
            <w:tcW w:w="855" w:type="dxa"/>
            <w:gridSpan w:val="3"/>
            <w:vAlign w:val="center"/>
          </w:tcPr>
          <w:p w:rsidR="00722BF7" w:rsidRPr="000C493B" w:rsidRDefault="00722BF7" w:rsidP="002D0CB5">
            <w:pPr>
              <w:jc w:val="center"/>
              <w:rPr>
                <w:color w:val="000000"/>
              </w:rPr>
            </w:pPr>
          </w:p>
        </w:tc>
      </w:tr>
      <w:tr w:rsidR="00722BF7" w:rsidRPr="000C493B" w:rsidTr="005C5B20">
        <w:trPr>
          <w:cantSplit/>
        </w:trPr>
        <w:tc>
          <w:tcPr>
            <w:tcW w:w="3402" w:type="dxa"/>
          </w:tcPr>
          <w:p w:rsidR="00722BF7" w:rsidRPr="000C493B" w:rsidRDefault="00722BF7" w:rsidP="002D0CB5">
            <w:pPr>
              <w:ind w:left="432" w:hanging="432"/>
              <w:rPr>
                <w:color w:val="000000"/>
                <w:sz w:val="20"/>
              </w:rPr>
            </w:pPr>
            <w:r>
              <w:rPr>
                <w:color w:val="000000"/>
                <w:sz w:val="20"/>
              </w:rPr>
              <w:t xml:space="preserve">II.B. </w:t>
            </w:r>
            <w:r w:rsidRPr="000C493B">
              <w:rPr>
                <w:color w:val="000000"/>
                <w:sz w:val="20"/>
              </w:rPr>
              <w:t xml:space="preserve">Plan includes additional informal assessment tools for each instructional program offered </w:t>
            </w:r>
          </w:p>
        </w:tc>
        <w:tc>
          <w:tcPr>
            <w:tcW w:w="4698" w:type="dxa"/>
            <w:gridSpan w:val="2"/>
          </w:tcPr>
          <w:p w:rsidR="00722BF7" w:rsidRPr="000C493B" w:rsidRDefault="00722BF7" w:rsidP="002D0CB5">
            <w:pPr>
              <w:numPr>
                <w:ilvl w:val="0"/>
                <w:numId w:val="33"/>
              </w:numPr>
              <w:tabs>
                <w:tab w:val="clear" w:pos="360"/>
                <w:tab w:val="num" w:pos="288"/>
              </w:tabs>
              <w:ind w:left="288" w:hanging="288"/>
              <w:rPr>
                <w:color w:val="000000"/>
                <w:sz w:val="20"/>
              </w:rPr>
            </w:pPr>
            <w:r w:rsidRPr="000C493B">
              <w:rPr>
                <w:color w:val="000000"/>
                <w:sz w:val="20"/>
              </w:rPr>
              <w:t xml:space="preserve">Program uses a variety of assessment tools:  </w:t>
            </w:r>
          </w:p>
          <w:p w:rsidR="00722BF7" w:rsidRPr="000C493B" w:rsidRDefault="00722BF7" w:rsidP="002D0CB5">
            <w:pPr>
              <w:numPr>
                <w:ilvl w:val="0"/>
                <w:numId w:val="72"/>
              </w:numPr>
              <w:rPr>
                <w:color w:val="000000"/>
                <w:sz w:val="20"/>
              </w:rPr>
            </w:pPr>
            <w:r w:rsidRPr="000C493B">
              <w:rPr>
                <w:color w:val="000000"/>
                <w:sz w:val="20"/>
              </w:rPr>
              <w:t>Paper and pencil</w:t>
            </w:r>
          </w:p>
          <w:p w:rsidR="00722BF7" w:rsidRPr="000C493B" w:rsidRDefault="00722BF7" w:rsidP="002D0CB5">
            <w:pPr>
              <w:numPr>
                <w:ilvl w:val="0"/>
                <w:numId w:val="72"/>
              </w:numPr>
              <w:rPr>
                <w:color w:val="000000"/>
                <w:sz w:val="20"/>
              </w:rPr>
            </w:pPr>
            <w:r>
              <w:rPr>
                <w:color w:val="000000"/>
                <w:sz w:val="20"/>
              </w:rPr>
              <w:t>E</w:t>
            </w:r>
            <w:r w:rsidRPr="000C493B">
              <w:rPr>
                <w:color w:val="000000"/>
                <w:sz w:val="20"/>
              </w:rPr>
              <w:t>xperiential</w:t>
            </w:r>
          </w:p>
          <w:p w:rsidR="00722BF7" w:rsidRPr="000C493B" w:rsidRDefault="00722BF7" w:rsidP="002D0CB5">
            <w:pPr>
              <w:numPr>
                <w:ilvl w:val="0"/>
                <w:numId w:val="72"/>
              </w:numPr>
              <w:rPr>
                <w:color w:val="000000"/>
                <w:sz w:val="20"/>
              </w:rPr>
            </w:pPr>
            <w:r w:rsidRPr="000C493B">
              <w:rPr>
                <w:color w:val="000000"/>
                <w:sz w:val="20"/>
              </w:rPr>
              <w:t>Performance-based/project-based</w:t>
            </w:r>
          </w:p>
          <w:p w:rsidR="00722BF7" w:rsidRPr="000C493B" w:rsidRDefault="00722BF7" w:rsidP="002D0CB5">
            <w:pPr>
              <w:numPr>
                <w:ilvl w:val="0"/>
                <w:numId w:val="72"/>
              </w:numPr>
              <w:rPr>
                <w:color w:val="000000"/>
                <w:sz w:val="20"/>
              </w:rPr>
            </w:pPr>
            <w:r w:rsidRPr="000C493B">
              <w:rPr>
                <w:color w:val="000000"/>
                <w:sz w:val="20"/>
              </w:rPr>
              <w:t>Reflection</w:t>
            </w:r>
          </w:p>
          <w:p w:rsidR="00722BF7" w:rsidRPr="000C493B" w:rsidRDefault="00722BF7" w:rsidP="002D0CB5">
            <w:pPr>
              <w:numPr>
                <w:ilvl w:val="0"/>
                <w:numId w:val="72"/>
              </w:numPr>
              <w:rPr>
                <w:color w:val="000000"/>
                <w:sz w:val="20"/>
              </w:rPr>
            </w:pPr>
            <w:r w:rsidRPr="000C493B">
              <w:rPr>
                <w:color w:val="000000"/>
                <w:sz w:val="20"/>
              </w:rPr>
              <w:t>Self-assessment</w:t>
            </w:r>
          </w:p>
        </w:tc>
        <w:tc>
          <w:tcPr>
            <w:tcW w:w="3240" w:type="dxa"/>
          </w:tcPr>
          <w:p w:rsidR="00722BF7" w:rsidRPr="008301C7" w:rsidRDefault="00722BF7" w:rsidP="002D0CB5">
            <w:pPr>
              <w:rPr>
                <w:sz w:val="20"/>
              </w:rPr>
            </w:pPr>
          </w:p>
        </w:tc>
        <w:tc>
          <w:tcPr>
            <w:tcW w:w="720" w:type="dxa"/>
            <w:vAlign w:val="center"/>
          </w:tcPr>
          <w:p w:rsidR="00722BF7" w:rsidRPr="000C493B" w:rsidRDefault="00722BF7" w:rsidP="002D0CB5">
            <w:pPr>
              <w:jc w:val="center"/>
              <w:rPr>
                <w:color w:val="000000"/>
              </w:rPr>
            </w:pPr>
          </w:p>
        </w:tc>
        <w:tc>
          <w:tcPr>
            <w:tcW w:w="900" w:type="dxa"/>
            <w:gridSpan w:val="2"/>
            <w:vAlign w:val="center"/>
          </w:tcPr>
          <w:p w:rsidR="00722BF7" w:rsidRPr="000C493B" w:rsidRDefault="00722BF7" w:rsidP="002D0CB5">
            <w:pPr>
              <w:jc w:val="center"/>
              <w:rPr>
                <w:color w:val="000000"/>
              </w:rPr>
            </w:pPr>
            <w:r>
              <w:rPr>
                <w:color w:val="000000"/>
              </w:rPr>
              <w:t>X</w:t>
            </w:r>
          </w:p>
        </w:tc>
        <w:tc>
          <w:tcPr>
            <w:tcW w:w="630" w:type="dxa"/>
            <w:gridSpan w:val="2"/>
            <w:vAlign w:val="center"/>
          </w:tcPr>
          <w:p w:rsidR="00722BF7" w:rsidRPr="000C493B" w:rsidRDefault="00722BF7" w:rsidP="002D0CB5">
            <w:pPr>
              <w:jc w:val="center"/>
              <w:rPr>
                <w:color w:val="000000"/>
              </w:rPr>
            </w:pPr>
          </w:p>
        </w:tc>
        <w:tc>
          <w:tcPr>
            <w:tcW w:w="855" w:type="dxa"/>
            <w:gridSpan w:val="3"/>
            <w:vMerge w:val="restart"/>
            <w:vAlign w:val="center"/>
          </w:tcPr>
          <w:p w:rsidR="00722BF7" w:rsidRDefault="00722BF7" w:rsidP="002D0CB5">
            <w:pPr>
              <w:jc w:val="center"/>
              <w:rPr>
                <w:color w:val="000000"/>
              </w:rPr>
            </w:pPr>
            <w:r>
              <w:rPr>
                <w:color w:val="000000"/>
              </w:rPr>
              <w:t>X</w:t>
            </w:r>
          </w:p>
          <w:p w:rsidR="00722BF7" w:rsidRPr="000C493B" w:rsidRDefault="00722BF7" w:rsidP="002D0CB5">
            <w:pPr>
              <w:jc w:val="center"/>
              <w:rPr>
                <w:color w:val="000000"/>
              </w:rPr>
            </w:pPr>
            <w:r>
              <w:rPr>
                <w:color w:val="000000"/>
                <w:sz w:val="16"/>
                <w:szCs w:val="16"/>
              </w:rPr>
              <w:t xml:space="preserve">The team did not observe or see evidence for </w:t>
            </w:r>
            <w:r>
              <w:rPr>
                <w:color w:val="000000"/>
                <w:sz w:val="16"/>
                <w:szCs w:val="16"/>
              </w:rPr>
              <w:lastRenderedPageBreak/>
              <w:t>Outreach site</w:t>
            </w:r>
            <w:r w:rsidR="005C5B20">
              <w:rPr>
                <w:color w:val="000000"/>
                <w:sz w:val="16"/>
                <w:szCs w:val="16"/>
              </w:rPr>
              <w:t>s</w:t>
            </w:r>
          </w:p>
        </w:tc>
      </w:tr>
      <w:tr w:rsidR="00722BF7" w:rsidRPr="000C493B" w:rsidTr="005C5B20">
        <w:trPr>
          <w:cantSplit/>
        </w:trPr>
        <w:tc>
          <w:tcPr>
            <w:tcW w:w="3402" w:type="dxa"/>
            <w:vMerge w:val="restart"/>
          </w:tcPr>
          <w:p w:rsidR="00722BF7" w:rsidRPr="000C493B" w:rsidRDefault="00722BF7" w:rsidP="002D0CB5">
            <w:pPr>
              <w:ind w:left="612" w:hanging="612"/>
              <w:rPr>
                <w:color w:val="000000"/>
                <w:sz w:val="20"/>
              </w:rPr>
            </w:pPr>
            <w:r w:rsidRPr="000C493B">
              <w:rPr>
                <w:color w:val="000000"/>
                <w:sz w:val="20"/>
              </w:rPr>
              <w:lastRenderedPageBreak/>
              <w:t>II.C</w:t>
            </w:r>
            <w:r>
              <w:rPr>
                <w:color w:val="000000"/>
                <w:sz w:val="20"/>
              </w:rPr>
              <w:t xml:space="preserve">. </w:t>
            </w:r>
            <w:r w:rsidRPr="000C493B">
              <w:rPr>
                <w:color w:val="000000"/>
                <w:sz w:val="20"/>
              </w:rPr>
              <w:t>Plan defines assessment policies</w:t>
            </w:r>
          </w:p>
        </w:tc>
        <w:tc>
          <w:tcPr>
            <w:tcW w:w="4698" w:type="dxa"/>
            <w:gridSpan w:val="2"/>
          </w:tcPr>
          <w:p w:rsidR="00722BF7" w:rsidRPr="000C493B" w:rsidRDefault="00722BF7" w:rsidP="002D0CB5">
            <w:pPr>
              <w:pStyle w:val="Header"/>
              <w:numPr>
                <w:ilvl w:val="0"/>
                <w:numId w:val="34"/>
              </w:numPr>
              <w:tabs>
                <w:tab w:val="clear" w:pos="360"/>
                <w:tab w:val="clear" w:pos="4320"/>
                <w:tab w:val="clear" w:pos="8640"/>
                <w:tab w:val="num" w:pos="288"/>
              </w:tabs>
              <w:ind w:left="288" w:hanging="288"/>
              <w:rPr>
                <w:color w:val="000000"/>
                <w:sz w:val="20"/>
              </w:rPr>
            </w:pPr>
            <w:r w:rsidRPr="000C493B">
              <w:rPr>
                <w:color w:val="000000"/>
                <w:sz w:val="20"/>
              </w:rPr>
              <w:t>Assessment policies define who will be certified to administer tests</w:t>
            </w:r>
          </w:p>
        </w:tc>
        <w:tc>
          <w:tcPr>
            <w:tcW w:w="3240" w:type="dxa"/>
          </w:tcPr>
          <w:p w:rsidR="00722BF7" w:rsidRPr="008301C7" w:rsidRDefault="00722BF7" w:rsidP="002D0CB5">
            <w:pPr>
              <w:rPr>
                <w:sz w:val="20"/>
              </w:rPr>
            </w:pPr>
            <w:r w:rsidRPr="009860C7">
              <w:rPr>
                <w:sz w:val="20"/>
              </w:rPr>
              <w:t xml:space="preserve">Not all </w:t>
            </w:r>
            <w:r w:rsidR="00FA45CD">
              <w:rPr>
                <w:sz w:val="20"/>
              </w:rPr>
              <w:t xml:space="preserve">ESL </w:t>
            </w:r>
            <w:r w:rsidRPr="009860C7">
              <w:rPr>
                <w:sz w:val="20"/>
              </w:rPr>
              <w:t xml:space="preserve">staff </w:t>
            </w:r>
            <w:proofErr w:type="gramStart"/>
            <w:r w:rsidRPr="009860C7">
              <w:rPr>
                <w:sz w:val="20"/>
              </w:rPr>
              <w:t>are</w:t>
            </w:r>
            <w:proofErr w:type="gramEnd"/>
            <w:r w:rsidRPr="009860C7">
              <w:rPr>
                <w:sz w:val="20"/>
              </w:rPr>
              <w:t xml:space="preserve"> currently certified to ad</w:t>
            </w:r>
            <w:r w:rsidR="00C2466B" w:rsidRPr="009860C7">
              <w:rPr>
                <w:sz w:val="20"/>
              </w:rPr>
              <w:t>minister CASAS exams</w:t>
            </w:r>
            <w:r w:rsidR="009860C7" w:rsidRPr="009860C7">
              <w:rPr>
                <w:sz w:val="20"/>
              </w:rPr>
              <w:t>.</w:t>
            </w:r>
            <w:r w:rsidRPr="009860C7">
              <w:rPr>
                <w:sz w:val="20"/>
              </w:rPr>
              <w:t xml:space="preserve"> </w:t>
            </w:r>
          </w:p>
        </w:tc>
        <w:tc>
          <w:tcPr>
            <w:tcW w:w="720" w:type="dxa"/>
            <w:vAlign w:val="center"/>
          </w:tcPr>
          <w:p w:rsidR="00722BF7" w:rsidRPr="000C493B" w:rsidRDefault="00722BF7" w:rsidP="002D0CB5">
            <w:pPr>
              <w:jc w:val="center"/>
              <w:rPr>
                <w:color w:val="000000"/>
              </w:rPr>
            </w:pPr>
          </w:p>
        </w:tc>
        <w:tc>
          <w:tcPr>
            <w:tcW w:w="900" w:type="dxa"/>
            <w:gridSpan w:val="2"/>
            <w:vAlign w:val="center"/>
          </w:tcPr>
          <w:p w:rsidR="00722BF7" w:rsidRPr="000C493B" w:rsidRDefault="00551D89" w:rsidP="002D0CB5">
            <w:pPr>
              <w:jc w:val="center"/>
              <w:rPr>
                <w:color w:val="000000"/>
              </w:rPr>
            </w:pPr>
            <w:r>
              <w:rPr>
                <w:color w:val="000000"/>
              </w:rPr>
              <w:t>ML</w:t>
            </w:r>
          </w:p>
        </w:tc>
        <w:tc>
          <w:tcPr>
            <w:tcW w:w="630" w:type="dxa"/>
            <w:gridSpan w:val="2"/>
            <w:vAlign w:val="center"/>
          </w:tcPr>
          <w:p w:rsidR="00722BF7" w:rsidRPr="000C493B" w:rsidRDefault="00722BF7" w:rsidP="002D0CB5">
            <w:pPr>
              <w:jc w:val="center"/>
              <w:rPr>
                <w:color w:val="000000"/>
              </w:rPr>
            </w:pPr>
          </w:p>
        </w:tc>
        <w:tc>
          <w:tcPr>
            <w:tcW w:w="855" w:type="dxa"/>
            <w:gridSpan w:val="3"/>
            <w:vMerge/>
            <w:vAlign w:val="center"/>
          </w:tcPr>
          <w:p w:rsidR="00722BF7" w:rsidRPr="000C493B" w:rsidRDefault="00722BF7" w:rsidP="002D0CB5">
            <w:pPr>
              <w:jc w:val="center"/>
              <w:rPr>
                <w:color w:val="000000"/>
              </w:rPr>
            </w:pPr>
          </w:p>
        </w:tc>
      </w:tr>
      <w:tr w:rsidR="00722BF7" w:rsidRPr="000C493B" w:rsidTr="005C5B20">
        <w:trPr>
          <w:cantSplit/>
        </w:trPr>
        <w:tc>
          <w:tcPr>
            <w:tcW w:w="3402" w:type="dxa"/>
            <w:vMerge/>
          </w:tcPr>
          <w:p w:rsidR="00722BF7" w:rsidRPr="000C493B" w:rsidRDefault="00722BF7" w:rsidP="002D0CB5">
            <w:pPr>
              <w:rPr>
                <w:color w:val="000000"/>
                <w:sz w:val="20"/>
              </w:rPr>
            </w:pPr>
          </w:p>
        </w:tc>
        <w:tc>
          <w:tcPr>
            <w:tcW w:w="4698" w:type="dxa"/>
            <w:gridSpan w:val="2"/>
            <w:tcBorders>
              <w:bottom w:val="nil"/>
            </w:tcBorders>
          </w:tcPr>
          <w:p w:rsidR="00722BF7" w:rsidRPr="000C493B" w:rsidRDefault="00722BF7" w:rsidP="002D0CB5">
            <w:pPr>
              <w:numPr>
                <w:ilvl w:val="0"/>
                <w:numId w:val="34"/>
              </w:numPr>
              <w:tabs>
                <w:tab w:val="clear" w:pos="360"/>
                <w:tab w:val="num" w:pos="288"/>
              </w:tabs>
              <w:ind w:left="288" w:hanging="288"/>
              <w:rPr>
                <w:color w:val="000000"/>
                <w:sz w:val="20"/>
              </w:rPr>
            </w:pPr>
            <w:r w:rsidRPr="000C493B">
              <w:rPr>
                <w:color w:val="000000"/>
                <w:sz w:val="20"/>
              </w:rPr>
              <w:t>Assessment policies define how and when staff will be certified</w:t>
            </w:r>
          </w:p>
        </w:tc>
        <w:tc>
          <w:tcPr>
            <w:tcW w:w="3240" w:type="dxa"/>
            <w:tcBorders>
              <w:bottom w:val="nil"/>
            </w:tcBorders>
          </w:tcPr>
          <w:p w:rsidR="00722BF7" w:rsidRPr="008301C7" w:rsidRDefault="00722BF7" w:rsidP="002D0CB5">
            <w:pPr>
              <w:rPr>
                <w:sz w:val="20"/>
              </w:rPr>
            </w:pPr>
          </w:p>
        </w:tc>
        <w:tc>
          <w:tcPr>
            <w:tcW w:w="720" w:type="dxa"/>
            <w:tcBorders>
              <w:bottom w:val="nil"/>
            </w:tcBorders>
            <w:vAlign w:val="center"/>
          </w:tcPr>
          <w:p w:rsidR="00722BF7" w:rsidRPr="000C493B" w:rsidRDefault="00722BF7" w:rsidP="002D0CB5">
            <w:pPr>
              <w:jc w:val="center"/>
              <w:rPr>
                <w:color w:val="000000"/>
              </w:rPr>
            </w:pPr>
          </w:p>
        </w:tc>
        <w:tc>
          <w:tcPr>
            <w:tcW w:w="900" w:type="dxa"/>
            <w:gridSpan w:val="2"/>
            <w:tcBorders>
              <w:bottom w:val="nil"/>
            </w:tcBorders>
            <w:vAlign w:val="center"/>
          </w:tcPr>
          <w:p w:rsidR="00722BF7" w:rsidRPr="000C493B" w:rsidRDefault="00722BF7" w:rsidP="002D0CB5">
            <w:pPr>
              <w:jc w:val="center"/>
              <w:rPr>
                <w:color w:val="000000"/>
              </w:rPr>
            </w:pPr>
            <w:r>
              <w:rPr>
                <w:color w:val="000000"/>
              </w:rPr>
              <w:t>X</w:t>
            </w:r>
          </w:p>
        </w:tc>
        <w:tc>
          <w:tcPr>
            <w:tcW w:w="630" w:type="dxa"/>
            <w:gridSpan w:val="2"/>
            <w:tcBorders>
              <w:bottom w:val="nil"/>
            </w:tcBorders>
            <w:vAlign w:val="center"/>
          </w:tcPr>
          <w:p w:rsidR="00722BF7" w:rsidRPr="000C493B" w:rsidRDefault="00722BF7" w:rsidP="002D0CB5">
            <w:pPr>
              <w:jc w:val="center"/>
              <w:rPr>
                <w:color w:val="000000"/>
              </w:rPr>
            </w:pPr>
          </w:p>
        </w:tc>
        <w:tc>
          <w:tcPr>
            <w:tcW w:w="855" w:type="dxa"/>
            <w:gridSpan w:val="3"/>
            <w:vMerge/>
            <w:vAlign w:val="center"/>
          </w:tcPr>
          <w:p w:rsidR="00722BF7" w:rsidRPr="000C493B" w:rsidRDefault="00722BF7" w:rsidP="002D0CB5">
            <w:pPr>
              <w:jc w:val="center"/>
              <w:rPr>
                <w:color w:val="000000"/>
              </w:rPr>
            </w:pPr>
          </w:p>
        </w:tc>
      </w:tr>
      <w:tr w:rsidR="00722BF7" w:rsidRPr="000C493B" w:rsidTr="005C5B20">
        <w:trPr>
          <w:cantSplit/>
        </w:trPr>
        <w:tc>
          <w:tcPr>
            <w:tcW w:w="3402" w:type="dxa"/>
            <w:vMerge/>
          </w:tcPr>
          <w:p w:rsidR="00722BF7" w:rsidRPr="000C493B" w:rsidRDefault="00722BF7" w:rsidP="002D0CB5">
            <w:pPr>
              <w:rPr>
                <w:color w:val="000000"/>
                <w:sz w:val="20"/>
              </w:rPr>
            </w:pPr>
          </w:p>
        </w:tc>
        <w:tc>
          <w:tcPr>
            <w:tcW w:w="4698" w:type="dxa"/>
            <w:gridSpan w:val="2"/>
            <w:tcBorders>
              <w:bottom w:val="single" w:sz="4" w:space="0" w:color="auto"/>
            </w:tcBorders>
          </w:tcPr>
          <w:p w:rsidR="00722BF7" w:rsidRPr="000C493B" w:rsidRDefault="00722BF7" w:rsidP="002D0CB5">
            <w:pPr>
              <w:numPr>
                <w:ilvl w:val="0"/>
                <w:numId w:val="34"/>
              </w:numPr>
              <w:tabs>
                <w:tab w:val="clear" w:pos="360"/>
                <w:tab w:val="num" w:pos="288"/>
              </w:tabs>
              <w:ind w:left="288" w:hanging="288"/>
              <w:rPr>
                <w:color w:val="000000"/>
                <w:sz w:val="20"/>
              </w:rPr>
            </w:pPr>
            <w:r w:rsidRPr="000C493B">
              <w:rPr>
                <w:color w:val="000000"/>
                <w:sz w:val="20"/>
              </w:rPr>
              <w:t>Assessment policies define how staff will be assigned to specific assessment tools</w:t>
            </w:r>
          </w:p>
        </w:tc>
        <w:tc>
          <w:tcPr>
            <w:tcW w:w="3240" w:type="dxa"/>
            <w:tcBorders>
              <w:bottom w:val="single" w:sz="4" w:space="0" w:color="auto"/>
            </w:tcBorders>
          </w:tcPr>
          <w:p w:rsidR="00722BF7" w:rsidRPr="008301C7" w:rsidRDefault="00722BF7" w:rsidP="002D0CB5">
            <w:pPr>
              <w:pStyle w:val="Header"/>
              <w:tabs>
                <w:tab w:val="clear" w:pos="4320"/>
                <w:tab w:val="clear" w:pos="8640"/>
              </w:tabs>
              <w:rPr>
                <w:sz w:val="20"/>
              </w:rPr>
            </w:pPr>
          </w:p>
        </w:tc>
        <w:tc>
          <w:tcPr>
            <w:tcW w:w="720" w:type="dxa"/>
            <w:tcBorders>
              <w:bottom w:val="single" w:sz="4" w:space="0" w:color="auto"/>
            </w:tcBorders>
            <w:vAlign w:val="center"/>
          </w:tcPr>
          <w:p w:rsidR="00722BF7" w:rsidRPr="000C493B" w:rsidRDefault="00722BF7" w:rsidP="002D0CB5">
            <w:pPr>
              <w:jc w:val="center"/>
              <w:rPr>
                <w:color w:val="000000"/>
              </w:rPr>
            </w:pPr>
          </w:p>
        </w:tc>
        <w:tc>
          <w:tcPr>
            <w:tcW w:w="900" w:type="dxa"/>
            <w:gridSpan w:val="2"/>
            <w:tcBorders>
              <w:bottom w:val="single" w:sz="4" w:space="0" w:color="auto"/>
            </w:tcBorders>
            <w:vAlign w:val="center"/>
          </w:tcPr>
          <w:p w:rsidR="00722BF7" w:rsidRPr="000C493B" w:rsidRDefault="00722BF7" w:rsidP="002D0CB5">
            <w:pPr>
              <w:jc w:val="center"/>
              <w:rPr>
                <w:color w:val="000000"/>
              </w:rPr>
            </w:pPr>
            <w:r>
              <w:rPr>
                <w:color w:val="000000"/>
              </w:rPr>
              <w:t>X</w:t>
            </w:r>
          </w:p>
        </w:tc>
        <w:tc>
          <w:tcPr>
            <w:tcW w:w="630" w:type="dxa"/>
            <w:gridSpan w:val="2"/>
            <w:tcBorders>
              <w:bottom w:val="single" w:sz="4" w:space="0" w:color="auto"/>
            </w:tcBorders>
            <w:vAlign w:val="center"/>
          </w:tcPr>
          <w:p w:rsidR="00722BF7" w:rsidRPr="000C493B" w:rsidRDefault="00722BF7" w:rsidP="002D0CB5">
            <w:pPr>
              <w:jc w:val="center"/>
              <w:rPr>
                <w:color w:val="000000"/>
              </w:rPr>
            </w:pPr>
          </w:p>
        </w:tc>
        <w:tc>
          <w:tcPr>
            <w:tcW w:w="855" w:type="dxa"/>
            <w:gridSpan w:val="3"/>
            <w:vMerge/>
            <w:vAlign w:val="center"/>
          </w:tcPr>
          <w:p w:rsidR="00722BF7" w:rsidRPr="000C493B" w:rsidRDefault="00722BF7" w:rsidP="002D0CB5">
            <w:pPr>
              <w:jc w:val="center"/>
              <w:rPr>
                <w:color w:val="000000"/>
              </w:rPr>
            </w:pPr>
          </w:p>
        </w:tc>
      </w:tr>
      <w:tr w:rsidR="00722BF7" w:rsidRPr="000C493B" w:rsidTr="005C5B20">
        <w:trPr>
          <w:cantSplit/>
        </w:trPr>
        <w:tc>
          <w:tcPr>
            <w:tcW w:w="3402" w:type="dxa"/>
            <w:vMerge w:val="restart"/>
            <w:tcBorders>
              <w:bottom w:val="nil"/>
            </w:tcBorders>
          </w:tcPr>
          <w:p w:rsidR="00722BF7" w:rsidRPr="000C493B" w:rsidRDefault="00722BF7" w:rsidP="002D0CB5">
            <w:pPr>
              <w:ind w:left="432" w:hanging="432"/>
              <w:rPr>
                <w:color w:val="000000"/>
                <w:sz w:val="20"/>
              </w:rPr>
            </w:pPr>
            <w:r w:rsidRPr="000C493B">
              <w:rPr>
                <w:color w:val="000000"/>
                <w:sz w:val="20"/>
              </w:rPr>
              <w:t>II.D</w:t>
            </w:r>
            <w:r>
              <w:rPr>
                <w:color w:val="000000"/>
                <w:sz w:val="20"/>
              </w:rPr>
              <w:t xml:space="preserve">. </w:t>
            </w:r>
            <w:r w:rsidRPr="000C493B">
              <w:rPr>
                <w:color w:val="000000"/>
                <w:sz w:val="20"/>
              </w:rPr>
              <w:t>Plan defines procedures for delivery of assessment for placement, progress, and achievement</w:t>
            </w:r>
          </w:p>
        </w:tc>
        <w:tc>
          <w:tcPr>
            <w:tcW w:w="4698" w:type="dxa"/>
            <w:gridSpan w:val="2"/>
            <w:tcBorders>
              <w:bottom w:val="single" w:sz="4" w:space="0" w:color="auto"/>
            </w:tcBorders>
          </w:tcPr>
          <w:p w:rsidR="00722BF7" w:rsidRPr="000C493B" w:rsidRDefault="00722BF7" w:rsidP="002D0CB5">
            <w:pPr>
              <w:pStyle w:val="Header"/>
              <w:numPr>
                <w:ilvl w:val="0"/>
                <w:numId w:val="35"/>
              </w:numPr>
              <w:tabs>
                <w:tab w:val="clear" w:pos="360"/>
                <w:tab w:val="clear" w:pos="4320"/>
                <w:tab w:val="clear" w:pos="8640"/>
                <w:tab w:val="num" w:pos="288"/>
              </w:tabs>
              <w:ind w:left="288" w:hanging="288"/>
              <w:rPr>
                <w:color w:val="000000"/>
                <w:sz w:val="20"/>
              </w:rPr>
            </w:pPr>
            <w:r w:rsidRPr="000C493B">
              <w:rPr>
                <w:color w:val="000000"/>
                <w:sz w:val="20"/>
              </w:rPr>
              <w:t>Assessment procedures define assessment schedule</w:t>
            </w:r>
          </w:p>
        </w:tc>
        <w:tc>
          <w:tcPr>
            <w:tcW w:w="3240" w:type="dxa"/>
            <w:tcBorders>
              <w:bottom w:val="single" w:sz="4" w:space="0" w:color="auto"/>
            </w:tcBorders>
          </w:tcPr>
          <w:p w:rsidR="00722BF7" w:rsidRPr="008301C7" w:rsidRDefault="00722BF7" w:rsidP="002D0CB5">
            <w:pPr>
              <w:rPr>
                <w:sz w:val="20"/>
              </w:rPr>
            </w:pPr>
          </w:p>
        </w:tc>
        <w:tc>
          <w:tcPr>
            <w:tcW w:w="720" w:type="dxa"/>
            <w:tcBorders>
              <w:bottom w:val="single" w:sz="4" w:space="0" w:color="auto"/>
            </w:tcBorders>
            <w:vAlign w:val="center"/>
          </w:tcPr>
          <w:p w:rsidR="00722BF7" w:rsidRPr="000C493B" w:rsidRDefault="00722BF7" w:rsidP="002D0CB5">
            <w:pPr>
              <w:jc w:val="center"/>
              <w:rPr>
                <w:color w:val="000000"/>
              </w:rPr>
            </w:pPr>
          </w:p>
        </w:tc>
        <w:tc>
          <w:tcPr>
            <w:tcW w:w="900" w:type="dxa"/>
            <w:gridSpan w:val="2"/>
            <w:tcBorders>
              <w:bottom w:val="single" w:sz="4" w:space="0" w:color="auto"/>
            </w:tcBorders>
            <w:vAlign w:val="center"/>
          </w:tcPr>
          <w:p w:rsidR="00722BF7" w:rsidRPr="000C493B" w:rsidRDefault="00722BF7" w:rsidP="002D0CB5">
            <w:pPr>
              <w:jc w:val="center"/>
              <w:rPr>
                <w:color w:val="000000"/>
              </w:rPr>
            </w:pPr>
            <w:r>
              <w:rPr>
                <w:color w:val="000000"/>
              </w:rPr>
              <w:t>X</w:t>
            </w:r>
          </w:p>
        </w:tc>
        <w:tc>
          <w:tcPr>
            <w:tcW w:w="630" w:type="dxa"/>
            <w:gridSpan w:val="2"/>
            <w:tcBorders>
              <w:bottom w:val="single" w:sz="4" w:space="0" w:color="auto"/>
            </w:tcBorders>
            <w:vAlign w:val="center"/>
          </w:tcPr>
          <w:p w:rsidR="00722BF7" w:rsidRPr="000C493B" w:rsidRDefault="00722BF7" w:rsidP="002D0CB5">
            <w:pPr>
              <w:jc w:val="center"/>
              <w:rPr>
                <w:color w:val="000000"/>
              </w:rPr>
            </w:pPr>
          </w:p>
        </w:tc>
        <w:tc>
          <w:tcPr>
            <w:tcW w:w="855" w:type="dxa"/>
            <w:gridSpan w:val="3"/>
            <w:vMerge/>
            <w:vAlign w:val="center"/>
          </w:tcPr>
          <w:p w:rsidR="00722BF7" w:rsidRPr="000C493B" w:rsidRDefault="00722BF7" w:rsidP="002D0CB5">
            <w:pPr>
              <w:jc w:val="center"/>
              <w:rPr>
                <w:color w:val="000000"/>
              </w:rPr>
            </w:pPr>
          </w:p>
        </w:tc>
      </w:tr>
      <w:tr w:rsidR="00722BF7" w:rsidTr="005C5B20">
        <w:trPr>
          <w:cantSplit/>
        </w:trPr>
        <w:tc>
          <w:tcPr>
            <w:tcW w:w="3402" w:type="dxa"/>
            <w:vMerge/>
            <w:tcBorders>
              <w:bottom w:val="nil"/>
            </w:tcBorders>
          </w:tcPr>
          <w:p w:rsidR="00722BF7" w:rsidRDefault="00722BF7" w:rsidP="002D0CB5">
            <w:pPr>
              <w:rPr>
                <w:b/>
                <w:sz w:val="20"/>
              </w:rPr>
            </w:pPr>
          </w:p>
        </w:tc>
        <w:tc>
          <w:tcPr>
            <w:tcW w:w="4698" w:type="dxa"/>
            <w:gridSpan w:val="2"/>
            <w:tcBorders>
              <w:top w:val="single" w:sz="4" w:space="0" w:color="auto"/>
              <w:bottom w:val="nil"/>
            </w:tcBorders>
          </w:tcPr>
          <w:p w:rsidR="00722BF7" w:rsidRDefault="00722BF7" w:rsidP="002D0CB5">
            <w:pPr>
              <w:numPr>
                <w:ilvl w:val="0"/>
                <w:numId w:val="35"/>
              </w:numPr>
              <w:tabs>
                <w:tab w:val="clear" w:pos="360"/>
                <w:tab w:val="num" w:pos="288"/>
              </w:tabs>
              <w:ind w:left="288" w:hanging="288"/>
              <w:rPr>
                <w:sz w:val="20"/>
              </w:rPr>
            </w:pPr>
            <w:r>
              <w:rPr>
                <w:sz w:val="20"/>
              </w:rPr>
              <w:t>Assessment procedures define locations and sites where assessments will be administered</w:t>
            </w:r>
          </w:p>
        </w:tc>
        <w:tc>
          <w:tcPr>
            <w:tcW w:w="3240" w:type="dxa"/>
            <w:tcBorders>
              <w:top w:val="single" w:sz="4" w:space="0" w:color="auto"/>
              <w:bottom w:val="nil"/>
            </w:tcBorders>
          </w:tcPr>
          <w:p w:rsidR="00722BF7" w:rsidRPr="008301C7" w:rsidRDefault="00722BF7" w:rsidP="002D0CB5">
            <w:pPr>
              <w:rPr>
                <w:sz w:val="20"/>
              </w:rPr>
            </w:pPr>
          </w:p>
        </w:tc>
        <w:tc>
          <w:tcPr>
            <w:tcW w:w="720" w:type="dxa"/>
            <w:tcBorders>
              <w:top w:val="single" w:sz="4" w:space="0" w:color="auto"/>
              <w:bottom w:val="nil"/>
            </w:tcBorders>
            <w:vAlign w:val="center"/>
          </w:tcPr>
          <w:p w:rsidR="00722BF7" w:rsidRDefault="00722BF7" w:rsidP="002D0CB5">
            <w:pPr>
              <w:jc w:val="center"/>
            </w:pPr>
          </w:p>
        </w:tc>
        <w:tc>
          <w:tcPr>
            <w:tcW w:w="900" w:type="dxa"/>
            <w:gridSpan w:val="2"/>
            <w:tcBorders>
              <w:top w:val="single" w:sz="4" w:space="0" w:color="auto"/>
              <w:bottom w:val="nil"/>
            </w:tcBorders>
            <w:vAlign w:val="center"/>
          </w:tcPr>
          <w:p w:rsidR="00722BF7" w:rsidRDefault="00722BF7" w:rsidP="002D0CB5">
            <w:pPr>
              <w:jc w:val="center"/>
            </w:pPr>
            <w:r>
              <w:t>X</w:t>
            </w:r>
          </w:p>
        </w:tc>
        <w:tc>
          <w:tcPr>
            <w:tcW w:w="630" w:type="dxa"/>
            <w:gridSpan w:val="2"/>
            <w:tcBorders>
              <w:top w:val="single" w:sz="4" w:space="0" w:color="auto"/>
              <w:bottom w:val="nil"/>
            </w:tcBorders>
            <w:vAlign w:val="center"/>
          </w:tcPr>
          <w:p w:rsidR="00722BF7" w:rsidRDefault="00722BF7" w:rsidP="002D0CB5">
            <w:pPr>
              <w:jc w:val="center"/>
            </w:pPr>
          </w:p>
        </w:tc>
        <w:tc>
          <w:tcPr>
            <w:tcW w:w="855" w:type="dxa"/>
            <w:gridSpan w:val="3"/>
            <w:vMerge/>
            <w:vAlign w:val="center"/>
          </w:tcPr>
          <w:p w:rsidR="00722BF7" w:rsidRDefault="00722BF7" w:rsidP="002D0CB5">
            <w:pPr>
              <w:jc w:val="center"/>
            </w:pPr>
          </w:p>
        </w:tc>
      </w:tr>
      <w:tr w:rsidR="00722BF7" w:rsidTr="005C5B20">
        <w:trPr>
          <w:cantSplit/>
        </w:trPr>
        <w:tc>
          <w:tcPr>
            <w:tcW w:w="3402" w:type="dxa"/>
            <w:vMerge/>
            <w:tcBorders>
              <w:bottom w:val="nil"/>
            </w:tcBorders>
          </w:tcPr>
          <w:p w:rsidR="00722BF7" w:rsidRDefault="00722BF7" w:rsidP="002D0CB5">
            <w:pPr>
              <w:rPr>
                <w:b/>
                <w:sz w:val="20"/>
              </w:rPr>
            </w:pPr>
          </w:p>
        </w:tc>
        <w:tc>
          <w:tcPr>
            <w:tcW w:w="4698" w:type="dxa"/>
            <w:gridSpan w:val="2"/>
            <w:tcBorders>
              <w:bottom w:val="single" w:sz="4" w:space="0" w:color="auto"/>
            </w:tcBorders>
          </w:tcPr>
          <w:p w:rsidR="00722BF7" w:rsidRDefault="00722BF7" w:rsidP="002D0CB5">
            <w:pPr>
              <w:numPr>
                <w:ilvl w:val="0"/>
                <w:numId w:val="35"/>
              </w:numPr>
              <w:tabs>
                <w:tab w:val="clear" w:pos="360"/>
                <w:tab w:val="num" w:pos="288"/>
              </w:tabs>
              <w:ind w:left="288" w:hanging="288"/>
              <w:rPr>
                <w:sz w:val="20"/>
              </w:rPr>
            </w:pPr>
            <w:r>
              <w:rPr>
                <w:sz w:val="20"/>
              </w:rPr>
              <w:t>Assessment procedures define how assessments will be administered</w:t>
            </w:r>
          </w:p>
        </w:tc>
        <w:tc>
          <w:tcPr>
            <w:tcW w:w="3240" w:type="dxa"/>
            <w:tcBorders>
              <w:bottom w:val="single" w:sz="4" w:space="0" w:color="auto"/>
            </w:tcBorders>
          </w:tcPr>
          <w:p w:rsidR="00722BF7" w:rsidRPr="008301C7" w:rsidRDefault="00722BF7" w:rsidP="002D0CB5">
            <w:pPr>
              <w:rPr>
                <w:sz w:val="20"/>
              </w:rPr>
            </w:pPr>
          </w:p>
        </w:tc>
        <w:tc>
          <w:tcPr>
            <w:tcW w:w="720" w:type="dxa"/>
            <w:tcBorders>
              <w:bottom w:val="single" w:sz="4" w:space="0" w:color="auto"/>
            </w:tcBorders>
            <w:vAlign w:val="center"/>
          </w:tcPr>
          <w:p w:rsidR="00722BF7" w:rsidRDefault="00722BF7" w:rsidP="002D0CB5">
            <w:pPr>
              <w:jc w:val="center"/>
            </w:pPr>
          </w:p>
        </w:tc>
        <w:tc>
          <w:tcPr>
            <w:tcW w:w="900" w:type="dxa"/>
            <w:gridSpan w:val="2"/>
            <w:tcBorders>
              <w:bottom w:val="single" w:sz="4" w:space="0" w:color="auto"/>
            </w:tcBorders>
            <w:vAlign w:val="center"/>
          </w:tcPr>
          <w:p w:rsidR="00722BF7" w:rsidRDefault="00722BF7" w:rsidP="002D0CB5">
            <w:pPr>
              <w:jc w:val="center"/>
            </w:pPr>
            <w:r>
              <w:t>X</w:t>
            </w:r>
          </w:p>
        </w:tc>
        <w:tc>
          <w:tcPr>
            <w:tcW w:w="630" w:type="dxa"/>
            <w:gridSpan w:val="2"/>
            <w:tcBorders>
              <w:bottom w:val="single" w:sz="4" w:space="0" w:color="auto"/>
            </w:tcBorders>
            <w:vAlign w:val="center"/>
          </w:tcPr>
          <w:p w:rsidR="00722BF7" w:rsidRDefault="00722BF7" w:rsidP="002D0CB5">
            <w:pPr>
              <w:jc w:val="center"/>
            </w:pPr>
          </w:p>
        </w:tc>
        <w:tc>
          <w:tcPr>
            <w:tcW w:w="855" w:type="dxa"/>
            <w:gridSpan w:val="3"/>
            <w:vMerge/>
            <w:tcBorders>
              <w:bottom w:val="single" w:sz="4" w:space="0" w:color="auto"/>
            </w:tcBorders>
            <w:vAlign w:val="center"/>
          </w:tcPr>
          <w:p w:rsidR="00722BF7" w:rsidRDefault="00722BF7" w:rsidP="002D0CB5">
            <w:pPr>
              <w:jc w:val="center"/>
            </w:pPr>
          </w:p>
        </w:tc>
      </w:tr>
      <w:tr w:rsidR="00722BF7" w:rsidRPr="000C493B" w:rsidTr="002D0CB5">
        <w:trPr>
          <w:cantSplit/>
          <w:trHeight w:val="440"/>
        </w:trPr>
        <w:tc>
          <w:tcPr>
            <w:tcW w:w="14445" w:type="dxa"/>
            <w:gridSpan w:val="12"/>
            <w:tcBorders>
              <w:top w:val="single" w:sz="4" w:space="0" w:color="auto"/>
            </w:tcBorders>
            <w:shd w:val="pct20" w:color="auto" w:fill="FFFFFF"/>
            <w:vAlign w:val="center"/>
          </w:tcPr>
          <w:p w:rsidR="00722BF7" w:rsidRPr="008301C7" w:rsidRDefault="00722BF7" w:rsidP="002D0CB5">
            <w:pPr>
              <w:rPr>
                <w:b/>
                <w:sz w:val="28"/>
              </w:rPr>
            </w:pPr>
            <w:r w:rsidRPr="008301C7">
              <w:rPr>
                <w:b/>
                <w:sz w:val="28"/>
              </w:rPr>
              <w:t>Process III:   Program implements plan, policies, and procedures</w:t>
            </w:r>
          </w:p>
        </w:tc>
      </w:tr>
      <w:tr w:rsidR="00722BF7" w:rsidRPr="000C493B" w:rsidTr="002D0CB5">
        <w:trPr>
          <w:cantSplit/>
          <w:trHeight w:val="245"/>
        </w:trPr>
        <w:tc>
          <w:tcPr>
            <w:tcW w:w="3420" w:type="dxa"/>
            <w:gridSpan w:val="2"/>
            <w:tcBorders>
              <w:top w:val="single" w:sz="4" w:space="0" w:color="auto"/>
            </w:tcBorders>
            <w:shd w:val="clear" w:color="auto" w:fill="auto"/>
          </w:tcPr>
          <w:p w:rsidR="00722BF7" w:rsidRPr="000C493B" w:rsidRDefault="00722BF7" w:rsidP="002D0CB5">
            <w:pPr>
              <w:rPr>
                <w:b/>
                <w:color w:val="000000"/>
                <w:sz w:val="26"/>
                <w:szCs w:val="26"/>
              </w:rPr>
            </w:pPr>
            <w:r w:rsidRPr="000C493B">
              <w:rPr>
                <w:b/>
                <w:color w:val="000000"/>
                <w:sz w:val="26"/>
                <w:szCs w:val="26"/>
              </w:rPr>
              <w:t>Outcome</w:t>
            </w:r>
          </w:p>
        </w:tc>
        <w:tc>
          <w:tcPr>
            <w:tcW w:w="4680" w:type="dxa"/>
            <w:tcBorders>
              <w:top w:val="single" w:sz="4" w:space="0" w:color="auto"/>
            </w:tcBorders>
            <w:shd w:val="clear" w:color="auto" w:fill="auto"/>
          </w:tcPr>
          <w:p w:rsidR="00722BF7" w:rsidRPr="000C493B" w:rsidRDefault="00722BF7" w:rsidP="002D0CB5">
            <w:pPr>
              <w:rPr>
                <w:b/>
                <w:color w:val="000000"/>
                <w:sz w:val="26"/>
                <w:szCs w:val="26"/>
              </w:rPr>
            </w:pPr>
            <w:r w:rsidRPr="000C493B">
              <w:rPr>
                <w:b/>
                <w:color w:val="000000"/>
                <w:sz w:val="26"/>
                <w:szCs w:val="26"/>
              </w:rPr>
              <w:t>Indicator</w:t>
            </w:r>
          </w:p>
        </w:tc>
        <w:tc>
          <w:tcPr>
            <w:tcW w:w="3240" w:type="dxa"/>
            <w:tcBorders>
              <w:top w:val="single" w:sz="4" w:space="0" w:color="auto"/>
            </w:tcBorders>
            <w:shd w:val="clear" w:color="auto" w:fill="auto"/>
          </w:tcPr>
          <w:p w:rsidR="00722BF7" w:rsidRPr="008301C7" w:rsidRDefault="00722BF7" w:rsidP="002D0CB5">
            <w:pPr>
              <w:rPr>
                <w:b/>
                <w:sz w:val="26"/>
                <w:szCs w:val="26"/>
              </w:rPr>
            </w:pPr>
            <w:r w:rsidRPr="008301C7">
              <w:rPr>
                <w:b/>
                <w:sz w:val="26"/>
                <w:szCs w:val="26"/>
              </w:rPr>
              <w:t>Evidence</w:t>
            </w:r>
          </w:p>
        </w:tc>
        <w:tc>
          <w:tcPr>
            <w:tcW w:w="720" w:type="dxa"/>
            <w:tcBorders>
              <w:top w:val="single" w:sz="4" w:space="0" w:color="auto"/>
            </w:tcBorders>
            <w:shd w:val="clear" w:color="auto" w:fill="auto"/>
          </w:tcPr>
          <w:p w:rsidR="00722BF7" w:rsidRPr="000C493B" w:rsidRDefault="00722BF7" w:rsidP="002D0CB5">
            <w:pPr>
              <w:jc w:val="center"/>
              <w:rPr>
                <w:b/>
                <w:color w:val="000000"/>
                <w:sz w:val="26"/>
                <w:szCs w:val="26"/>
              </w:rPr>
            </w:pPr>
            <w:r w:rsidRPr="000C493B">
              <w:rPr>
                <w:b/>
                <w:color w:val="000000"/>
                <w:sz w:val="26"/>
                <w:szCs w:val="26"/>
              </w:rPr>
              <w:t>Exc</w:t>
            </w:r>
            <w:r w:rsidR="005C5B20">
              <w:rPr>
                <w:b/>
                <w:color w:val="000000"/>
                <w:sz w:val="26"/>
                <w:szCs w:val="26"/>
              </w:rPr>
              <w:t>.</w:t>
            </w:r>
          </w:p>
        </w:tc>
        <w:tc>
          <w:tcPr>
            <w:tcW w:w="900" w:type="dxa"/>
            <w:gridSpan w:val="2"/>
            <w:tcBorders>
              <w:top w:val="single" w:sz="4" w:space="0" w:color="auto"/>
            </w:tcBorders>
            <w:shd w:val="clear" w:color="auto" w:fill="auto"/>
          </w:tcPr>
          <w:p w:rsidR="00722BF7" w:rsidRPr="000C493B" w:rsidRDefault="00722BF7" w:rsidP="002D0CB5">
            <w:pPr>
              <w:jc w:val="center"/>
              <w:rPr>
                <w:b/>
                <w:color w:val="000000"/>
                <w:sz w:val="26"/>
                <w:szCs w:val="26"/>
              </w:rPr>
            </w:pPr>
            <w:r w:rsidRPr="000C493B">
              <w:rPr>
                <w:b/>
                <w:color w:val="000000"/>
                <w:sz w:val="26"/>
                <w:szCs w:val="26"/>
              </w:rPr>
              <w:t>Meets</w:t>
            </w:r>
          </w:p>
        </w:tc>
        <w:tc>
          <w:tcPr>
            <w:tcW w:w="720" w:type="dxa"/>
            <w:gridSpan w:val="3"/>
            <w:tcBorders>
              <w:top w:val="single" w:sz="4" w:space="0" w:color="auto"/>
            </w:tcBorders>
            <w:shd w:val="clear" w:color="auto" w:fill="auto"/>
          </w:tcPr>
          <w:p w:rsidR="00722BF7" w:rsidRPr="000C493B" w:rsidRDefault="00722BF7" w:rsidP="002D0CB5">
            <w:pPr>
              <w:jc w:val="center"/>
              <w:rPr>
                <w:b/>
                <w:color w:val="000000"/>
                <w:sz w:val="26"/>
                <w:szCs w:val="26"/>
              </w:rPr>
            </w:pPr>
            <w:r w:rsidRPr="000C493B">
              <w:rPr>
                <w:b/>
                <w:color w:val="000000"/>
                <w:sz w:val="26"/>
                <w:szCs w:val="26"/>
              </w:rPr>
              <w:t>N/I</w:t>
            </w:r>
          </w:p>
        </w:tc>
        <w:tc>
          <w:tcPr>
            <w:tcW w:w="765" w:type="dxa"/>
            <w:gridSpan w:val="2"/>
            <w:tcBorders>
              <w:top w:val="single" w:sz="4" w:space="0" w:color="auto"/>
            </w:tcBorders>
            <w:shd w:val="clear" w:color="auto" w:fill="auto"/>
          </w:tcPr>
          <w:p w:rsidR="00722BF7" w:rsidRPr="000C493B" w:rsidRDefault="00722BF7" w:rsidP="002D0CB5">
            <w:pPr>
              <w:jc w:val="center"/>
              <w:rPr>
                <w:b/>
                <w:color w:val="000000"/>
                <w:sz w:val="26"/>
                <w:szCs w:val="26"/>
              </w:rPr>
            </w:pPr>
            <w:r w:rsidRPr="000C493B">
              <w:rPr>
                <w:b/>
                <w:color w:val="000000"/>
                <w:sz w:val="26"/>
                <w:szCs w:val="26"/>
              </w:rPr>
              <w:t>N/O</w:t>
            </w:r>
          </w:p>
        </w:tc>
      </w:tr>
      <w:tr w:rsidR="00722BF7" w:rsidRPr="000C493B" w:rsidTr="002D0CB5">
        <w:trPr>
          <w:cantSplit/>
          <w:trHeight w:val="245"/>
        </w:trPr>
        <w:tc>
          <w:tcPr>
            <w:tcW w:w="3420" w:type="dxa"/>
            <w:gridSpan w:val="2"/>
            <w:vMerge w:val="restart"/>
            <w:tcBorders>
              <w:top w:val="single" w:sz="4" w:space="0" w:color="auto"/>
            </w:tcBorders>
            <w:shd w:val="clear" w:color="auto" w:fill="auto"/>
          </w:tcPr>
          <w:p w:rsidR="00722BF7" w:rsidRPr="000C493B" w:rsidRDefault="00722BF7" w:rsidP="002D0CB5">
            <w:pPr>
              <w:ind w:left="432" w:hanging="432"/>
              <w:rPr>
                <w:color w:val="000000"/>
                <w:sz w:val="20"/>
                <w:szCs w:val="20"/>
              </w:rPr>
            </w:pPr>
            <w:proofErr w:type="spellStart"/>
            <w:r>
              <w:rPr>
                <w:color w:val="000000"/>
                <w:sz w:val="20"/>
                <w:szCs w:val="20"/>
              </w:rPr>
              <w:t>III.A.</w:t>
            </w:r>
            <w:r w:rsidRPr="000C493B">
              <w:rPr>
                <w:color w:val="000000"/>
                <w:sz w:val="20"/>
                <w:szCs w:val="20"/>
              </w:rPr>
              <w:t>Program</w:t>
            </w:r>
            <w:proofErr w:type="spellEnd"/>
            <w:r w:rsidRPr="000C493B">
              <w:rPr>
                <w:color w:val="000000"/>
                <w:sz w:val="20"/>
                <w:szCs w:val="20"/>
              </w:rPr>
              <w:t xml:space="preserve"> uses state-approved formal assessment tools to determine placement, progress, and achievement for each instructional  program offered</w:t>
            </w:r>
          </w:p>
        </w:tc>
        <w:tc>
          <w:tcPr>
            <w:tcW w:w="4680" w:type="dxa"/>
            <w:tcBorders>
              <w:top w:val="single" w:sz="4" w:space="0" w:color="auto"/>
            </w:tcBorders>
            <w:shd w:val="clear" w:color="auto" w:fill="auto"/>
          </w:tcPr>
          <w:p w:rsidR="00722BF7" w:rsidRPr="000C493B" w:rsidRDefault="00722BF7" w:rsidP="002D0CB5">
            <w:pPr>
              <w:numPr>
                <w:ilvl w:val="0"/>
                <w:numId w:val="66"/>
              </w:numPr>
              <w:tabs>
                <w:tab w:val="clear" w:pos="360"/>
                <w:tab w:val="num" w:pos="252"/>
              </w:tabs>
              <w:ind w:left="252" w:hanging="252"/>
              <w:rPr>
                <w:color w:val="000000"/>
                <w:sz w:val="20"/>
                <w:szCs w:val="20"/>
              </w:rPr>
            </w:pPr>
            <w:r w:rsidRPr="000C493B">
              <w:rPr>
                <w:color w:val="000000"/>
                <w:sz w:val="20"/>
                <w:szCs w:val="20"/>
              </w:rPr>
              <w:t xml:space="preserve">Reading </w:t>
            </w:r>
          </w:p>
        </w:tc>
        <w:tc>
          <w:tcPr>
            <w:tcW w:w="3240" w:type="dxa"/>
            <w:tcBorders>
              <w:top w:val="single" w:sz="4" w:space="0" w:color="auto"/>
            </w:tcBorders>
            <w:shd w:val="clear" w:color="auto" w:fill="auto"/>
          </w:tcPr>
          <w:p w:rsidR="00722BF7" w:rsidRPr="008301C7" w:rsidRDefault="00722BF7" w:rsidP="002D0CB5">
            <w:pPr>
              <w:rPr>
                <w:sz w:val="20"/>
                <w:szCs w:val="20"/>
              </w:rPr>
            </w:pPr>
          </w:p>
        </w:tc>
        <w:tc>
          <w:tcPr>
            <w:tcW w:w="720" w:type="dxa"/>
            <w:tcBorders>
              <w:top w:val="single" w:sz="4" w:space="0" w:color="auto"/>
            </w:tcBorders>
            <w:shd w:val="clear" w:color="auto" w:fill="auto"/>
            <w:vAlign w:val="center"/>
          </w:tcPr>
          <w:p w:rsidR="00722BF7" w:rsidRPr="000C493B" w:rsidRDefault="00722BF7" w:rsidP="002D0CB5">
            <w:pPr>
              <w:jc w:val="center"/>
              <w:rPr>
                <w:color w:val="000000"/>
                <w:sz w:val="20"/>
                <w:szCs w:val="20"/>
              </w:rPr>
            </w:pPr>
          </w:p>
        </w:tc>
        <w:tc>
          <w:tcPr>
            <w:tcW w:w="900" w:type="dxa"/>
            <w:gridSpan w:val="2"/>
            <w:tcBorders>
              <w:top w:val="single" w:sz="4" w:space="0" w:color="auto"/>
            </w:tcBorders>
            <w:shd w:val="clear" w:color="auto" w:fill="auto"/>
            <w:vAlign w:val="center"/>
          </w:tcPr>
          <w:p w:rsidR="00722BF7" w:rsidRPr="00265F28" w:rsidRDefault="00722BF7" w:rsidP="002D0CB5">
            <w:pPr>
              <w:jc w:val="center"/>
              <w:rPr>
                <w:color w:val="000000"/>
                <w:sz w:val="20"/>
                <w:szCs w:val="20"/>
              </w:rPr>
            </w:pPr>
            <w:r w:rsidRPr="00265F28">
              <w:rPr>
                <w:color w:val="000000"/>
                <w:sz w:val="20"/>
                <w:szCs w:val="20"/>
              </w:rPr>
              <w:t>X</w:t>
            </w:r>
          </w:p>
        </w:tc>
        <w:tc>
          <w:tcPr>
            <w:tcW w:w="720" w:type="dxa"/>
            <w:gridSpan w:val="3"/>
            <w:tcBorders>
              <w:top w:val="single" w:sz="4" w:space="0" w:color="auto"/>
            </w:tcBorders>
            <w:shd w:val="clear" w:color="auto" w:fill="auto"/>
            <w:vAlign w:val="center"/>
          </w:tcPr>
          <w:p w:rsidR="00722BF7" w:rsidRPr="00265F28" w:rsidRDefault="00722BF7" w:rsidP="002D0CB5">
            <w:pPr>
              <w:jc w:val="center"/>
              <w:rPr>
                <w:color w:val="000000"/>
                <w:sz w:val="20"/>
                <w:szCs w:val="20"/>
              </w:rPr>
            </w:pPr>
          </w:p>
        </w:tc>
        <w:tc>
          <w:tcPr>
            <w:tcW w:w="765" w:type="dxa"/>
            <w:gridSpan w:val="2"/>
            <w:tcBorders>
              <w:top w:val="single" w:sz="4" w:space="0" w:color="auto"/>
            </w:tcBorders>
            <w:shd w:val="clear" w:color="auto" w:fill="auto"/>
            <w:vAlign w:val="center"/>
          </w:tcPr>
          <w:p w:rsidR="00722BF7" w:rsidRPr="000C493B" w:rsidRDefault="00722BF7" w:rsidP="002D0CB5">
            <w:pPr>
              <w:jc w:val="center"/>
              <w:rPr>
                <w:color w:val="000000"/>
                <w:sz w:val="20"/>
                <w:szCs w:val="20"/>
              </w:rPr>
            </w:pPr>
          </w:p>
        </w:tc>
      </w:tr>
      <w:tr w:rsidR="00722BF7" w:rsidRPr="000C493B" w:rsidTr="002D0CB5">
        <w:trPr>
          <w:cantSplit/>
          <w:trHeight w:val="245"/>
        </w:trPr>
        <w:tc>
          <w:tcPr>
            <w:tcW w:w="3420" w:type="dxa"/>
            <w:gridSpan w:val="2"/>
            <w:vMerge/>
            <w:shd w:val="clear" w:color="auto" w:fill="auto"/>
          </w:tcPr>
          <w:p w:rsidR="00722BF7" w:rsidRPr="000C493B" w:rsidRDefault="00722BF7" w:rsidP="002D0CB5">
            <w:pPr>
              <w:rPr>
                <w:b/>
                <w:color w:val="000000"/>
                <w:sz w:val="20"/>
                <w:szCs w:val="20"/>
              </w:rPr>
            </w:pPr>
          </w:p>
        </w:tc>
        <w:tc>
          <w:tcPr>
            <w:tcW w:w="4680" w:type="dxa"/>
            <w:tcBorders>
              <w:top w:val="single" w:sz="4" w:space="0" w:color="auto"/>
            </w:tcBorders>
            <w:shd w:val="clear" w:color="auto" w:fill="auto"/>
          </w:tcPr>
          <w:p w:rsidR="00722BF7" w:rsidRPr="000C493B" w:rsidRDefault="00722BF7" w:rsidP="002D0CB5">
            <w:pPr>
              <w:numPr>
                <w:ilvl w:val="0"/>
                <w:numId w:val="66"/>
              </w:numPr>
              <w:tabs>
                <w:tab w:val="clear" w:pos="360"/>
                <w:tab w:val="num" w:pos="252"/>
              </w:tabs>
              <w:ind w:left="252" w:hanging="252"/>
              <w:rPr>
                <w:b/>
                <w:color w:val="000000"/>
                <w:sz w:val="20"/>
                <w:szCs w:val="20"/>
              </w:rPr>
            </w:pPr>
            <w:r w:rsidRPr="000C493B">
              <w:rPr>
                <w:color w:val="000000"/>
                <w:sz w:val="20"/>
                <w:szCs w:val="20"/>
              </w:rPr>
              <w:t xml:space="preserve">Writing </w:t>
            </w:r>
          </w:p>
        </w:tc>
        <w:tc>
          <w:tcPr>
            <w:tcW w:w="3240" w:type="dxa"/>
            <w:tcBorders>
              <w:top w:val="single" w:sz="4" w:space="0" w:color="auto"/>
            </w:tcBorders>
            <w:shd w:val="clear" w:color="auto" w:fill="auto"/>
          </w:tcPr>
          <w:p w:rsidR="00722BF7" w:rsidRPr="008301C7" w:rsidRDefault="00722BF7" w:rsidP="002D0CB5">
            <w:pPr>
              <w:rPr>
                <w:sz w:val="20"/>
                <w:szCs w:val="20"/>
              </w:rPr>
            </w:pPr>
          </w:p>
        </w:tc>
        <w:tc>
          <w:tcPr>
            <w:tcW w:w="720" w:type="dxa"/>
            <w:tcBorders>
              <w:top w:val="single" w:sz="4" w:space="0" w:color="auto"/>
            </w:tcBorders>
            <w:shd w:val="clear" w:color="auto" w:fill="auto"/>
            <w:vAlign w:val="center"/>
          </w:tcPr>
          <w:p w:rsidR="00722BF7" w:rsidRPr="000C493B" w:rsidRDefault="00722BF7" w:rsidP="002D0CB5">
            <w:pPr>
              <w:jc w:val="center"/>
              <w:rPr>
                <w:b/>
                <w:color w:val="000000"/>
                <w:sz w:val="20"/>
                <w:szCs w:val="20"/>
              </w:rPr>
            </w:pPr>
          </w:p>
        </w:tc>
        <w:tc>
          <w:tcPr>
            <w:tcW w:w="900" w:type="dxa"/>
            <w:gridSpan w:val="2"/>
            <w:tcBorders>
              <w:top w:val="single" w:sz="4" w:space="0" w:color="auto"/>
            </w:tcBorders>
            <w:shd w:val="clear" w:color="auto" w:fill="auto"/>
            <w:vAlign w:val="center"/>
          </w:tcPr>
          <w:p w:rsidR="00722BF7" w:rsidRPr="00265F28" w:rsidRDefault="00722BF7" w:rsidP="002D0CB5">
            <w:pPr>
              <w:jc w:val="center"/>
              <w:rPr>
                <w:color w:val="000000"/>
                <w:sz w:val="20"/>
                <w:szCs w:val="20"/>
              </w:rPr>
            </w:pPr>
            <w:r w:rsidRPr="00265F28">
              <w:rPr>
                <w:color w:val="000000"/>
                <w:sz w:val="20"/>
                <w:szCs w:val="20"/>
              </w:rPr>
              <w:t>X</w:t>
            </w:r>
          </w:p>
        </w:tc>
        <w:tc>
          <w:tcPr>
            <w:tcW w:w="720" w:type="dxa"/>
            <w:gridSpan w:val="3"/>
            <w:tcBorders>
              <w:top w:val="single" w:sz="4" w:space="0" w:color="auto"/>
            </w:tcBorders>
            <w:shd w:val="clear" w:color="auto" w:fill="auto"/>
            <w:vAlign w:val="center"/>
          </w:tcPr>
          <w:p w:rsidR="00722BF7" w:rsidRPr="00265F28" w:rsidRDefault="00722BF7" w:rsidP="002D0CB5">
            <w:pPr>
              <w:jc w:val="center"/>
              <w:rPr>
                <w:color w:val="000000"/>
                <w:sz w:val="20"/>
                <w:szCs w:val="20"/>
              </w:rPr>
            </w:pPr>
          </w:p>
        </w:tc>
        <w:tc>
          <w:tcPr>
            <w:tcW w:w="765" w:type="dxa"/>
            <w:gridSpan w:val="2"/>
            <w:tcBorders>
              <w:top w:val="single" w:sz="4" w:space="0" w:color="auto"/>
            </w:tcBorders>
            <w:shd w:val="clear" w:color="auto" w:fill="auto"/>
            <w:vAlign w:val="center"/>
          </w:tcPr>
          <w:p w:rsidR="00722BF7" w:rsidRPr="000C493B" w:rsidRDefault="00722BF7" w:rsidP="002D0CB5">
            <w:pPr>
              <w:jc w:val="center"/>
              <w:rPr>
                <w:b/>
                <w:color w:val="000000"/>
                <w:sz w:val="20"/>
                <w:szCs w:val="20"/>
              </w:rPr>
            </w:pPr>
          </w:p>
        </w:tc>
      </w:tr>
      <w:tr w:rsidR="00722BF7" w:rsidRPr="000C493B" w:rsidTr="002D0CB5">
        <w:trPr>
          <w:cantSplit/>
          <w:trHeight w:val="245"/>
        </w:trPr>
        <w:tc>
          <w:tcPr>
            <w:tcW w:w="3420" w:type="dxa"/>
            <w:gridSpan w:val="2"/>
            <w:vMerge/>
            <w:shd w:val="clear" w:color="auto" w:fill="auto"/>
          </w:tcPr>
          <w:p w:rsidR="00722BF7" w:rsidRPr="000C493B" w:rsidRDefault="00722BF7" w:rsidP="002D0CB5">
            <w:pPr>
              <w:rPr>
                <w:b/>
                <w:color w:val="000000"/>
                <w:sz w:val="20"/>
                <w:szCs w:val="20"/>
              </w:rPr>
            </w:pPr>
          </w:p>
        </w:tc>
        <w:tc>
          <w:tcPr>
            <w:tcW w:w="4680" w:type="dxa"/>
            <w:tcBorders>
              <w:top w:val="single" w:sz="4" w:space="0" w:color="auto"/>
            </w:tcBorders>
            <w:shd w:val="clear" w:color="auto" w:fill="auto"/>
          </w:tcPr>
          <w:p w:rsidR="00722BF7" w:rsidRPr="000C493B" w:rsidRDefault="00722BF7" w:rsidP="002D0CB5">
            <w:pPr>
              <w:numPr>
                <w:ilvl w:val="0"/>
                <w:numId w:val="66"/>
              </w:numPr>
              <w:tabs>
                <w:tab w:val="clear" w:pos="360"/>
                <w:tab w:val="num" w:pos="252"/>
              </w:tabs>
              <w:ind w:left="252" w:hanging="252"/>
              <w:rPr>
                <w:b/>
                <w:color w:val="000000"/>
                <w:sz w:val="20"/>
                <w:szCs w:val="20"/>
              </w:rPr>
            </w:pPr>
            <w:r w:rsidRPr="000C493B">
              <w:rPr>
                <w:color w:val="000000"/>
                <w:sz w:val="20"/>
                <w:szCs w:val="20"/>
              </w:rPr>
              <w:t xml:space="preserve">Math </w:t>
            </w:r>
          </w:p>
        </w:tc>
        <w:tc>
          <w:tcPr>
            <w:tcW w:w="3240" w:type="dxa"/>
            <w:tcBorders>
              <w:top w:val="single" w:sz="4" w:space="0" w:color="auto"/>
            </w:tcBorders>
            <w:shd w:val="clear" w:color="auto" w:fill="auto"/>
          </w:tcPr>
          <w:p w:rsidR="00722BF7" w:rsidRPr="008301C7" w:rsidRDefault="00722BF7" w:rsidP="002D0CB5">
            <w:pPr>
              <w:rPr>
                <w:b/>
                <w:sz w:val="20"/>
                <w:szCs w:val="20"/>
              </w:rPr>
            </w:pPr>
          </w:p>
        </w:tc>
        <w:tc>
          <w:tcPr>
            <w:tcW w:w="720" w:type="dxa"/>
            <w:tcBorders>
              <w:top w:val="single" w:sz="4" w:space="0" w:color="auto"/>
            </w:tcBorders>
            <w:shd w:val="clear" w:color="auto" w:fill="auto"/>
            <w:vAlign w:val="center"/>
          </w:tcPr>
          <w:p w:rsidR="00722BF7" w:rsidRPr="000C493B" w:rsidRDefault="00722BF7" w:rsidP="002D0CB5">
            <w:pPr>
              <w:jc w:val="center"/>
              <w:rPr>
                <w:b/>
                <w:color w:val="000000"/>
                <w:sz w:val="20"/>
                <w:szCs w:val="20"/>
              </w:rPr>
            </w:pPr>
          </w:p>
        </w:tc>
        <w:tc>
          <w:tcPr>
            <w:tcW w:w="900" w:type="dxa"/>
            <w:gridSpan w:val="2"/>
            <w:tcBorders>
              <w:top w:val="single" w:sz="4" w:space="0" w:color="auto"/>
            </w:tcBorders>
            <w:shd w:val="clear" w:color="auto" w:fill="auto"/>
            <w:vAlign w:val="center"/>
          </w:tcPr>
          <w:p w:rsidR="00722BF7" w:rsidRPr="00265F28" w:rsidRDefault="00722BF7" w:rsidP="002D0CB5">
            <w:pPr>
              <w:jc w:val="center"/>
              <w:rPr>
                <w:color w:val="000000"/>
                <w:sz w:val="20"/>
                <w:szCs w:val="20"/>
              </w:rPr>
            </w:pPr>
            <w:r w:rsidRPr="00265F28">
              <w:rPr>
                <w:color w:val="000000"/>
                <w:sz w:val="20"/>
                <w:szCs w:val="20"/>
              </w:rPr>
              <w:t>X</w:t>
            </w:r>
          </w:p>
        </w:tc>
        <w:tc>
          <w:tcPr>
            <w:tcW w:w="720" w:type="dxa"/>
            <w:gridSpan w:val="3"/>
            <w:tcBorders>
              <w:top w:val="single" w:sz="4" w:space="0" w:color="auto"/>
            </w:tcBorders>
            <w:shd w:val="clear" w:color="auto" w:fill="auto"/>
            <w:vAlign w:val="center"/>
          </w:tcPr>
          <w:p w:rsidR="00722BF7" w:rsidRPr="00265F28" w:rsidRDefault="00722BF7" w:rsidP="002D0CB5">
            <w:pPr>
              <w:jc w:val="center"/>
              <w:rPr>
                <w:color w:val="000000"/>
                <w:sz w:val="20"/>
                <w:szCs w:val="20"/>
              </w:rPr>
            </w:pPr>
          </w:p>
        </w:tc>
        <w:tc>
          <w:tcPr>
            <w:tcW w:w="765" w:type="dxa"/>
            <w:gridSpan w:val="2"/>
            <w:tcBorders>
              <w:top w:val="single" w:sz="4" w:space="0" w:color="auto"/>
            </w:tcBorders>
            <w:shd w:val="clear" w:color="auto" w:fill="auto"/>
            <w:vAlign w:val="center"/>
          </w:tcPr>
          <w:p w:rsidR="00722BF7" w:rsidRPr="000C493B" w:rsidRDefault="00722BF7" w:rsidP="002D0CB5">
            <w:pPr>
              <w:jc w:val="center"/>
              <w:rPr>
                <w:b/>
                <w:color w:val="000000"/>
                <w:sz w:val="20"/>
                <w:szCs w:val="20"/>
              </w:rPr>
            </w:pPr>
          </w:p>
        </w:tc>
      </w:tr>
      <w:tr w:rsidR="00722BF7" w:rsidRPr="000C493B" w:rsidTr="002D0CB5">
        <w:trPr>
          <w:cantSplit/>
          <w:trHeight w:val="245"/>
        </w:trPr>
        <w:tc>
          <w:tcPr>
            <w:tcW w:w="3420" w:type="dxa"/>
            <w:gridSpan w:val="2"/>
            <w:vMerge/>
            <w:shd w:val="clear" w:color="auto" w:fill="auto"/>
          </w:tcPr>
          <w:p w:rsidR="00722BF7" w:rsidRPr="000C493B" w:rsidRDefault="00722BF7" w:rsidP="002D0CB5">
            <w:pPr>
              <w:rPr>
                <w:b/>
                <w:color w:val="000000"/>
                <w:sz w:val="20"/>
                <w:szCs w:val="20"/>
              </w:rPr>
            </w:pPr>
          </w:p>
        </w:tc>
        <w:tc>
          <w:tcPr>
            <w:tcW w:w="4680" w:type="dxa"/>
            <w:tcBorders>
              <w:top w:val="single" w:sz="4" w:space="0" w:color="auto"/>
            </w:tcBorders>
            <w:shd w:val="clear" w:color="auto" w:fill="auto"/>
          </w:tcPr>
          <w:p w:rsidR="00722BF7" w:rsidRPr="000C493B" w:rsidRDefault="00722BF7" w:rsidP="002D0CB5">
            <w:pPr>
              <w:numPr>
                <w:ilvl w:val="0"/>
                <w:numId w:val="66"/>
              </w:numPr>
              <w:tabs>
                <w:tab w:val="clear" w:pos="360"/>
                <w:tab w:val="num" w:pos="252"/>
              </w:tabs>
              <w:ind w:left="252" w:hanging="252"/>
              <w:rPr>
                <w:b/>
                <w:color w:val="000000"/>
                <w:sz w:val="20"/>
                <w:szCs w:val="20"/>
              </w:rPr>
            </w:pPr>
            <w:r w:rsidRPr="000C493B">
              <w:rPr>
                <w:color w:val="000000"/>
                <w:sz w:val="20"/>
                <w:szCs w:val="20"/>
              </w:rPr>
              <w:t xml:space="preserve">Speaking </w:t>
            </w:r>
          </w:p>
        </w:tc>
        <w:tc>
          <w:tcPr>
            <w:tcW w:w="3240" w:type="dxa"/>
            <w:vMerge w:val="restart"/>
            <w:tcBorders>
              <w:top w:val="single" w:sz="4" w:space="0" w:color="auto"/>
            </w:tcBorders>
            <w:shd w:val="clear" w:color="auto" w:fill="auto"/>
          </w:tcPr>
          <w:p w:rsidR="00722BF7" w:rsidRPr="00C2466B" w:rsidRDefault="00722BF7" w:rsidP="002D0CB5">
            <w:pPr>
              <w:rPr>
                <w:color w:val="0070C0"/>
                <w:sz w:val="20"/>
              </w:rPr>
            </w:pPr>
            <w:r w:rsidRPr="009860C7">
              <w:rPr>
                <w:sz w:val="20"/>
              </w:rPr>
              <w:t xml:space="preserve">CASAS Speaking &amp; Listening </w:t>
            </w:r>
            <w:r w:rsidR="005C5B20">
              <w:rPr>
                <w:sz w:val="20"/>
              </w:rPr>
              <w:t xml:space="preserve">test series have </w:t>
            </w:r>
            <w:r w:rsidRPr="009860C7">
              <w:rPr>
                <w:sz w:val="20"/>
              </w:rPr>
              <w:t xml:space="preserve">not yet </w:t>
            </w:r>
            <w:r w:rsidR="005C5B20">
              <w:rPr>
                <w:sz w:val="20"/>
              </w:rPr>
              <w:t>been used</w:t>
            </w:r>
            <w:r w:rsidR="009860C7">
              <w:rPr>
                <w:sz w:val="20"/>
              </w:rPr>
              <w:t>,</w:t>
            </w:r>
            <w:r w:rsidR="00551D89" w:rsidRPr="009860C7">
              <w:rPr>
                <w:sz w:val="20"/>
              </w:rPr>
              <w:t xml:space="preserve"> but CASAS Life </w:t>
            </w:r>
            <w:r w:rsidR="00C2466B" w:rsidRPr="009860C7">
              <w:rPr>
                <w:sz w:val="20"/>
              </w:rPr>
              <w:t>and Work Series will</w:t>
            </w:r>
            <w:r w:rsidR="005C5B20">
              <w:rPr>
                <w:sz w:val="20"/>
              </w:rPr>
              <w:t xml:space="preserve"> be</w:t>
            </w:r>
            <w:r w:rsidR="00C2466B" w:rsidRPr="009860C7">
              <w:rPr>
                <w:sz w:val="20"/>
              </w:rPr>
              <w:t xml:space="preserve"> implemented</w:t>
            </w:r>
            <w:r w:rsidR="009860C7">
              <w:rPr>
                <w:sz w:val="20"/>
              </w:rPr>
              <w:t>.</w:t>
            </w:r>
          </w:p>
          <w:p w:rsidR="00722BF7" w:rsidRPr="008301C7" w:rsidRDefault="00722BF7" w:rsidP="002D0CB5">
            <w:pPr>
              <w:rPr>
                <w:sz w:val="20"/>
                <w:szCs w:val="20"/>
              </w:rPr>
            </w:pPr>
          </w:p>
        </w:tc>
        <w:tc>
          <w:tcPr>
            <w:tcW w:w="720" w:type="dxa"/>
            <w:tcBorders>
              <w:top w:val="single" w:sz="4" w:space="0" w:color="auto"/>
            </w:tcBorders>
            <w:shd w:val="clear" w:color="auto" w:fill="auto"/>
            <w:vAlign w:val="center"/>
          </w:tcPr>
          <w:p w:rsidR="00722BF7" w:rsidRPr="000C493B" w:rsidRDefault="00722BF7" w:rsidP="002D0CB5">
            <w:pPr>
              <w:jc w:val="center"/>
              <w:rPr>
                <w:b/>
                <w:color w:val="000000"/>
                <w:sz w:val="20"/>
                <w:szCs w:val="20"/>
              </w:rPr>
            </w:pPr>
          </w:p>
        </w:tc>
        <w:tc>
          <w:tcPr>
            <w:tcW w:w="900" w:type="dxa"/>
            <w:gridSpan w:val="2"/>
            <w:tcBorders>
              <w:top w:val="single" w:sz="4" w:space="0" w:color="auto"/>
            </w:tcBorders>
            <w:shd w:val="clear" w:color="auto" w:fill="auto"/>
            <w:vAlign w:val="center"/>
          </w:tcPr>
          <w:p w:rsidR="00722BF7" w:rsidRPr="00265F28" w:rsidRDefault="00722BF7" w:rsidP="002D0CB5">
            <w:pPr>
              <w:jc w:val="center"/>
              <w:rPr>
                <w:color w:val="000000"/>
                <w:sz w:val="20"/>
                <w:szCs w:val="20"/>
              </w:rPr>
            </w:pPr>
          </w:p>
        </w:tc>
        <w:tc>
          <w:tcPr>
            <w:tcW w:w="720" w:type="dxa"/>
            <w:gridSpan w:val="3"/>
            <w:tcBorders>
              <w:top w:val="single" w:sz="4" w:space="0" w:color="auto"/>
            </w:tcBorders>
            <w:shd w:val="clear" w:color="auto" w:fill="auto"/>
            <w:vAlign w:val="center"/>
          </w:tcPr>
          <w:p w:rsidR="00722BF7" w:rsidRPr="00265F28" w:rsidRDefault="00551D89" w:rsidP="002D0CB5">
            <w:pPr>
              <w:jc w:val="center"/>
              <w:rPr>
                <w:color w:val="000000"/>
                <w:sz w:val="20"/>
                <w:szCs w:val="20"/>
              </w:rPr>
            </w:pPr>
            <w:r>
              <w:rPr>
                <w:color w:val="000000"/>
                <w:sz w:val="20"/>
                <w:szCs w:val="20"/>
              </w:rPr>
              <w:t>X</w:t>
            </w:r>
          </w:p>
        </w:tc>
        <w:tc>
          <w:tcPr>
            <w:tcW w:w="765" w:type="dxa"/>
            <w:gridSpan w:val="2"/>
            <w:tcBorders>
              <w:top w:val="single" w:sz="4" w:space="0" w:color="auto"/>
            </w:tcBorders>
            <w:shd w:val="clear" w:color="auto" w:fill="auto"/>
            <w:vAlign w:val="center"/>
          </w:tcPr>
          <w:p w:rsidR="00722BF7" w:rsidRPr="000C493B" w:rsidRDefault="00722BF7" w:rsidP="002D0CB5">
            <w:pPr>
              <w:jc w:val="center"/>
              <w:rPr>
                <w:b/>
                <w:color w:val="000000"/>
                <w:sz w:val="20"/>
                <w:szCs w:val="20"/>
              </w:rPr>
            </w:pPr>
          </w:p>
        </w:tc>
      </w:tr>
      <w:tr w:rsidR="00722BF7" w:rsidRPr="000C493B" w:rsidTr="002D0CB5">
        <w:trPr>
          <w:cantSplit/>
          <w:trHeight w:val="245"/>
        </w:trPr>
        <w:tc>
          <w:tcPr>
            <w:tcW w:w="3420" w:type="dxa"/>
            <w:gridSpan w:val="2"/>
            <w:vMerge/>
            <w:shd w:val="clear" w:color="auto" w:fill="auto"/>
          </w:tcPr>
          <w:p w:rsidR="00722BF7" w:rsidRPr="000C493B" w:rsidRDefault="00722BF7" w:rsidP="002D0CB5">
            <w:pPr>
              <w:rPr>
                <w:b/>
                <w:color w:val="000000"/>
                <w:sz w:val="20"/>
                <w:szCs w:val="20"/>
              </w:rPr>
            </w:pPr>
          </w:p>
        </w:tc>
        <w:tc>
          <w:tcPr>
            <w:tcW w:w="4680" w:type="dxa"/>
            <w:tcBorders>
              <w:top w:val="single" w:sz="4" w:space="0" w:color="auto"/>
            </w:tcBorders>
            <w:shd w:val="clear" w:color="auto" w:fill="auto"/>
          </w:tcPr>
          <w:p w:rsidR="00722BF7" w:rsidRPr="000C493B" w:rsidRDefault="00722BF7" w:rsidP="002D0CB5">
            <w:pPr>
              <w:numPr>
                <w:ilvl w:val="0"/>
                <w:numId w:val="66"/>
              </w:numPr>
              <w:tabs>
                <w:tab w:val="clear" w:pos="360"/>
                <w:tab w:val="num" w:pos="252"/>
              </w:tabs>
              <w:ind w:left="252" w:hanging="252"/>
              <w:rPr>
                <w:b/>
                <w:color w:val="000000"/>
                <w:sz w:val="20"/>
                <w:szCs w:val="20"/>
              </w:rPr>
            </w:pPr>
            <w:r w:rsidRPr="000C493B">
              <w:rPr>
                <w:color w:val="000000"/>
                <w:sz w:val="20"/>
                <w:szCs w:val="20"/>
              </w:rPr>
              <w:t>Listening</w:t>
            </w:r>
          </w:p>
        </w:tc>
        <w:tc>
          <w:tcPr>
            <w:tcW w:w="3240" w:type="dxa"/>
            <w:vMerge/>
            <w:shd w:val="clear" w:color="auto" w:fill="auto"/>
          </w:tcPr>
          <w:p w:rsidR="00722BF7" w:rsidRPr="008301C7" w:rsidRDefault="00722BF7" w:rsidP="002D0CB5">
            <w:pPr>
              <w:rPr>
                <w:b/>
                <w:sz w:val="20"/>
                <w:szCs w:val="20"/>
              </w:rPr>
            </w:pPr>
          </w:p>
        </w:tc>
        <w:tc>
          <w:tcPr>
            <w:tcW w:w="720" w:type="dxa"/>
            <w:tcBorders>
              <w:top w:val="single" w:sz="4" w:space="0" w:color="auto"/>
            </w:tcBorders>
            <w:shd w:val="clear" w:color="auto" w:fill="auto"/>
            <w:vAlign w:val="center"/>
          </w:tcPr>
          <w:p w:rsidR="00722BF7" w:rsidRPr="000C493B" w:rsidRDefault="00722BF7" w:rsidP="002D0CB5">
            <w:pPr>
              <w:jc w:val="center"/>
              <w:rPr>
                <w:b/>
                <w:color w:val="000000"/>
                <w:sz w:val="20"/>
                <w:szCs w:val="20"/>
              </w:rPr>
            </w:pPr>
          </w:p>
        </w:tc>
        <w:tc>
          <w:tcPr>
            <w:tcW w:w="900" w:type="dxa"/>
            <w:gridSpan w:val="2"/>
            <w:tcBorders>
              <w:top w:val="single" w:sz="4" w:space="0" w:color="auto"/>
            </w:tcBorders>
            <w:shd w:val="clear" w:color="auto" w:fill="auto"/>
            <w:vAlign w:val="center"/>
          </w:tcPr>
          <w:p w:rsidR="00722BF7" w:rsidRPr="00265F28" w:rsidRDefault="00722BF7" w:rsidP="002D0CB5">
            <w:pPr>
              <w:jc w:val="center"/>
              <w:rPr>
                <w:color w:val="000000"/>
                <w:sz w:val="20"/>
                <w:szCs w:val="20"/>
              </w:rPr>
            </w:pPr>
          </w:p>
        </w:tc>
        <w:tc>
          <w:tcPr>
            <w:tcW w:w="720" w:type="dxa"/>
            <w:gridSpan w:val="3"/>
            <w:tcBorders>
              <w:top w:val="single" w:sz="4" w:space="0" w:color="auto"/>
            </w:tcBorders>
            <w:shd w:val="clear" w:color="auto" w:fill="auto"/>
            <w:vAlign w:val="center"/>
          </w:tcPr>
          <w:p w:rsidR="00722BF7" w:rsidRPr="00265F28" w:rsidRDefault="00551D89" w:rsidP="002D0CB5">
            <w:pPr>
              <w:jc w:val="center"/>
              <w:rPr>
                <w:color w:val="000000"/>
                <w:sz w:val="20"/>
                <w:szCs w:val="20"/>
              </w:rPr>
            </w:pPr>
            <w:r>
              <w:rPr>
                <w:color w:val="000000"/>
                <w:sz w:val="20"/>
                <w:szCs w:val="20"/>
              </w:rPr>
              <w:t>X</w:t>
            </w:r>
          </w:p>
        </w:tc>
        <w:tc>
          <w:tcPr>
            <w:tcW w:w="765" w:type="dxa"/>
            <w:gridSpan w:val="2"/>
            <w:tcBorders>
              <w:top w:val="single" w:sz="4" w:space="0" w:color="auto"/>
            </w:tcBorders>
            <w:shd w:val="clear" w:color="auto" w:fill="auto"/>
            <w:vAlign w:val="center"/>
          </w:tcPr>
          <w:p w:rsidR="00722BF7" w:rsidRPr="000C493B" w:rsidRDefault="00722BF7" w:rsidP="002D0CB5">
            <w:pPr>
              <w:jc w:val="center"/>
              <w:rPr>
                <w:b/>
                <w:color w:val="000000"/>
                <w:sz w:val="20"/>
                <w:szCs w:val="20"/>
              </w:rPr>
            </w:pPr>
          </w:p>
        </w:tc>
      </w:tr>
      <w:tr w:rsidR="00722BF7" w:rsidRPr="000C493B" w:rsidTr="002D0CB5">
        <w:trPr>
          <w:cantSplit/>
          <w:trHeight w:val="245"/>
        </w:trPr>
        <w:tc>
          <w:tcPr>
            <w:tcW w:w="3420" w:type="dxa"/>
            <w:gridSpan w:val="2"/>
            <w:vMerge w:val="restart"/>
            <w:shd w:val="clear" w:color="auto" w:fill="auto"/>
          </w:tcPr>
          <w:p w:rsidR="00722BF7" w:rsidRPr="000C493B" w:rsidRDefault="00722BF7" w:rsidP="002D0CB5">
            <w:pPr>
              <w:ind w:left="432" w:hanging="432"/>
              <w:rPr>
                <w:color w:val="000000"/>
                <w:sz w:val="20"/>
                <w:szCs w:val="20"/>
              </w:rPr>
            </w:pPr>
            <w:proofErr w:type="spellStart"/>
            <w:r>
              <w:rPr>
                <w:color w:val="000000"/>
                <w:sz w:val="20"/>
                <w:szCs w:val="20"/>
              </w:rPr>
              <w:t>III.B.</w:t>
            </w:r>
            <w:r w:rsidRPr="000C493B">
              <w:rPr>
                <w:color w:val="000000"/>
                <w:sz w:val="20"/>
                <w:szCs w:val="20"/>
              </w:rPr>
              <w:t>Program</w:t>
            </w:r>
            <w:proofErr w:type="spellEnd"/>
            <w:r w:rsidRPr="000C493B">
              <w:rPr>
                <w:color w:val="000000"/>
                <w:sz w:val="20"/>
                <w:szCs w:val="20"/>
              </w:rPr>
              <w:t xml:space="preserve"> uses additional informal assessment tools for each instructional program offered </w:t>
            </w:r>
          </w:p>
          <w:p w:rsidR="00722BF7" w:rsidRPr="000C493B" w:rsidRDefault="00722BF7" w:rsidP="002D0CB5">
            <w:pPr>
              <w:rPr>
                <w:color w:val="000000"/>
                <w:sz w:val="20"/>
                <w:szCs w:val="20"/>
              </w:rPr>
            </w:pPr>
          </w:p>
          <w:p w:rsidR="00722BF7" w:rsidRPr="000C493B" w:rsidRDefault="00722BF7" w:rsidP="002D0CB5">
            <w:pPr>
              <w:rPr>
                <w:color w:val="000000"/>
                <w:sz w:val="20"/>
                <w:szCs w:val="20"/>
              </w:rPr>
            </w:pPr>
          </w:p>
        </w:tc>
        <w:tc>
          <w:tcPr>
            <w:tcW w:w="4680" w:type="dxa"/>
            <w:tcBorders>
              <w:top w:val="single" w:sz="4" w:space="0" w:color="auto"/>
            </w:tcBorders>
            <w:shd w:val="clear" w:color="auto" w:fill="auto"/>
          </w:tcPr>
          <w:p w:rsidR="00722BF7" w:rsidRPr="000C493B" w:rsidRDefault="00722BF7" w:rsidP="002D0CB5">
            <w:pPr>
              <w:numPr>
                <w:ilvl w:val="0"/>
                <w:numId w:val="67"/>
              </w:numPr>
              <w:tabs>
                <w:tab w:val="clear" w:pos="360"/>
                <w:tab w:val="num" w:pos="252"/>
              </w:tabs>
              <w:ind w:left="252" w:hanging="252"/>
              <w:rPr>
                <w:color w:val="000000"/>
                <w:sz w:val="20"/>
                <w:szCs w:val="20"/>
              </w:rPr>
            </w:pPr>
            <w:r w:rsidRPr="000C493B">
              <w:rPr>
                <w:color w:val="000000"/>
                <w:sz w:val="20"/>
                <w:szCs w:val="20"/>
              </w:rPr>
              <w:t xml:space="preserve">Program uses a variety of assessment tools including paper and pencil tools as well as experiential/performance tools </w:t>
            </w:r>
          </w:p>
        </w:tc>
        <w:tc>
          <w:tcPr>
            <w:tcW w:w="3240" w:type="dxa"/>
            <w:tcBorders>
              <w:top w:val="single" w:sz="4" w:space="0" w:color="auto"/>
            </w:tcBorders>
            <w:shd w:val="clear" w:color="auto" w:fill="auto"/>
          </w:tcPr>
          <w:p w:rsidR="00722BF7" w:rsidRPr="008301C7" w:rsidRDefault="00722BF7" w:rsidP="002D0CB5">
            <w:pPr>
              <w:rPr>
                <w:sz w:val="20"/>
                <w:szCs w:val="20"/>
              </w:rPr>
            </w:pPr>
          </w:p>
        </w:tc>
        <w:tc>
          <w:tcPr>
            <w:tcW w:w="720" w:type="dxa"/>
            <w:tcBorders>
              <w:top w:val="single" w:sz="4" w:space="0" w:color="auto"/>
            </w:tcBorders>
            <w:shd w:val="clear" w:color="auto" w:fill="auto"/>
            <w:vAlign w:val="center"/>
          </w:tcPr>
          <w:p w:rsidR="00722BF7" w:rsidRPr="000C493B" w:rsidRDefault="00722BF7" w:rsidP="002D0CB5">
            <w:pPr>
              <w:jc w:val="center"/>
              <w:rPr>
                <w:color w:val="000000"/>
                <w:sz w:val="20"/>
                <w:szCs w:val="20"/>
              </w:rPr>
            </w:pPr>
          </w:p>
        </w:tc>
        <w:tc>
          <w:tcPr>
            <w:tcW w:w="900" w:type="dxa"/>
            <w:gridSpan w:val="2"/>
            <w:tcBorders>
              <w:top w:val="single" w:sz="4" w:space="0" w:color="auto"/>
            </w:tcBorders>
            <w:shd w:val="clear" w:color="auto" w:fill="auto"/>
            <w:vAlign w:val="center"/>
          </w:tcPr>
          <w:p w:rsidR="00722BF7" w:rsidRPr="00265F28" w:rsidRDefault="00722BF7" w:rsidP="002D0CB5">
            <w:pPr>
              <w:jc w:val="center"/>
              <w:rPr>
                <w:color w:val="000000"/>
                <w:sz w:val="20"/>
                <w:szCs w:val="20"/>
              </w:rPr>
            </w:pPr>
            <w:r w:rsidRPr="00265F28">
              <w:rPr>
                <w:color w:val="000000"/>
                <w:sz w:val="20"/>
                <w:szCs w:val="20"/>
              </w:rPr>
              <w:t>X</w:t>
            </w:r>
          </w:p>
        </w:tc>
        <w:tc>
          <w:tcPr>
            <w:tcW w:w="720" w:type="dxa"/>
            <w:gridSpan w:val="3"/>
            <w:tcBorders>
              <w:top w:val="single" w:sz="4" w:space="0" w:color="auto"/>
            </w:tcBorders>
            <w:shd w:val="clear" w:color="auto" w:fill="auto"/>
            <w:vAlign w:val="center"/>
          </w:tcPr>
          <w:p w:rsidR="00722BF7" w:rsidRPr="00265F28" w:rsidRDefault="00722BF7" w:rsidP="002D0CB5">
            <w:pPr>
              <w:jc w:val="center"/>
              <w:rPr>
                <w:color w:val="000000"/>
                <w:sz w:val="20"/>
                <w:szCs w:val="20"/>
              </w:rPr>
            </w:pPr>
          </w:p>
        </w:tc>
        <w:tc>
          <w:tcPr>
            <w:tcW w:w="765" w:type="dxa"/>
            <w:gridSpan w:val="2"/>
            <w:vMerge w:val="restart"/>
            <w:tcBorders>
              <w:top w:val="single" w:sz="4" w:space="0" w:color="auto"/>
            </w:tcBorders>
            <w:shd w:val="clear" w:color="auto" w:fill="auto"/>
            <w:vAlign w:val="center"/>
          </w:tcPr>
          <w:p w:rsidR="00722BF7" w:rsidRDefault="00722BF7" w:rsidP="002D0CB5">
            <w:pPr>
              <w:jc w:val="center"/>
              <w:rPr>
                <w:color w:val="000000"/>
              </w:rPr>
            </w:pPr>
            <w:r>
              <w:rPr>
                <w:color w:val="000000"/>
              </w:rPr>
              <w:t>X</w:t>
            </w:r>
          </w:p>
          <w:p w:rsidR="00722BF7" w:rsidRPr="000C493B" w:rsidRDefault="00722BF7" w:rsidP="002D0CB5">
            <w:pPr>
              <w:jc w:val="center"/>
              <w:rPr>
                <w:color w:val="000000"/>
                <w:sz w:val="20"/>
                <w:szCs w:val="20"/>
              </w:rPr>
            </w:pPr>
            <w:r>
              <w:rPr>
                <w:color w:val="000000"/>
                <w:sz w:val="16"/>
                <w:szCs w:val="16"/>
              </w:rPr>
              <w:t>The team did not observe or see evidence for Outreach sites</w:t>
            </w:r>
          </w:p>
        </w:tc>
      </w:tr>
      <w:tr w:rsidR="00722BF7" w:rsidRPr="000C493B" w:rsidTr="002D0CB5">
        <w:trPr>
          <w:cantSplit/>
          <w:trHeight w:val="245"/>
        </w:trPr>
        <w:tc>
          <w:tcPr>
            <w:tcW w:w="3420" w:type="dxa"/>
            <w:gridSpan w:val="2"/>
            <w:vMerge/>
            <w:shd w:val="clear" w:color="auto" w:fill="auto"/>
          </w:tcPr>
          <w:p w:rsidR="00722BF7" w:rsidRPr="000C493B" w:rsidRDefault="00722BF7" w:rsidP="002D0CB5">
            <w:pPr>
              <w:rPr>
                <w:b/>
                <w:color w:val="000000"/>
                <w:sz w:val="20"/>
                <w:szCs w:val="20"/>
              </w:rPr>
            </w:pPr>
          </w:p>
        </w:tc>
        <w:tc>
          <w:tcPr>
            <w:tcW w:w="4680" w:type="dxa"/>
            <w:tcBorders>
              <w:top w:val="single" w:sz="4" w:space="0" w:color="auto"/>
            </w:tcBorders>
            <w:shd w:val="clear" w:color="auto" w:fill="auto"/>
          </w:tcPr>
          <w:p w:rsidR="00722BF7" w:rsidRPr="000C493B" w:rsidRDefault="00722BF7" w:rsidP="002D0CB5">
            <w:pPr>
              <w:numPr>
                <w:ilvl w:val="0"/>
                <w:numId w:val="67"/>
              </w:numPr>
              <w:tabs>
                <w:tab w:val="clear" w:pos="360"/>
                <w:tab w:val="num" w:pos="252"/>
              </w:tabs>
              <w:ind w:left="252" w:hanging="252"/>
              <w:rPr>
                <w:b/>
                <w:color w:val="000000"/>
                <w:sz w:val="20"/>
                <w:szCs w:val="20"/>
              </w:rPr>
            </w:pPr>
            <w:r w:rsidRPr="000C493B">
              <w:rPr>
                <w:color w:val="000000"/>
                <w:sz w:val="20"/>
                <w:szCs w:val="20"/>
              </w:rPr>
              <w:t>Program uses project-based instruction to demonstrate learning through both process and product</w:t>
            </w:r>
          </w:p>
        </w:tc>
        <w:tc>
          <w:tcPr>
            <w:tcW w:w="3240" w:type="dxa"/>
            <w:tcBorders>
              <w:top w:val="single" w:sz="4" w:space="0" w:color="auto"/>
            </w:tcBorders>
            <w:shd w:val="clear" w:color="auto" w:fill="auto"/>
          </w:tcPr>
          <w:p w:rsidR="00722BF7" w:rsidRPr="008301C7" w:rsidRDefault="00722BF7" w:rsidP="002D0CB5">
            <w:pPr>
              <w:rPr>
                <w:sz w:val="20"/>
                <w:szCs w:val="20"/>
              </w:rPr>
            </w:pPr>
          </w:p>
        </w:tc>
        <w:tc>
          <w:tcPr>
            <w:tcW w:w="720" w:type="dxa"/>
            <w:tcBorders>
              <w:top w:val="single" w:sz="4" w:space="0" w:color="auto"/>
            </w:tcBorders>
            <w:shd w:val="clear" w:color="auto" w:fill="auto"/>
            <w:vAlign w:val="center"/>
          </w:tcPr>
          <w:p w:rsidR="00722BF7" w:rsidRPr="000C493B" w:rsidRDefault="00722BF7" w:rsidP="002D0CB5">
            <w:pPr>
              <w:jc w:val="center"/>
              <w:rPr>
                <w:b/>
                <w:color w:val="000000"/>
                <w:sz w:val="20"/>
                <w:szCs w:val="20"/>
              </w:rPr>
            </w:pPr>
          </w:p>
        </w:tc>
        <w:tc>
          <w:tcPr>
            <w:tcW w:w="900" w:type="dxa"/>
            <w:gridSpan w:val="2"/>
            <w:tcBorders>
              <w:top w:val="single" w:sz="4" w:space="0" w:color="auto"/>
            </w:tcBorders>
            <w:shd w:val="clear" w:color="auto" w:fill="auto"/>
            <w:vAlign w:val="center"/>
          </w:tcPr>
          <w:p w:rsidR="00722BF7" w:rsidRPr="00265F28" w:rsidRDefault="00722BF7" w:rsidP="002D0CB5">
            <w:pPr>
              <w:jc w:val="center"/>
              <w:rPr>
                <w:color w:val="000000"/>
                <w:sz w:val="20"/>
                <w:szCs w:val="20"/>
              </w:rPr>
            </w:pPr>
            <w:r w:rsidRPr="00265F28">
              <w:rPr>
                <w:color w:val="000000"/>
                <w:sz w:val="20"/>
                <w:szCs w:val="20"/>
              </w:rPr>
              <w:t>X</w:t>
            </w:r>
          </w:p>
        </w:tc>
        <w:tc>
          <w:tcPr>
            <w:tcW w:w="720" w:type="dxa"/>
            <w:gridSpan w:val="3"/>
            <w:tcBorders>
              <w:top w:val="single" w:sz="4" w:space="0" w:color="auto"/>
            </w:tcBorders>
            <w:shd w:val="clear" w:color="auto" w:fill="auto"/>
            <w:vAlign w:val="center"/>
          </w:tcPr>
          <w:p w:rsidR="00722BF7" w:rsidRPr="00265F28" w:rsidRDefault="00722BF7" w:rsidP="002D0CB5">
            <w:pPr>
              <w:jc w:val="center"/>
              <w:rPr>
                <w:color w:val="000000"/>
                <w:sz w:val="20"/>
                <w:szCs w:val="20"/>
              </w:rPr>
            </w:pPr>
          </w:p>
        </w:tc>
        <w:tc>
          <w:tcPr>
            <w:tcW w:w="765" w:type="dxa"/>
            <w:gridSpan w:val="2"/>
            <w:vMerge/>
            <w:shd w:val="clear" w:color="auto" w:fill="auto"/>
            <w:vAlign w:val="center"/>
          </w:tcPr>
          <w:p w:rsidR="00722BF7" w:rsidRPr="000C493B" w:rsidRDefault="00722BF7" w:rsidP="002D0CB5">
            <w:pPr>
              <w:jc w:val="center"/>
              <w:rPr>
                <w:b/>
                <w:color w:val="000000"/>
                <w:sz w:val="20"/>
                <w:szCs w:val="20"/>
              </w:rPr>
            </w:pPr>
          </w:p>
        </w:tc>
      </w:tr>
      <w:tr w:rsidR="00722BF7" w:rsidRPr="000C493B" w:rsidTr="002D0CB5">
        <w:trPr>
          <w:cantSplit/>
          <w:trHeight w:val="245"/>
        </w:trPr>
        <w:tc>
          <w:tcPr>
            <w:tcW w:w="3420" w:type="dxa"/>
            <w:gridSpan w:val="2"/>
            <w:vMerge/>
            <w:shd w:val="clear" w:color="auto" w:fill="auto"/>
          </w:tcPr>
          <w:p w:rsidR="00722BF7" w:rsidRPr="000C493B" w:rsidRDefault="00722BF7" w:rsidP="002D0CB5">
            <w:pPr>
              <w:rPr>
                <w:b/>
                <w:color w:val="000000"/>
                <w:sz w:val="20"/>
                <w:szCs w:val="20"/>
              </w:rPr>
            </w:pPr>
          </w:p>
        </w:tc>
        <w:tc>
          <w:tcPr>
            <w:tcW w:w="4680" w:type="dxa"/>
            <w:tcBorders>
              <w:top w:val="single" w:sz="4" w:space="0" w:color="auto"/>
            </w:tcBorders>
            <w:shd w:val="clear" w:color="auto" w:fill="auto"/>
          </w:tcPr>
          <w:p w:rsidR="00722BF7" w:rsidRPr="000C493B" w:rsidRDefault="00722BF7" w:rsidP="002D0CB5">
            <w:pPr>
              <w:numPr>
                <w:ilvl w:val="0"/>
                <w:numId w:val="67"/>
              </w:numPr>
              <w:tabs>
                <w:tab w:val="clear" w:pos="360"/>
                <w:tab w:val="num" w:pos="252"/>
              </w:tabs>
              <w:ind w:left="252" w:hanging="252"/>
              <w:rPr>
                <w:b/>
                <w:color w:val="000000"/>
                <w:sz w:val="20"/>
                <w:szCs w:val="20"/>
              </w:rPr>
            </w:pPr>
            <w:r w:rsidRPr="000C493B">
              <w:rPr>
                <w:color w:val="000000"/>
                <w:sz w:val="20"/>
                <w:szCs w:val="20"/>
              </w:rPr>
              <w:t>Program uses journals, logs, learner portfolios, presentations, and multi-media technology to foster reflection and self assessment</w:t>
            </w:r>
          </w:p>
        </w:tc>
        <w:tc>
          <w:tcPr>
            <w:tcW w:w="3240" w:type="dxa"/>
            <w:tcBorders>
              <w:top w:val="single" w:sz="4" w:space="0" w:color="auto"/>
            </w:tcBorders>
            <w:shd w:val="clear" w:color="auto" w:fill="auto"/>
          </w:tcPr>
          <w:p w:rsidR="00722BF7" w:rsidRPr="008301C7" w:rsidRDefault="00722BF7" w:rsidP="002D0CB5">
            <w:pPr>
              <w:rPr>
                <w:sz w:val="20"/>
                <w:szCs w:val="20"/>
              </w:rPr>
            </w:pPr>
          </w:p>
        </w:tc>
        <w:tc>
          <w:tcPr>
            <w:tcW w:w="720" w:type="dxa"/>
            <w:tcBorders>
              <w:top w:val="single" w:sz="4" w:space="0" w:color="auto"/>
            </w:tcBorders>
            <w:shd w:val="clear" w:color="auto" w:fill="auto"/>
            <w:vAlign w:val="center"/>
          </w:tcPr>
          <w:p w:rsidR="00722BF7" w:rsidRPr="000C493B" w:rsidRDefault="00722BF7" w:rsidP="002D0CB5">
            <w:pPr>
              <w:jc w:val="center"/>
              <w:rPr>
                <w:b/>
                <w:color w:val="000000"/>
                <w:sz w:val="20"/>
                <w:szCs w:val="20"/>
              </w:rPr>
            </w:pPr>
          </w:p>
        </w:tc>
        <w:tc>
          <w:tcPr>
            <w:tcW w:w="900" w:type="dxa"/>
            <w:gridSpan w:val="2"/>
            <w:tcBorders>
              <w:top w:val="single" w:sz="4" w:space="0" w:color="auto"/>
            </w:tcBorders>
            <w:shd w:val="clear" w:color="auto" w:fill="auto"/>
            <w:vAlign w:val="center"/>
          </w:tcPr>
          <w:p w:rsidR="00722BF7" w:rsidRPr="00265F28" w:rsidRDefault="00722BF7" w:rsidP="002D0CB5">
            <w:pPr>
              <w:jc w:val="center"/>
              <w:rPr>
                <w:color w:val="000000"/>
                <w:sz w:val="20"/>
                <w:szCs w:val="20"/>
              </w:rPr>
            </w:pPr>
            <w:r w:rsidRPr="00265F28">
              <w:rPr>
                <w:color w:val="000000"/>
                <w:sz w:val="20"/>
                <w:szCs w:val="20"/>
              </w:rPr>
              <w:t>X</w:t>
            </w:r>
          </w:p>
        </w:tc>
        <w:tc>
          <w:tcPr>
            <w:tcW w:w="720" w:type="dxa"/>
            <w:gridSpan w:val="3"/>
            <w:tcBorders>
              <w:top w:val="single" w:sz="4" w:space="0" w:color="auto"/>
            </w:tcBorders>
            <w:shd w:val="clear" w:color="auto" w:fill="auto"/>
            <w:vAlign w:val="center"/>
          </w:tcPr>
          <w:p w:rsidR="00722BF7" w:rsidRPr="00265F28" w:rsidRDefault="00722BF7" w:rsidP="002D0CB5">
            <w:pPr>
              <w:jc w:val="center"/>
              <w:rPr>
                <w:color w:val="000000"/>
                <w:sz w:val="20"/>
                <w:szCs w:val="20"/>
              </w:rPr>
            </w:pPr>
          </w:p>
        </w:tc>
        <w:tc>
          <w:tcPr>
            <w:tcW w:w="765" w:type="dxa"/>
            <w:gridSpan w:val="2"/>
            <w:vMerge/>
            <w:shd w:val="clear" w:color="auto" w:fill="auto"/>
            <w:vAlign w:val="center"/>
          </w:tcPr>
          <w:p w:rsidR="00722BF7" w:rsidRPr="000C493B" w:rsidRDefault="00722BF7" w:rsidP="002D0CB5">
            <w:pPr>
              <w:jc w:val="center"/>
              <w:rPr>
                <w:b/>
                <w:color w:val="000000"/>
                <w:sz w:val="20"/>
                <w:szCs w:val="20"/>
              </w:rPr>
            </w:pPr>
          </w:p>
        </w:tc>
      </w:tr>
      <w:tr w:rsidR="00722BF7" w:rsidRPr="000C493B" w:rsidTr="002D0CB5">
        <w:trPr>
          <w:cantSplit/>
          <w:trHeight w:val="245"/>
        </w:trPr>
        <w:tc>
          <w:tcPr>
            <w:tcW w:w="3420" w:type="dxa"/>
            <w:gridSpan w:val="2"/>
            <w:vMerge w:val="restart"/>
            <w:shd w:val="clear" w:color="auto" w:fill="auto"/>
          </w:tcPr>
          <w:p w:rsidR="00722BF7" w:rsidRPr="000C493B" w:rsidRDefault="00722BF7" w:rsidP="002D0CB5">
            <w:pPr>
              <w:ind w:left="432" w:hanging="432"/>
              <w:rPr>
                <w:color w:val="000000"/>
                <w:sz w:val="20"/>
                <w:szCs w:val="20"/>
              </w:rPr>
            </w:pPr>
            <w:proofErr w:type="spellStart"/>
            <w:r>
              <w:rPr>
                <w:color w:val="000000"/>
                <w:sz w:val="20"/>
                <w:szCs w:val="20"/>
              </w:rPr>
              <w:t>III.C.</w:t>
            </w:r>
            <w:r w:rsidRPr="000C493B">
              <w:rPr>
                <w:color w:val="000000"/>
                <w:sz w:val="20"/>
                <w:szCs w:val="20"/>
              </w:rPr>
              <w:t>Program</w:t>
            </w:r>
            <w:proofErr w:type="spellEnd"/>
            <w:r w:rsidRPr="000C493B">
              <w:rPr>
                <w:color w:val="000000"/>
                <w:sz w:val="20"/>
                <w:szCs w:val="20"/>
              </w:rPr>
              <w:t xml:space="preserve"> uses assessment policies</w:t>
            </w:r>
          </w:p>
        </w:tc>
        <w:tc>
          <w:tcPr>
            <w:tcW w:w="4680" w:type="dxa"/>
            <w:tcBorders>
              <w:top w:val="single" w:sz="4" w:space="0" w:color="auto"/>
            </w:tcBorders>
            <w:shd w:val="clear" w:color="auto" w:fill="auto"/>
          </w:tcPr>
          <w:p w:rsidR="00722BF7" w:rsidRPr="000C493B" w:rsidRDefault="00722BF7" w:rsidP="002D0CB5">
            <w:pPr>
              <w:pStyle w:val="Header"/>
              <w:numPr>
                <w:ilvl w:val="0"/>
                <w:numId w:val="68"/>
              </w:numPr>
              <w:tabs>
                <w:tab w:val="clear" w:pos="360"/>
                <w:tab w:val="clear" w:pos="4320"/>
                <w:tab w:val="clear" w:pos="8640"/>
                <w:tab w:val="num" w:pos="252"/>
              </w:tabs>
              <w:ind w:left="252" w:hanging="252"/>
              <w:rPr>
                <w:color w:val="000000"/>
                <w:sz w:val="20"/>
                <w:szCs w:val="20"/>
              </w:rPr>
            </w:pPr>
            <w:r w:rsidRPr="000C493B">
              <w:rPr>
                <w:color w:val="000000"/>
                <w:sz w:val="20"/>
                <w:szCs w:val="20"/>
              </w:rPr>
              <w:t>Assessment policies define who will be certified to administer tests</w:t>
            </w:r>
          </w:p>
        </w:tc>
        <w:tc>
          <w:tcPr>
            <w:tcW w:w="3240" w:type="dxa"/>
            <w:tcBorders>
              <w:top w:val="single" w:sz="4" w:space="0" w:color="auto"/>
            </w:tcBorders>
            <w:shd w:val="clear" w:color="auto" w:fill="auto"/>
          </w:tcPr>
          <w:p w:rsidR="00722BF7" w:rsidRPr="008301C7" w:rsidRDefault="00722BF7" w:rsidP="002D0CB5">
            <w:pPr>
              <w:rPr>
                <w:sz w:val="20"/>
              </w:rPr>
            </w:pPr>
          </w:p>
        </w:tc>
        <w:tc>
          <w:tcPr>
            <w:tcW w:w="720" w:type="dxa"/>
            <w:tcBorders>
              <w:top w:val="single" w:sz="4" w:space="0" w:color="auto"/>
            </w:tcBorders>
            <w:shd w:val="clear" w:color="auto" w:fill="auto"/>
            <w:vAlign w:val="center"/>
          </w:tcPr>
          <w:p w:rsidR="00722BF7" w:rsidRPr="000C493B" w:rsidRDefault="00722BF7" w:rsidP="002D0CB5">
            <w:pPr>
              <w:jc w:val="center"/>
              <w:rPr>
                <w:color w:val="000000"/>
                <w:sz w:val="20"/>
                <w:szCs w:val="20"/>
              </w:rPr>
            </w:pPr>
          </w:p>
        </w:tc>
        <w:tc>
          <w:tcPr>
            <w:tcW w:w="900" w:type="dxa"/>
            <w:gridSpan w:val="2"/>
            <w:tcBorders>
              <w:top w:val="single" w:sz="4" w:space="0" w:color="auto"/>
            </w:tcBorders>
            <w:shd w:val="clear" w:color="auto" w:fill="auto"/>
            <w:vAlign w:val="center"/>
          </w:tcPr>
          <w:p w:rsidR="00722BF7" w:rsidRPr="00265F28" w:rsidRDefault="00722BF7" w:rsidP="002D0CB5">
            <w:pPr>
              <w:jc w:val="center"/>
              <w:rPr>
                <w:color w:val="000000"/>
                <w:sz w:val="20"/>
                <w:szCs w:val="20"/>
              </w:rPr>
            </w:pPr>
            <w:r w:rsidRPr="00265F28">
              <w:rPr>
                <w:color w:val="000000"/>
                <w:sz w:val="20"/>
                <w:szCs w:val="20"/>
              </w:rPr>
              <w:t>X</w:t>
            </w:r>
          </w:p>
        </w:tc>
        <w:tc>
          <w:tcPr>
            <w:tcW w:w="720" w:type="dxa"/>
            <w:gridSpan w:val="3"/>
            <w:tcBorders>
              <w:top w:val="single" w:sz="4" w:space="0" w:color="auto"/>
            </w:tcBorders>
            <w:shd w:val="clear" w:color="auto" w:fill="auto"/>
            <w:vAlign w:val="center"/>
          </w:tcPr>
          <w:p w:rsidR="00722BF7" w:rsidRPr="00265F28" w:rsidRDefault="00722BF7" w:rsidP="002D0CB5">
            <w:pPr>
              <w:jc w:val="center"/>
              <w:rPr>
                <w:color w:val="000000"/>
                <w:sz w:val="20"/>
                <w:szCs w:val="20"/>
              </w:rPr>
            </w:pPr>
          </w:p>
        </w:tc>
        <w:tc>
          <w:tcPr>
            <w:tcW w:w="765" w:type="dxa"/>
            <w:gridSpan w:val="2"/>
            <w:vMerge/>
            <w:shd w:val="clear" w:color="auto" w:fill="auto"/>
            <w:vAlign w:val="center"/>
          </w:tcPr>
          <w:p w:rsidR="00722BF7" w:rsidRPr="000C493B" w:rsidRDefault="00722BF7" w:rsidP="002D0CB5">
            <w:pPr>
              <w:jc w:val="center"/>
              <w:rPr>
                <w:color w:val="000000"/>
                <w:sz w:val="20"/>
                <w:szCs w:val="20"/>
              </w:rPr>
            </w:pPr>
          </w:p>
        </w:tc>
      </w:tr>
      <w:tr w:rsidR="00722BF7" w:rsidRPr="000C493B" w:rsidTr="002D0CB5">
        <w:trPr>
          <w:cantSplit/>
          <w:trHeight w:val="245"/>
        </w:trPr>
        <w:tc>
          <w:tcPr>
            <w:tcW w:w="3420" w:type="dxa"/>
            <w:gridSpan w:val="2"/>
            <w:vMerge/>
            <w:shd w:val="clear" w:color="auto" w:fill="auto"/>
          </w:tcPr>
          <w:p w:rsidR="00722BF7" w:rsidRPr="000C493B" w:rsidRDefault="00722BF7" w:rsidP="002D0CB5">
            <w:pPr>
              <w:rPr>
                <w:b/>
                <w:color w:val="000000"/>
                <w:sz w:val="20"/>
                <w:szCs w:val="20"/>
              </w:rPr>
            </w:pPr>
          </w:p>
        </w:tc>
        <w:tc>
          <w:tcPr>
            <w:tcW w:w="4680" w:type="dxa"/>
            <w:tcBorders>
              <w:top w:val="single" w:sz="4" w:space="0" w:color="auto"/>
            </w:tcBorders>
            <w:shd w:val="clear" w:color="auto" w:fill="auto"/>
          </w:tcPr>
          <w:p w:rsidR="00722BF7" w:rsidRPr="000C493B" w:rsidRDefault="00722BF7" w:rsidP="002D0CB5">
            <w:pPr>
              <w:numPr>
                <w:ilvl w:val="0"/>
                <w:numId w:val="68"/>
              </w:numPr>
              <w:tabs>
                <w:tab w:val="clear" w:pos="360"/>
                <w:tab w:val="num" w:pos="252"/>
              </w:tabs>
              <w:ind w:left="252" w:hanging="252"/>
              <w:rPr>
                <w:b/>
                <w:color w:val="000000"/>
                <w:sz w:val="20"/>
                <w:szCs w:val="20"/>
              </w:rPr>
            </w:pPr>
            <w:r w:rsidRPr="000C493B">
              <w:rPr>
                <w:color w:val="000000"/>
                <w:sz w:val="20"/>
                <w:szCs w:val="20"/>
              </w:rPr>
              <w:t>Assessment policies define how and when staff will be certified</w:t>
            </w:r>
          </w:p>
        </w:tc>
        <w:tc>
          <w:tcPr>
            <w:tcW w:w="3240" w:type="dxa"/>
            <w:tcBorders>
              <w:top w:val="single" w:sz="4" w:space="0" w:color="auto"/>
            </w:tcBorders>
            <w:shd w:val="clear" w:color="auto" w:fill="auto"/>
          </w:tcPr>
          <w:p w:rsidR="00722BF7" w:rsidRPr="008301C7" w:rsidRDefault="00722BF7" w:rsidP="002D0CB5">
            <w:pPr>
              <w:rPr>
                <w:sz w:val="20"/>
              </w:rPr>
            </w:pPr>
          </w:p>
        </w:tc>
        <w:tc>
          <w:tcPr>
            <w:tcW w:w="720" w:type="dxa"/>
            <w:tcBorders>
              <w:top w:val="single" w:sz="4" w:space="0" w:color="auto"/>
            </w:tcBorders>
            <w:shd w:val="clear" w:color="auto" w:fill="auto"/>
            <w:vAlign w:val="center"/>
          </w:tcPr>
          <w:p w:rsidR="00722BF7" w:rsidRPr="000C493B" w:rsidRDefault="00722BF7" w:rsidP="002D0CB5">
            <w:pPr>
              <w:jc w:val="center"/>
              <w:rPr>
                <w:b/>
                <w:color w:val="000000"/>
                <w:sz w:val="20"/>
                <w:szCs w:val="20"/>
              </w:rPr>
            </w:pPr>
          </w:p>
        </w:tc>
        <w:tc>
          <w:tcPr>
            <w:tcW w:w="900" w:type="dxa"/>
            <w:gridSpan w:val="2"/>
            <w:tcBorders>
              <w:top w:val="single" w:sz="4" w:space="0" w:color="auto"/>
            </w:tcBorders>
            <w:shd w:val="clear" w:color="auto" w:fill="auto"/>
            <w:vAlign w:val="center"/>
          </w:tcPr>
          <w:p w:rsidR="00722BF7" w:rsidRPr="00265F28" w:rsidRDefault="00722BF7" w:rsidP="002D0CB5">
            <w:pPr>
              <w:jc w:val="center"/>
              <w:rPr>
                <w:color w:val="000000"/>
                <w:sz w:val="20"/>
                <w:szCs w:val="20"/>
              </w:rPr>
            </w:pPr>
            <w:r w:rsidRPr="00265F28">
              <w:rPr>
                <w:color w:val="000000"/>
                <w:sz w:val="20"/>
                <w:szCs w:val="20"/>
              </w:rPr>
              <w:t>X</w:t>
            </w:r>
          </w:p>
        </w:tc>
        <w:tc>
          <w:tcPr>
            <w:tcW w:w="720" w:type="dxa"/>
            <w:gridSpan w:val="3"/>
            <w:tcBorders>
              <w:top w:val="single" w:sz="4" w:space="0" w:color="auto"/>
            </w:tcBorders>
            <w:shd w:val="clear" w:color="auto" w:fill="auto"/>
            <w:vAlign w:val="center"/>
          </w:tcPr>
          <w:p w:rsidR="00722BF7" w:rsidRPr="00265F28" w:rsidRDefault="00722BF7" w:rsidP="002D0CB5">
            <w:pPr>
              <w:jc w:val="center"/>
              <w:rPr>
                <w:color w:val="000000"/>
                <w:sz w:val="20"/>
                <w:szCs w:val="20"/>
              </w:rPr>
            </w:pPr>
          </w:p>
        </w:tc>
        <w:tc>
          <w:tcPr>
            <w:tcW w:w="765" w:type="dxa"/>
            <w:gridSpan w:val="2"/>
            <w:vMerge/>
            <w:shd w:val="clear" w:color="auto" w:fill="auto"/>
            <w:vAlign w:val="center"/>
          </w:tcPr>
          <w:p w:rsidR="00722BF7" w:rsidRPr="000C493B" w:rsidRDefault="00722BF7" w:rsidP="002D0CB5">
            <w:pPr>
              <w:jc w:val="center"/>
              <w:rPr>
                <w:b/>
                <w:color w:val="000000"/>
                <w:sz w:val="20"/>
                <w:szCs w:val="20"/>
              </w:rPr>
            </w:pPr>
          </w:p>
        </w:tc>
      </w:tr>
      <w:tr w:rsidR="00722BF7" w:rsidRPr="000C493B" w:rsidTr="002D0CB5">
        <w:trPr>
          <w:cantSplit/>
          <w:trHeight w:val="245"/>
        </w:trPr>
        <w:tc>
          <w:tcPr>
            <w:tcW w:w="3420" w:type="dxa"/>
            <w:gridSpan w:val="2"/>
            <w:vMerge/>
            <w:shd w:val="clear" w:color="auto" w:fill="auto"/>
          </w:tcPr>
          <w:p w:rsidR="00722BF7" w:rsidRPr="000C493B" w:rsidRDefault="00722BF7" w:rsidP="002D0CB5">
            <w:pPr>
              <w:rPr>
                <w:b/>
                <w:color w:val="000000"/>
                <w:sz w:val="20"/>
                <w:szCs w:val="20"/>
              </w:rPr>
            </w:pPr>
          </w:p>
        </w:tc>
        <w:tc>
          <w:tcPr>
            <w:tcW w:w="4680" w:type="dxa"/>
            <w:tcBorders>
              <w:top w:val="single" w:sz="4" w:space="0" w:color="auto"/>
            </w:tcBorders>
            <w:shd w:val="clear" w:color="auto" w:fill="auto"/>
          </w:tcPr>
          <w:p w:rsidR="00722BF7" w:rsidRPr="000C493B" w:rsidRDefault="00722BF7" w:rsidP="002D0CB5">
            <w:pPr>
              <w:numPr>
                <w:ilvl w:val="0"/>
                <w:numId w:val="68"/>
              </w:numPr>
              <w:tabs>
                <w:tab w:val="clear" w:pos="360"/>
                <w:tab w:val="num" w:pos="252"/>
              </w:tabs>
              <w:ind w:left="252" w:hanging="252"/>
              <w:rPr>
                <w:b/>
                <w:color w:val="000000"/>
                <w:sz w:val="20"/>
                <w:szCs w:val="20"/>
              </w:rPr>
            </w:pPr>
            <w:r w:rsidRPr="000C493B">
              <w:rPr>
                <w:color w:val="000000"/>
                <w:sz w:val="20"/>
                <w:szCs w:val="20"/>
              </w:rPr>
              <w:t>Assessment policies define how staff will be assigned to specific assessment tools</w:t>
            </w:r>
          </w:p>
        </w:tc>
        <w:tc>
          <w:tcPr>
            <w:tcW w:w="3240" w:type="dxa"/>
            <w:tcBorders>
              <w:top w:val="single" w:sz="4" w:space="0" w:color="auto"/>
            </w:tcBorders>
            <w:shd w:val="clear" w:color="auto" w:fill="auto"/>
          </w:tcPr>
          <w:p w:rsidR="00722BF7" w:rsidRPr="008301C7" w:rsidRDefault="00722BF7" w:rsidP="002D0CB5">
            <w:pPr>
              <w:pStyle w:val="Header"/>
              <w:tabs>
                <w:tab w:val="clear" w:pos="4320"/>
                <w:tab w:val="clear" w:pos="8640"/>
              </w:tabs>
              <w:rPr>
                <w:sz w:val="20"/>
              </w:rPr>
            </w:pPr>
          </w:p>
        </w:tc>
        <w:tc>
          <w:tcPr>
            <w:tcW w:w="720" w:type="dxa"/>
            <w:tcBorders>
              <w:top w:val="single" w:sz="4" w:space="0" w:color="auto"/>
            </w:tcBorders>
            <w:shd w:val="clear" w:color="auto" w:fill="auto"/>
            <w:vAlign w:val="center"/>
          </w:tcPr>
          <w:p w:rsidR="00722BF7" w:rsidRPr="000C493B" w:rsidRDefault="00722BF7" w:rsidP="002D0CB5">
            <w:pPr>
              <w:jc w:val="center"/>
              <w:rPr>
                <w:b/>
                <w:color w:val="000000"/>
                <w:sz w:val="20"/>
                <w:szCs w:val="20"/>
              </w:rPr>
            </w:pPr>
          </w:p>
        </w:tc>
        <w:tc>
          <w:tcPr>
            <w:tcW w:w="900" w:type="dxa"/>
            <w:gridSpan w:val="2"/>
            <w:tcBorders>
              <w:top w:val="single" w:sz="4" w:space="0" w:color="auto"/>
            </w:tcBorders>
            <w:shd w:val="clear" w:color="auto" w:fill="auto"/>
            <w:vAlign w:val="center"/>
          </w:tcPr>
          <w:p w:rsidR="00722BF7" w:rsidRPr="00265F28" w:rsidRDefault="00722BF7" w:rsidP="002D0CB5">
            <w:pPr>
              <w:jc w:val="center"/>
              <w:rPr>
                <w:color w:val="000000"/>
                <w:sz w:val="20"/>
                <w:szCs w:val="20"/>
              </w:rPr>
            </w:pPr>
            <w:r>
              <w:rPr>
                <w:color w:val="000000"/>
                <w:sz w:val="20"/>
                <w:szCs w:val="20"/>
              </w:rPr>
              <w:t>X</w:t>
            </w:r>
          </w:p>
        </w:tc>
        <w:tc>
          <w:tcPr>
            <w:tcW w:w="720" w:type="dxa"/>
            <w:gridSpan w:val="3"/>
            <w:tcBorders>
              <w:top w:val="single" w:sz="4" w:space="0" w:color="auto"/>
            </w:tcBorders>
            <w:shd w:val="clear" w:color="auto" w:fill="auto"/>
            <w:vAlign w:val="center"/>
          </w:tcPr>
          <w:p w:rsidR="00722BF7" w:rsidRPr="00265F28" w:rsidRDefault="00722BF7" w:rsidP="002D0CB5">
            <w:pPr>
              <w:jc w:val="center"/>
              <w:rPr>
                <w:color w:val="000000"/>
                <w:sz w:val="20"/>
                <w:szCs w:val="20"/>
              </w:rPr>
            </w:pPr>
          </w:p>
        </w:tc>
        <w:tc>
          <w:tcPr>
            <w:tcW w:w="765" w:type="dxa"/>
            <w:gridSpan w:val="2"/>
            <w:vMerge/>
            <w:shd w:val="clear" w:color="auto" w:fill="auto"/>
            <w:vAlign w:val="center"/>
          </w:tcPr>
          <w:p w:rsidR="00722BF7" w:rsidRPr="000C493B" w:rsidRDefault="00722BF7" w:rsidP="002D0CB5">
            <w:pPr>
              <w:jc w:val="center"/>
              <w:rPr>
                <w:b/>
                <w:color w:val="000000"/>
                <w:sz w:val="20"/>
                <w:szCs w:val="20"/>
              </w:rPr>
            </w:pPr>
          </w:p>
        </w:tc>
      </w:tr>
      <w:tr w:rsidR="00722BF7" w:rsidRPr="000C493B" w:rsidTr="002D0CB5">
        <w:trPr>
          <w:cantSplit/>
          <w:trHeight w:val="245"/>
        </w:trPr>
        <w:tc>
          <w:tcPr>
            <w:tcW w:w="3420" w:type="dxa"/>
            <w:gridSpan w:val="2"/>
            <w:vMerge w:val="restart"/>
            <w:shd w:val="clear" w:color="auto" w:fill="auto"/>
          </w:tcPr>
          <w:p w:rsidR="00722BF7" w:rsidRPr="000C493B" w:rsidRDefault="00722BF7" w:rsidP="002D0CB5">
            <w:pPr>
              <w:ind w:left="432" w:hanging="432"/>
              <w:rPr>
                <w:color w:val="000000"/>
                <w:sz w:val="20"/>
                <w:szCs w:val="20"/>
              </w:rPr>
            </w:pPr>
            <w:proofErr w:type="spellStart"/>
            <w:r>
              <w:rPr>
                <w:color w:val="000000"/>
                <w:sz w:val="20"/>
                <w:szCs w:val="20"/>
              </w:rPr>
              <w:t>III.D.</w:t>
            </w:r>
            <w:r w:rsidRPr="000C493B">
              <w:rPr>
                <w:color w:val="000000"/>
                <w:sz w:val="20"/>
                <w:szCs w:val="20"/>
              </w:rPr>
              <w:t>Program</w:t>
            </w:r>
            <w:proofErr w:type="spellEnd"/>
            <w:r w:rsidRPr="000C493B">
              <w:rPr>
                <w:color w:val="000000"/>
                <w:sz w:val="20"/>
                <w:szCs w:val="20"/>
              </w:rPr>
              <w:t xml:space="preserve"> uses procedures for </w:t>
            </w:r>
            <w:r w:rsidRPr="000C493B">
              <w:rPr>
                <w:color w:val="000000"/>
                <w:sz w:val="20"/>
                <w:szCs w:val="20"/>
              </w:rPr>
              <w:lastRenderedPageBreak/>
              <w:t>delivery of assessment for placement, progress, and achievement</w:t>
            </w:r>
          </w:p>
        </w:tc>
        <w:tc>
          <w:tcPr>
            <w:tcW w:w="4680" w:type="dxa"/>
            <w:tcBorders>
              <w:top w:val="single" w:sz="4" w:space="0" w:color="auto"/>
            </w:tcBorders>
            <w:shd w:val="clear" w:color="auto" w:fill="auto"/>
          </w:tcPr>
          <w:p w:rsidR="00722BF7" w:rsidRPr="000C493B" w:rsidRDefault="00722BF7" w:rsidP="002D0CB5">
            <w:pPr>
              <w:pStyle w:val="Header"/>
              <w:numPr>
                <w:ilvl w:val="0"/>
                <w:numId w:val="69"/>
              </w:numPr>
              <w:tabs>
                <w:tab w:val="clear" w:pos="360"/>
                <w:tab w:val="clear" w:pos="4320"/>
                <w:tab w:val="clear" w:pos="8640"/>
                <w:tab w:val="num" w:pos="252"/>
              </w:tabs>
              <w:ind w:left="252" w:hanging="252"/>
              <w:rPr>
                <w:color w:val="000000"/>
                <w:sz w:val="20"/>
                <w:szCs w:val="20"/>
              </w:rPr>
            </w:pPr>
            <w:r w:rsidRPr="000C493B">
              <w:rPr>
                <w:color w:val="000000"/>
                <w:sz w:val="20"/>
                <w:szCs w:val="20"/>
              </w:rPr>
              <w:lastRenderedPageBreak/>
              <w:t>Assessment procedures define assessment schedule</w:t>
            </w:r>
          </w:p>
        </w:tc>
        <w:tc>
          <w:tcPr>
            <w:tcW w:w="3240" w:type="dxa"/>
            <w:tcBorders>
              <w:top w:val="single" w:sz="4" w:space="0" w:color="auto"/>
            </w:tcBorders>
            <w:shd w:val="clear" w:color="auto" w:fill="auto"/>
          </w:tcPr>
          <w:p w:rsidR="00722BF7" w:rsidRPr="008301C7" w:rsidRDefault="00722BF7" w:rsidP="002D0CB5">
            <w:pPr>
              <w:rPr>
                <w:sz w:val="20"/>
              </w:rPr>
            </w:pPr>
          </w:p>
        </w:tc>
        <w:tc>
          <w:tcPr>
            <w:tcW w:w="720" w:type="dxa"/>
            <w:tcBorders>
              <w:top w:val="single" w:sz="4" w:space="0" w:color="auto"/>
            </w:tcBorders>
            <w:shd w:val="clear" w:color="auto" w:fill="auto"/>
            <w:vAlign w:val="center"/>
          </w:tcPr>
          <w:p w:rsidR="00722BF7" w:rsidRPr="000C493B" w:rsidRDefault="00722BF7" w:rsidP="002D0CB5">
            <w:pPr>
              <w:jc w:val="center"/>
              <w:rPr>
                <w:color w:val="000000"/>
                <w:sz w:val="20"/>
                <w:szCs w:val="20"/>
              </w:rPr>
            </w:pPr>
          </w:p>
        </w:tc>
        <w:tc>
          <w:tcPr>
            <w:tcW w:w="900" w:type="dxa"/>
            <w:gridSpan w:val="2"/>
            <w:tcBorders>
              <w:top w:val="single" w:sz="4" w:space="0" w:color="auto"/>
            </w:tcBorders>
            <w:shd w:val="clear" w:color="auto" w:fill="auto"/>
            <w:vAlign w:val="center"/>
          </w:tcPr>
          <w:p w:rsidR="00722BF7" w:rsidRPr="00265F28" w:rsidRDefault="00722BF7" w:rsidP="002D0CB5">
            <w:pPr>
              <w:jc w:val="center"/>
              <w:rPr>
                <w:color w:val="000000"/>
                <w:sz w:val="20"/>
                <w:szCs w:val="20"/>
              </w:rPr>
            </w:pPr>
            <w:r>
              <w:rPr>
                <w:color w:val="000000"/>
                <w:sz w:val="20"/>
                <w:szCs w:val="20"/>
              </w:rPr>
              <w:t>X</w:t>
            </w:r>
          </w:p>
        </w:tc>
        <w:tc>
          <w:tcPr>
            <w:tcW w:w="720" w:type="dxa"/>
            <w:gridSpan w:val="3"/>
            <w:tcBorders>
              <w:top w:val="single" w:sz="4" w:space="0" w:color="auto"/>
            </w:tcBorders>
            <w:shd w:val="clear" w:color="auto" w:fill="auto"/>
            <w:vAlign w:val="center"/>
          </w:tcPr>
          <w:p w:rsidR="00722BF7" w:rsidRPr="00265F28" w:rsidRDefault="00722BF7" w:rsidP="002D0CB5">
            <w:pPr>
              <w:jc w:val="center"/>
              <w:rPr>
                <w:color w:val="000000"/>
                <w:sz w:val="20"/>
                <w:szCs w:val="20"/>
              </w:rPr>
            </w:pPr>
          </w:p>
        </w:tc>
        <w:tc>
          <w:tcPr>
            <w:tcW w:w="765" w:type="dxa"/>
            <w:gridSpan w:val="2"/>
            <w:vMerge/>
            <w:shd w:val="clear" w:color="auto" w:fill="auto"/>
            <w:vAlign w:val="center"/>
          </w:tcPr>
          <w:p w:rsidR="00722BF7" w:rsidRPr="000C493B" w:rsidRDefault="00722BF7" w:rsidP="002D0CB5">
            <w:pPr>
              <w:jc w:val="center"/>
              <w:rPr>
                <w:color w:val="000000"/>
                <w:sz w:val="20"/>
                <w:szCs w:val="20"/>
              </w:rPr>
            </w:pPr>
          </w:p>
        </w:tc>
      </w:tr>
      <w:tr w:rsidR="00722BF7" w:rsidRPr="000C493B" w:rsidTr="002D0CB5">
        <w:trPr>
          <w:cantSplit/>
          <w:trHeight w:val="245"/>
        </w:trPr>
        <w:tc>
          <w:tcPr>
            <w:tcW w:w="3420" w:type="dxa"/>
            <w:gridSpan w:val="2"/>
            <w:vMerge/>
            <w:shd w:val="clear" w:color="auto" w:fill="auto"/>
          </w:tcPr>
          <w:p w:rsidR="00722BF7" w:rsidRPr="000C493B" w:rsidRDefault="00722BF7" w:rsidP="002D0CB5">
            <w:pPr>
              <w:rPr>
                <w:b/>
                <w:color w:val="000000"/>
                <w:sz w:val="20"/>
                <w:szCs w:val="20"/>
              </w:rPr>
            </w:pPr>
          </w:p>
        </w:tc>
        <w:tc>
          <w:tcPr>
            <w:tcW w:w="4680" w:type="dxa"/>
            <w:tcBorders>
              <w:top w:val="single" w:sz="4" w:space="0" w:color="auto"/>
            </w:tcBorders>
            <w:shd w:val="clear" w:color="auto" w:fill="auto"/>
          </w:tcPr>
          <w:p w:rsidR="00722BF7" w:rsidRPr="000C493B" w:rsidRDefault="00722BF7" w:rsidP="002D0CB5">
            <w:pPr>
              <w:numPr>
                <w:ilvl w:val="0"/>
                <w:numId w:val="69"/>
              </w:numPr>
              <w:tabs>
                <w:tab w:val="clear" w:pos="360"/>
                <w:tab w:val="num" w:pos="252"/>
              </w:tabs>
              <w:ind w:left="252" w:hanging="252"/>
              <w:rPr>
                <w:b/>
                <w:color w:val="000000"/>
                <w:sz w:val="20"/>
                <w:szCs w:val="20"/>
              </w:rPr>
            </w:pPr>
            <w:r w:rsidRPr="000C493B">
              <w:rPr>
                <w:color w:val="000000"/>
                <w:sz w:val="20"/>
                <w:szCs w:val="20"/>
              </w:rPr>
              <w:t>Assessment procedures define locations and sites where assessments will be administered</w:t>
            </w:r>
          </w:p>
        </w:tc>
        <w:tc>
          <w:tcPr>
            <w:tcW w:w="3240" w:type="dxa"/>
            <w:tcBorders>
              <w:top w:val="single" w:sz="4" w:space="0" w:color="auto"/>
            </w:tcBorders>
            <w:shd w:val="clear" w:color="auto" w:fill="auto"/>
          </w:tcPr>
          <w:p w:rsidR="00722BF7" w:rsidRPr="008301C7" w:rsidRDefault="00722BF7" w:rsidP="002D0CB5">
            <w:pPr>
              <w:rPr>
                <w:sz w:val="20"/>
              </w:rPr>
            </w:pPr>
          </w:p>
        </w:tc>
        <w:tc>
          <w:tcPr>
            <w:tcW w:w="720" w:type="dxa"/>
            <w:tcBorders>
              <w:top w:val="single" w:sz="4" w:space="0" w:color="auto"/>
            </w:tcBorders>
            <w:shd w:val="clear" w:color="auto" w:fill="auto"/>
            <w:vAlign w:val="center"/>
          </w:tcPr>
          <w:p w:rsidR="00722BF7" w:rsidRPr="000C493B" w:rsidRDefault="00722BF7" w:rsidP="002D0CB5">
            <w:pPr>
              <w:jc w:val="center"/>
              <w:rPr>
                <w:b/>
                <w:color w:val="000000"/>
                <w:sz w:val="20"/>
                <w:szCs w:val="20"/>
              </w:rPr>
            </w:pPr>
          </w:p>
        </w:tc>
        <w:tc>
          <w:tcPr>
            <w:tcW w:w="900" w:type="dxa"/>
            <w:gridSpan w:val="2"/>
            <w:tcBorders>
              <w:top w:val="single" w:sz="4" w:space="0" w:color="auto"/>
            </w:tcBorders>
            <w:shd w:val="clear" w:color="auto" w:fill="auto"/>
            <w:vAlign w:val="center"/>
          </w:tcPr>
          <w:p w:rsidR="00722BF7" w:rsidRPr="00265F28" w:rsidRDefault="00722BF7" w:rsidP="002D0CB5">
            <w:pPr>
              <w:jc w:val="center"/>
              <w:rPr>
                <w:color w:val="000000"/>
                <w:sz w:val="20"/>
                <w:szCs w:val="20"/>
              </w:rPr>
            </w:pPr>
            <w:r>
              <w:rPr>
                <w:color w:val="000000"/>
                <w:sz w:val="20"/>
                <w:szCs w:val="20"/>
              </w:rPr>
              <w:t>X</w:t>
            </w:r>
          </w:p>
        </w:tc>
        <w:tc>
          <w:tcPr>
            <w:tcW w:w="720" w:type="dxa"/>
            <w:gridSpan w:val="3"/>
            <w:tcBorders>
              <w:top w:val="single" w:sz="4" w:space="0" w:color="auto"/>
            </w:tcBorders>
            <w:shd w:val="clear" w:color="auto" w:fill="auto"/>
            <w:vAlign w:val="center"/>
          </w:tcPr>
          <w:p w:rsidR="00722BF7" w:rsidRPr="00265F28" w:rsidRDefault="00722BF7" w:rsidP="002D0CB5">
            <w:pPr>
              <w:jc w:val="center"/>
              <w:rPr>
                <w:color w:val="000000"/>
                <w:sz w:val="20"/>
                <w:szCs w:val="20"/>
              </w:rPr>
            </w:pPr>
          </w:p>
        </w:tc>
        <w:tc>
          <w:tcPr>
            <w:tcW w:w="765" w:type="dxa"/>
            <w:gridSpan w:val="2"/>
            <w:vMerge/>
            <w:shd w:val="clear" w:color="auto" w:fill="auto"/>
            <w:vAlign w:val="center"/>
          </w:tcPr>
          <w:p w:rsidR="00722BF7" w:rsidRPr="000C493B" w:rsidRDefault="00722BF7" w:rsidP="002D0CB5">
            <w:pPr>
              <w:jc w:val="center"/>
              <w:rPr>
                <w:b/>
                <w:color w:val="000000"/>
                <w:sz w:val="20"/>
                <w:szCs w:val="20"/>
              </w:rPr>
            </w:pPr>
          </w:p>
        </w:tc>
      </w:tr>
      <w:tr w:rsidR="00722BF7" w:rsidRPr="000C493B" w:rsidTr="002D0CB5">
        <w:trPr>
          <w:cantSplit/>
          <w:trHeight w:val="245"/>
        </w:trPr>
        <w:tc>
          <w:tcPr>
            <w:tcW w:w="3420" w:type="dxa"/>
            <w:gridSpan w:val="2"/>
            <w:vMerge/>
            <w:shd w:val="clear" w:color="auto" w:fill="auto"/>
          </w:tcPr>
          <w:p w:rsidR="00722BF7" w:rsidRPr="000C493B" w:rsidRDefault="00722BF7" w:rsidP="002D0CB5">
            <w:pPr>
              <w:rPr>
                <w:b/>
                <w:color w:val="000000"/>
                <w:sz w:val="20"/>
                <w:szCs w:val="20"/>
              </w:rPr>
            </w:pPr>
          </w:p>
        </w:tc>
        <w:tc>
          <w:tcPr>
            <w:tcW w:w="4680" w:type="dxa"/>
            <w:tcBorders>
              <w:top w:val="single" w:sz="4" w:space="0" w:color="auto"/>
            </w:tcBorders>
            <w:shd w:val="clear" w:color="auto" w:fill="auto"/>
          </w:tcPr>
          <w:p w:rsidR="00722BF7" w:rsidRPr="000C493B" w:rsidRDefault="00722BF7" w:rsidP="002D0CB5">
            <w:pPr>
              <w:numPr>
                <w:ilvl w:val="0"/>
                <w:numId w:val="69"/>
              </w:numPr>
              <w:tabs>
                <w:tab w:val="clear" w:pos="360"/>
                <w:tab w:val="num" w:pos="252"/>
              </w:tabs>
              <w:ind w:left="252" w:hanging="252"/>
              <w:rPr>
                <w:b/>
                <w:color w:val="000000"/>
                <w:sz w:val="20"/>
                <w:szCs w:val="20"/>
              </w:rPr>
            </w:pPr>
            <w:r w:rsidRPr="000C493B">
              <w:rPr>
                <w:color w:val="000000"/>
                <w:sz w:val="20"/>
                <w:szCs w:val="20"/>
              </w:rPr>
              <w:t>Assessment procedures define how assessments will be administered</w:t>
            </w:r>
          </w:p>
        </w:tc>
        <w:tc>
          <w:tcPr>
            <w:tcW w:w="3240" w:type="dxa"/>
            <w:tcBorders>
              <w:top w:val="single" w:sz="4" w:space="0" w:color="auto"/>
            </w:tcBorders>
            <w:shd w:val="clear" w:color="auto" w:fill="auto"/>
          </w:tcPr>
          <w:p w:rsidR="00722BF7" w:rsidRPr="008301C7" w:rsidRDefault="00722BF7" w:rsidP="002D0CB5">
            <w:pPr>
              <w:rPr>
                <w:sz w:val="20"/>
              </w:rPr>
            </w:pPr>
          </w:p>
        </w:tc>
        <w:tc>
          <w:tcPr>
            <w:tcW w:w="720" w:type="dxa"/>
            <w:tcBorders>
              <w:top w:val="single" w:sz="4" w:space="0" w:color="auto"/>
            </w:tcBorders>
            <w:shd w:val="clear" w:color="auto" w:fill="auto"/>
            <w:vAlign w:val="center"/>
          </w:tcPr>
          <w:p w:rsidR="00722BF7" w:rsidRPr="000C493B" w:rsidRDefault="00722BF7" w:rsidP="002D0CB5">
            <w:pPr>
              <w:jc w:val="center"/>
              <w:rPr>
                <w:b/>
                <w:color w:val="000000"/>
                <w:sz w:val="20"/>
                <w:szCs w:val="20"/>
              </w:rPr>
            </w:pPr>
          </w:p>
        </w:tc>
        <w:tc>
          <w:tcPr>
            <w:tcW w:w="900" w:type="dxa"/>
            <w:gridSpan w:val="2"/>
            <w:tcBorders>
              <w:top w:val="single" w:sz="4" w:space="0" w:color="auto"/>
            </w:tcBorders>
            <w:shd w:val="clear" w:color="auto" w:fill="auto"/>
            <w:vAlign w:val="center"/>
          </w:tcPr>
          <w:p w:rsidR="00722BF7" w:rsidRPr="00265F28" w:rsidRDefault="00722BF7" w:rsidP="002D0CB5">
            <w:pPr>
              <w:jc w:val="center"/>
              <w:rPr>
                <w:color w:val="000000"/>
                <w:sz w:val="20"/>
                <w:szCs w:val="20"/>
              </w:rPr>
            </w:pPr>
            <w:r>
              <w:rPr>
                <w:color w:val="000000"/>
                <w:sz w:val="20"/>
                <w:szCs w:val="20"/>
              </w:rPr>
              <w:t>X</w:t>
            </w:r>
          </w:p>
        </w:tc>
        <w:tc>
          <w:tcPr>
            <w:tcW w:w="720" w:type="dxa"/>
            <w:gridSpan w:val="3"/>
            <w:tcBorders>
              <w:top w:val="single" w:sz="4" w:space="0" w:color="auto"/>
            </w:tcBorders>
            <w:shd w:val="clear" w:color="auto" w:fill="auto"/>
            <w:vAlign w:val="center"/>
          </w:tcPr>
          <w:p w:rsidR="00722BF7" w:rsidRPr="00265F28" w:rsidRDefault="00722BF7" w:rsidP="002D0CB5">
            <w:pPr>
              <w:jc w:val="center"/>
              <w:rPr>
                <w:color w:val="000000"/>
                <w:sz w:val="20"/>
                <w:szCs w:val="20"/>
              </w:rPr>
            </w:pPr>
          </w:p>
        </w:tc>
        <w:tc>
          <w:tcPr>
            <w:tcW w:w="765" w:type="dxa"/>
            <w:gridSpan w:val="2"/>
            <w:vMerge/>
            <w:shd w:val="clear" w:color="auto" w:fill="auto"/>
            <w:vAlign w:val="center"/>
          </w:tcPr>
          <w:p w:rsidR="00722BF7" w:rsidRPr="000C493B" w:rsidRDefault="00722BF7" w:rsidP="002D0CB5">
            <w:pPr>
              <w:jc w:val="center"/>
              <w:rPr>
                <w:b/>
                <w:color w:val="000000"/>
                <w:sz w:val="20"/>
                <w:szCs w:val="20"/>
              </w:rPr>
            </w:pPr>
          </w:p>
        </w:tc>
      </w:tr>
      <w:tr w:rsidR="00722BF7" w:rsidRPr="000C493B" w:rsidTr="002D0CB5">
        <w:trPr>
          <w:cantSplit/>
          <w:trHeight w:val="440"/>
        </w:trPr>
        <w:tc>
          <w:tcPr>
            <w:tcW w:w="14445" w:type="dxa"/>
            <w:gridSpan w:val="12"/>
            <w:tcBorders>
              <w:top w:val="single" w:sz="4" w:space="0" w:color="auto"/>
            </w:tcBorders>
            <w:shd w:val="pct20" w:color="auto" w:fill="FFFFFF"/>
            <w:vAlign w:val="center"/>
          </w:tcPr>
          <w:p w:rsidR="00722BF7" w:rsidRPr="008301C7" w:rsidRDefault="00722BF7" w:rsidP="002D0CB5">
            <w:pPr>
              <w:rPr>
                <w:b/>
                <w:sz w:val="28"/>
              </w:rPr>
            </w:pPr>
            <w:r w:rsidRPr="008301C7">
              <w:rPr>
                <w:b/>
                <w:sz w:val="28"/>
              </w:rPr>
              <w:t xml:space="preserve">Process IV:  Program evaluates and improves assessment plan </w:t>
            </w:r>
          </w:p>
        </w:tc>
      </w:tr>
      <w:tr w:rsidR="00722BF7" w:rsidRPr="000C493B" w:rsidTr="002D0CB5">
        <w:trPr>
          <w:cantSplit/>
          <w:trHeight w:val="240"/>
        </w:trPr>
        <w:tc>
          <w:tcPr>
            <w:tcW w:w="3402" w:type="dxa"/>
          </w:tcPr>
          <w:p w:rsidR="00722BF7" w:rsidRPr="000C493B" w:rsidRDefault="00722BF7" w:rsidP="002D0CB5">
            <w:pPr>
              <w:rPr>
                <w:b/>
                <w:color w:val="000000"/>
                <w:sz w:val="26"/>
              </w:rPr>
            </w:pPr>
            <w:r w:rsidRPr="000C493B">
              <w:rPr>
                <w:b/>
                <w:color w:val="000000"/>
                <w:sz w:val="26"/>
              </w:rPr>
              <w:t>Outcome</w:t>
            </w:r>
          </w:p>
        </w:tc>
        <w:tc>
          <w:tcPr>
            <w:tcW w:w="4698" w:type="dxa"/>
            <w:gridSpan w:val="2"/>
          </w:tcPr>
          <w:p w:rsidR="00722BF7" w:rsidRPr="000C493B" w:rsidRDefault="00722BF7" w:rsidP="002D0CB5">
            <w:pPr>
              <w:rPr>
                <w:b/>
                <w:color w:val="000000"/>
                <w:sz w:val="26"/>
              </w:rPr>
            </w:pPr>
            <w:r w:rsidRPr="000C493B">
              <w:rPr>
                <w:b/>
                <w:color w:val="000000"/>
                <w:sz w:val="26"/>
              </w:rPr>
              <w:t>Indicator</w:t>
            </w:r>
          </w:p>
        </w:tc>
        <w:tc>
          <w:tcPr>
            <w:tcW w:w="3240" w:type="dxa"/>
          </w:tcPr>
          <w:p w:rsidR="00722BF7" w:rsidRPr="008301C7" w:rsidRDefault="00722BF7" w:rsidP="002D0CB5">
            <w:pPr>
              <w:rPr>
                <w:b/>
                <w:sz w:val="26"/>
              </w:rPr>
            </w:pPr>
            <w:r w:rsidRPr="008301C7">
              <w:rPr>
                <w:b/>
                <w:sz w:val="26"/>
              </w:rPr>
              <w:t>Evidence</w:t>
            </w:r>
          </w:p>
        </w:tc>
        <w:tc>
          <w:tcPr>
            <w:tcW w:w="720" w:type="dxa"/>
          </w:tcPr>
          <w:p w:rsidR="00722BF7" w:rsidRPr="000C493B" w:rsidRDefault="00722BF7" w:rsidP="002D0CB5">
            <w:pPr>
              <w:jc w:val="center"/>
              <w:rPr>
                <w:b/>
                <w:color w:val="000000"/>
                <w:sz w:val="26"/>
              </w:rPr>
            </w:pPr>
            <w:r w:rsidRPr="000C493B">
              <w:rPr>
                <w:b/>
                <w:color w:val="000000"/>
                <w:sz w:val="26"/>
              </w:rPr>
              <w:t>Exc</w:t>
            </w:r>
            <w:r w:rsidR="005C5B20">
              <w:rPr>
                <w:b/>
                <w:color w:val="000000"/>
                <w:sz w:val="26"/>
              </w:rPr>
              <w:t>.</w:t>
            </w:r>
          </w:p>
        </w:tc>
        <w:tc>
          <w:tcPr>
            <w:tcW w:w="900" w:type="dxa"/>
            <w:gridSpan w:val="2"/>
          </w:tcPr>
          <w:p w:rsidR="00722BF7" w:rsidRPr="000C493B" w:rsidRDefault="00722BF7" w:rsidP="002D0CB5">
            <w:pPr>
              <w:jc w:val="center"/>
              <w:rPr>
                <w:b/>
                <w:color w:val="000000"/>
                <w:sz w:val="26"/>
              </w:rPr>
            </w:pPr>
            <w:r w:rsidRPr="000C493B">
              <w:rPr>
                <w:b/>
                <w:color w:val="000000"/>
                <w:sz w:val="26"/>
              </w:rPr>
              <w:t>Meets</w:t>
            </w:r>
          </w:p>
        </w:tc>
        <w:tc>
          <w:tcPr>
            <w:tcW w:w="720" w:type="dxa"/>
            <w:gridSpan w:val="3"/>
          </w:tcPr>
          <w:p w:rsidR="00722BF7" w:rsidRPr="000C493B" w:rsidRDefault="00722BF7" w:rsidP="002D0CB5">
            <w:pPr>
              <w:jc w:val="center"/>
              <w:rPr>
                <w:b/>
                <w:color w:val="000000"/>
                <w:sz w:val="26"/>
              </w:rPr>
            </w:pPr>
            <w:r w:rsidRPr="000C493B">
              <w:rPr>
                <w:b/>
                <w:color w:val="000000"/>
                <w:sz w:val="26"/>
              </w:rPr>
              <w:t>N/I</w:t>
            </w:r>
          </w:p>
        </w:tc>
        <w:tc>
          <w:tcPr>
            <w:tcW w:w="765" w:type="dxa"/>
            <w:gridSpan w:val="2"/>
          </w:tcPr>
          <w:p w:rsidR="00722BF7" w:rsidRPr="000C493B" w:rsidRDefault="00722BF7" w:rsidP="002D0CB5">
            <w:pPr>
              <w:jc w:val="center"/>
              <w:rPr>
                <w:b/>
                <w:color w:val="000000"/>
                <w:sz w:val="26"/>
              </w:rPr>
            </w:pPr>
            <w:r w:rsidRPr="000C493B">
              <w:rPr>
                <w:b/>
                <w:color w:val="000000"/>
                <w:sz w:val="26"/>
              </w:rPr>
              <w:t>N/O</w:t>
            </w:r>
          </w:p>
        </w:tc>
      </w:tr>
      <w:tr w:rsidR="00722BF7" w:rsidRPr="000C493B" w:rsidTr="002D0CB5">
        <w:trPr>
          <w:cantSplit/>
          <w:trHeight w:val="107"/>
        </w:trPr>
        <w:tc>
          <w:tcPr>
            <w:tcW w:w="3402" w:type="dxa"/>
            <w:vMerge w:val="restart"/>
          </w:tcPr>
          <w:p w:rsidR="00722BF7" w:rsidRPr="000C493B" w:rsidRDefault="00722BF7" w:rsidP="002D0CB5">
            <w:pPr>
              <w:ind w:left="432" w:hanging="432"/>
              <w:rPr>
                <w:color w:val="000000"/>
                <w:sz w:val="20"/>
              </w:rPr>
            </w:pPr>
            <w:proofErr w:type="spellStart"/>
            <w:r>
              <w:rPr>
                <w:color w:val="000000"/>
                <w:sz w:val="20"/>
              </w:rPr>
              <w:t>IV.A.</w:t>
            </w:r>
            <w:r w:rsidRPr="000C493B">
              <w:rPr>
                <w:color w:val="000000"/>
                <w:sz w:val="20"/>
              </w:rPr>
              <w:t>Program</w:t>
            </w:r>
            <w:proofErr w:type="spellEnd"/>
            <w:r w:rsidRPr="000C493B">
              <w:rPr>
                <w:color w:val="000000"/>
                <w:sz w:val="20"/>
              </w:rPr>
              <w:t xml:space="preserve"> evaluates assessment plan</w:t>
            </w:r>
          </w:p>
        </w:tc>
        <w:tc>
          <w:tcPr>
            <w:tcW w:w="4698" w:type="dxa"/>
            <w:gridSpan w:val="2"/>
          </w:tcPr>
          <w:p w:rsidR="00722BF7" w:rsidRPr="000C493B" w:rsidRDefault="00722BF7" w:rsidP="002D0CB5">
            <w:pPr>
              <w:numPr>
                <w:ilvl w:val="0"/>
                <w:numId w:val="36"/>
              </w:numPr>
              <w:tabs>
                <w:tab w:val="clear" w:pos="360"/>
                <w:tab w:val="num" w:pos="288"/>
              </w:tabs>
              <w:ind w:left="288" w:hanging="288"/>
              <w:rPr>
                <w:color w:val="000000"/>
                <w:sz w:val="20"/>
              </w:rPr>
            </w:pPr>
            <w:r w:rsidRPr="000C493B">
              <w:rPr>
                <w:color w:val="000000"/>
                <w:sz w:val="20"/>
              </w:rPr>
              <w:t>Program identifies both implemented and non-implemented elements of the plan</w:t>
            </w:r>
          </w:p>
        </w:tc>
        <w:tc>
          <w:tcPr>
            <w:tcW w:w="3240" w:type="dxa"/>
          </w:tcPr>
          <w:p w:rsidR="009860C7" w:rsidRPr="00AE590B" w:rsidRDefault="009860C7" w:rsidP="009860C7">
            <w:pPr>
              <w:rPr>
                <w:sz w:val="20"/>
              </w:rPr>
            </w:pPr>
            <w:r>
              <w:rPr>
                <w:sz w:val="20"/>
              </w:rPr>
              <w:t>While there is evidence that the program has evaluated this Program Area, it has not been done using a formal, written plan as the benchmark for the evaluation. The program has now developed a formal, written plan for this program area. However, the plan is newly developed, and the program has not had the opportunity to use this plan as the basis for program evaluation. Therefore, since the plan is too new to be evaluated, no rating is assigned to Process IV.</w:t>
            </w:r>
          </w:p>
          <w:p w:rsidR="009860C7" w:rsidRDefault="009860C7" w:rsidP="009860C7">
            <w:pPr>
              <w:rPr>
                <w:color w:val="548DD4" w:themeColor="text2" w:themeTint="99"/>
                <w:sz w:val="20"/>
              </w:rPr>
            </w:pPr>
          </w:p>
          <w:p w:rsidR="00722BF7" w:rsidRPr="008301C7" w:rsidRDefault="00722BF7" w:rsidP="002D0CB5"/>
        </w:tc>
        <w:tc>
          <w:tcPr>
            <w:tcW w:w="720" w:type="dxa"/>
            <w:vAlign w:val="center"/>
          </w:tcPr>
          <w:p w:rsidR="00722BF7" w:rsidRPr="000C493B" w:rsidRDefault="00722BF7" w:rsidP="002D0CB5">
            <w:pPr>
              <w:jc w:val="center"/>
              <w:rPr>
                <w:color w:val="000000"/>
              </w:rPr>
            </w:pPr>
          </w:p>
        </w:tc>
        <w:tc>
          <w:tcPr>
            <w:tcW w:w="900" w:type="dxa"/>
            <w:gridSpan w:val="2"/>
            <w:vAlign w:val="center"/>
          </w:tcPr>
          <w:p w:rsidR="00722BF7" w:rsidRPr="000C493B" w:rsidRDefault="00722BF7" w:rsidP="002D0CB5">
            <w:pPr>
              <w:jc w:val="center"/>
              <w:rPr>
                <w:color w:val="000000"/>
              </w:rPr>
            </w:pPr>
          </w:p>
        </w:tc>
        <w:tc>
          <w:tcPr>
            <w:tcW w:w="720" w:type="dxa"/>
            <w:gridSpan w:val="3"/>
            <w:vAlign w:val="center"/>
          </w:tcPr>
          <w:p w:rsidR="00722BF7" w:rsidRPr="000C493B" w:rsidRDefault="00722BF7" w:rsidP="002D0CB5">
            <w:pPr>
              <w:jc w:val="center"/>
              <w:rPr>
                <w:color w:val="000000"/>
              </w:rPr>
            </w:pPr>
          </w:p>
        </w:tc>
        <w:tc>
          <w:tcPr>
            <w:tcW w:w="765" w:type="dxa"/>
            <w:gridSpan w:val="2"/>
            <w:vAlign w:val="center"/>
          </w:tcPr>
          <w:p w:rsidR="00722BF7" w:rsidRPr="000C493B" w:rsidRDefault="00722BF7" w:rsidP="002D0CB5">
            <w:pPr>
              <w:jc w:val="center"/>
              <w:rPr>
                <w:color w:val="000000"/>
              </w:rPr>
            </w:pPr>
          </w:p>
        </w:tc>
      </w:tr>
      <w:tr w:rsidR="00722BF7" w:rsidRPr="000C493B" w:rsidTr="002D0CB5">
        <w:trPr>
          <w:cantSplit/>
          <w:trHeight w:val="77"/>
        </w:trPr>
        <w:tc>
          <w:tcPr>
            <w:tcW w:w="3402" w:type="dxa"/>
            <w:vMerge/>
          </w:tcPr>
          <w:p w:rsidR="00722BF7" w:rsidRPr="000C493B" w:rsidRDefault="00722BF7" w:rsidP="002D0CB5">
            <w:pPr>
              <w:rPr>
                <w:color w:val="000000"/>
                <w:sz w:val="20"/>
              </w:rPr>
            </w:pPr>
          </w:p>
        </w:tc>
        <w:tc>
          <w:tcPr>
            <w:tcW w:w="4698" w:type="dxa"/>
            <w:gridSpan w:val="2"/>
          </w:tcPr>
          <w:p w:rsidR="00722BF7" w:rsidRPr="000C493B" w:rsidRDefault="00722BF7" w:rsidP="002D0CB5">
            <w:pPr>
              <w:numPr>
                <w:ilvl w:val="0"/>
                <w:numId w:val="36"/>
              </w:numPr>
              <w:tabs>
                <w:tab w:val="clear" w:pos="360"/>
                <w:tab w:val="num" w:pos="288"/>
              </w:tabs>
              <w:ind w:left="288" w:hanging="288"/>
              <w:rPr>
                <w:color w:val="000000"/>
                <w:sz w:val="20"/>
              </w:rPr>
            </w:pPr>
            <w:r w:rsidRPr="000C493B">
              <w:rPr>
                <w:color w:val="000000"/>
                <w:sz w:val="20"/>
              </w:rPr>
              <w:t xml:space="preserve">Program assesses elements that worked, that didn’t work, and why </w:t>
            </w:r>
          </w:p>
        </w:tc>
        <w:tc>
          <w:tcPr>
            <w:tcW w:w="3240" w:type="dxa"/>
          </w:tcPr>
          <w:p w:rsidR="00722BF7" w:rsidRPr="008301C7" w:rsidRDefault="00722BF7" w:rsidP="002D0CB5"/>
        </w:tc>
        <w:tc>
          <w:tcPr>
            <w:tcW w:w="720" w:type="dxa"/>
            <w:vAlign w:val="center"/>
          </w:tcPr>
          <w:p w:rsidR="00722BF7" w:rsidRPr="000C493B" w:rsidRDefault="00722BF7" w:rsidP="002D0CB5">
            <w:pPr>
              <w:jc w:val="center"/>
              <w:rPr>
                <w:color w:val="000000"/>
              </w:rPr>
            </w:pPr>
          </w:p>
        </w:tc>
        <w:tc>
          <w:tcPr>
            <w:tcW w:w="900" w:type="dxa"/>
            <w:gridSpan w:val="2"/>
            <w:vAlign w:val="center"/>
          </w:tcPr>
          <w:p w:rsidR="00722BF7" w:rsidRPr="000C493B" w:rsidRDefault="00722BF7" w:rsidP="002D0CB5">
            <w:pPr>
              <w:jc w:val="center"/>
              <w:rPr>
                <w:color w:val="000000"/>
              </w:rPr>
            </w:pPr>
          </w:p>
        </w:tc>
        <w:tc>
          <w:tcPr>
            <w:tcW w:w="720" w:type="dxa"/>
            <w:gridSpan w:val="3"/>
            <w:vAlign w:val="center"/>
          </w:tcPr>
          <w:p w:rsidR="00722BF7" w:rsidRPr="000C493B" w:rsidRDefault="00722BF7" w:rsidP="002D0CB5">
            <w:pPr>
              <w:jc w:val="center"/>
              <w:rPr>
                <w:color w:val="000000"/>
              </w:rPr>
            </w:pPr>
          </w:p>
        </w:tc>
        <w:tc>
          <w:tcPr>
            <w:tcW w:w="765" w:type="dxa"/>
            <w:gridSpan w:val="2"/>
            <w:vAlign w:val="center"/>
          </w:tcPr>
          <w:p w:rsidR="00722BF7" w:rsidRPr="000C493B" w:rsidRDefault="00722BF7" w:rsidP="002D0CB5">
            <w:pPr>
              <w:jc w:val="center"/>
              <w:rPr>
                <w:color w:val="000000"/>
              </w:rPr>
            </w:pPr>
          </w:p>
        </w:tc>
      </w:tr>
      <w:tr w:rsidR="00722BF7" w:rsidRPr="000C493B" w:rsidTr="002D0CB5">
        <w:trPr>
          <w:cantSplit/>
          <w:trHeight w:val="77"/>
        </w:trPr>
        <w:tc>
          <w:tcPr>
            <w:tcW w:w="3402" w:type="dxa"/>
            <w:vMerge/>
          </w:tcPr>
          <w:p w:rsidR="00722BF7" w:rsidRPr="000C493B" w:rsidRDefault="00722BF7" w:rsidP="002D0CB5">
            <w:pPr>
              <w:rPr>
                <w:color w:val="000000"/>
                <w:sz w:val="20"/>
              </w:rPr>
            </w:pPr>
          </w:p>
        </w:tc>
        <w:tc>
          <w:tcPr>
            <w:tcW w:w="4698" w:type="dxa"/>
            <w:gridSpan w:val="2"/>
          </w:tcPr>
          <w:p w:rsidR="00722BF7" w:rsidRPr="000C493B" w:rsidRDefault="00722BF7" w:rsidP="002D0CB5">
            <w:pPr>
              <w:numPr>
                <w:ilvl w:val="0"/>
                <w:numId w:val="36"/>
              </w:numPr>
              <w:tabs>
                <w:tab w:val="clear" w:pos="360"/>
                <w:tab w:val="num" w:pos="288"/>
              </w:tabs>
              <w:ind w:left="288" w:hanging="288"/>
              <w:rPr>
                <w:color w:val="000000"/>
                <w:sz w:val="20"/>
              </w:rPr>
            </w:pPr>
            <w:r w:rsidRPr="000C493B">
              <w:rPr>
                <w:color w:val="000000"/>
                <w:sz w:val="20"/>
              </w:rPr>
              <w:t>Program describes outcomes from using the assessment plan</w:t>
            </w:r>
          </w:p>
        </w:tc>
        <w:tc>
          <w:tcPr>
            <w:tcW w:w="3240" w:type="dxa"/>
          </w:tcPr>
          <w:p w:rsidR="00722BF7" w:rsidRPr="008301C7" w:rsidRDefault="00722BF7" w:rsidP="002D0CB5"/>
        </w:tc>
        <w:tc>
          <w:tcPr>
            <w:tcW w:w="720" w:type="dxa"/>
            <w:vAlign w:val="center"/>
          </w:tcPr>
          <w:p w:rsidR="00722BF7" w:rsidRPr="000C493B" w:rsidRDefault="00722BF7" w:rsidP="002D0CB5">
            <w:pPr>
              <w:jc w:val="center"/>
              <w:rPr>
                <w:color w:val="000000"/>
              </w:rPr>
            </w:pPr>
          </w:p>
        </w:tc>
        <w:tc>
          <w:tcPr>
            <w:tcW w:w="900" w:type="dxa"/>
            <w:gridSpan w:val="2"/>
            <w:vAlign w:val="center"/>
          </w:tcPr>
          <w:p w:rsidR="00722BF7" w:rsidRPr="000C493B" w:rsidRDefault="00722BF7" w:rsidP="002D0CB5">
            <w:pPr>
              <w:jc w:val="center"/>
              <w:rPr>
                <w:color w:val="000000"/>
              </w:rPr>
            </w:pPr>
          </w:p>
        </w:tc>
        <w:tc>
          <w:tcPr>
            <w:tcW w:w="720" w:type="dxa"/>
            <w:gridSpan w:val="3"/>
            <w:vAlign w:val="center"/>
          </w:tcPr>
          <w:p w:rsidR="00722BF7" w:rsidRPr="000C493B" w:rsidRDefault="00722BF7" w:rsidP="002D0CB5">
            <w:pPr>
              <w:jc w:val="center"/>
              <w:rPr>
                <w:color w:val="000000"/>
              </w:rPr>
            </w:pPr>
          </w:p>
        </w:tc>
        <w:tc>
          <w:tcPr>
            <w:tcW w:w="765" w:type="dxa"/>
            <w:gridSpan w:val="2"/>
            <w:vAlign w:val="center"/>
          </w:tcPr>
          <w:p w:rsidR="00722BF7" w:rsidRPr="000C493B" w:rsidRDefault="00722BF7" w:rsidP="002D0CB5">
            <w:pPr>
              <w:jc w:val="center"/>
              <w:rPr>
                <w:color w:val="000000"/>
              </w:rPr>
            </w:pPr>
          </w:p>
        </w:tc>
      </w:tr>
      <w:tr w:rsidR="00722BF7" w:rsidRPr="000C493B" w:rsidTr="002D0CB5">
        <w:trPr>
          <w:cantSplit/>
        </w:trPr>
        <w:tc>
          <w:tcPr>
            <w:tcW w:w="3402" w:type="dxa"/>
            <w:vMerge/>
          </w:tcPr>
          <w:p w:rsidR="00722BF7" w:rsidRPr="000C493B" w:rsidRDefault="00722BF7" w:rsidP="002D0CB5">
            <w:pPr>
              <w:rPr>
                <w:color w:val="000000"/>
                <w:sz w:val="20"/>
              </w:rPr>
            </w:pPr>
          </w:p>
        </w:tc>
        <w:tc>
          <w:tcPr>
            <w:tcW w:w="4698" w:type="dxa"/>
            <w:gridSpan w:val="2"/>
          </w:tcPr>
          <w:p w:rsidR="00722BF7" w:rsidRPr="000C493B" w:rsidRDefault="00722BF7" w:rsidP="002D0CB5">
            <w:pPr>
              <w:numPr>
                <w:ilvl w:val="0"/>
                <w:numId w:val="36"/>
              </w:numPr>
              <w:tabs>
                <w:tab w:val="clear" w:pos="360"/>
                <w:tab w:val="num" w:pos="288"/>
              </w:tabs>
              <w:ind w:left="288" w:hanging="288"/>
              <w:rPr>
                <w:color w:val="000000"/>
                <w:sz w:val="20"/>
              </w:rPr>
            </w:pPr>
            <w:r w:rsidRPr="000C493B">
              <w:rPr>
                <w:color w:val="000000"/>
                <w:sz w:val="20"/>
              </w:rPr>
              <w:t>Program identifies missing elements</w:t>
            </w:r>
          </w:p>
        </w:tc>
        <w:tc>
          <w:tcPr>
            <w:tcW w:w="3240" w:type="dxa"/>
          </w:tcPr>
          <w:p w:rsidR="00722BF7" w:rsidRPr="008301C7" w:rsidRDefault="00722BF7" w:rsidP="002D0CB5"/>
        </w:tc>
        <w:tc>
          <w:tcPr>
            <w:tcW w:w="720" w:type="dxa"/>
            <w:vAlign w:val="center"/>
          </w:tcPr>
          <w:p w:rsidR="00722BF7" w:rsidRPr="000C493B" w:rsidRDefault="00722BF7" w:rsidP="002D0CB5">
            <w:pPr>
              <w:jc w:val="center"/>
              <w:rPr>
                <w:color w:val="000000"/>
              </w:rPr>
            </w:pPr>
          </w:p>
        </w:tc>
        <w:tc>
          <w:tcPr>
            <w:tcW w:w="900" w:type="dxa"/>
            <w:gridSpan w:val="2"/>
            <w:vAlign w:val="center"/>
          </w:tcPr>
          <w:p w:rsidR="00722BF7" w:rsidRPr="000C493B" w:rsidRDefault="00722BF7" w:rsidP="002D0CB5">
            <w:pPr>
              <w:jc w:val="center"/>
              <w:rPr>
                <w:color w:val="000000"/>
              </w:rPr>
            </w:pPr>
          </w:p>
        </w:tc>
        <w:tc>
          <w:tcPr>
            <w:tcW w:w="720" w:type="dxa"/>
            <w:gridSpan w:val="3"/>
            <w:vAlign w:val="center"/>
          </w:tcPr>
          <w:p w:rsidR="00722BF7" w:rsidRPr="000C493B" w:rsidRDefault="00722BF7" w:rsidP="002D0CB5">
            <w:pPr>
              <w:jc w:val="center"/>
              <w:rPr>
                <w:color w:val="000000"/>
              </w:rPr>
            </w:pPr>
          </w:p>
        </w:tc>
        <w:tc>
          <w:tcPr>
            <w:tcW w:w="765" w:type="dxa"/>
            <w:gridSpan w:val="2"/>
            <w:vAlign w:val="center"/>
          </w:tcPr>
          <w:p w:rsidR="00722BF7" w:rsidRPr="000C493B" w:rsidRDefault="00722BF7" w:rsidP="002D0CB5">
            <w:pPr>
              <w:jc w:val="center"/>
              <w:rPr>
                <w:color w:val="000000"/>
              </w:rPr>
            </w:pPr>
          </w:p>
        </w:tc>
      </w:tr>
      <w:tr w:rsidR="00722BF7" w:rsidRPr="000C493B" w:rsidTr="002D0CB5">
        <w:trPr>
          <w:cantSplit/>
        </w:trPr>
        <w:tc>
          <w:tcPr>
            <w:tcW w:w="3402" w:type="dxa"/>
            <w:vMerge/>
          </w:tcPr>
          <w:p w:rsidR="00722BF7" w:rsidRPr="000C493B" w:rsidRDefault="00722BF7" w:rsidP="002D0CB5">
            <w:pPr>
              <w:rPr>
                <w:color w:val="000000"/>
                <w:sz w:val="20"/>
              </w:rPr>
            </w:pPr>
          </w:p>
        </w:tc>
        <w:tc>
          <w:tcPr>
            <w:tcW w:w="4698" w:type="dxa"/>
            <w:gridSpan w:val="2"/>
          </w:tcPr>
          <w:p w:rsidR="00722BF7" w:rsidRPr="000C493B" w:rsidRDefault="00722BF7" w:rsidP="002D0CB5">
            <w:pPr>
              <w:numPr>
                <w:ilvl w:val="0"/>
                <w:numId w:val="36"/>
              </w:numPr>
              <w:tabs>
                <w:tab w:val="clear" w:pos="360"/>
                <w:tab w:val="num" w:pos="288"/>
              </w:tabs>
              <w:ind w:left="288" w:hanging="288"/>
              <w:rPr>
                <w:color w:val="000000"/>
                <w:sz w:val="20"/>
              </w:rPr>
            </w:pPr>
            <w:r w:rsidRPr="000C493B">
              <w:rPr>
                <w:color w:val="000000"/>
                <w:sz w:val="20"/>
              </w:rPr>
              <w:t>Evaluation includes staff input</w:t>
            </w:r>
          </w:p>
        </w:tc>
        <w:tc>
          <w:tcPr>
            <w:tcW w:w="3240" w:type="dxa"/>
          </w:tcPr>
          <w:p w:rsidR="00722BF7" w:rsidRPr="008301C7" w:rsidRDefault="00722BF7" w:rsidP="002D0CB5"/>
        </w:tc>
        <w:tc>
          <w:tcPr>
            <w:tcW w:w="720" w:type="dxa"/>
            <w:vAlign w:val="center"/>
          </w:tcPr>
          <w:p w:rsidR="00722BF7" w:rsidRPr="000C493B" w:rsidRDefault="00722BF7" w:rsidP="002D0CB5">
            <w:pPr>
              <w:jc w:val="center"/>
              <w:rPr>
                <w:color w:val="000000"/>
              </w:rPr>
            </w:pPr>
          </w:p>
        </w:tc>
        <w:tc>
          <w:tcPr>
            <w:tcW w:w="900" w:type="dxa"/>
            <w:gridSpan w:val="2"/>
            <w:vAlign w:val="center"/>
          </w:tcPr>
          <w:p w:rsidR="00722BF7" w:rsidRPr="000C493B" w:rsidRDefault="00722BF7" w:rsidP="002D0CB5">
            <w:pPr>
              <w:jc w:val="center"/>
              <w:rPr>
                <w:color w:val="000000"/>
              </w:rPr>
            </w:pPr>
          </w:p>
        </w:tc>
        <w:tc>
          <w:tcPr>
            <w:tcW w:w="720" w:type="dxa"/>
            <w:gridSpan w:val="3"/>
            <w:vAlign w:val="center"/>
          </w:tcPr>
          <w:p w:rsidR="00722BF7" w:rsidRPr="000C493B" w:rsidRDefault="00722BF7" w:rsidP="002D0CB5">
            <w:pPr>
              <w:jc w:val="center"/>
              <w:rPr>
                <w:color w:val="000000"/>
              </w:rPr>
            </w:pPr>
          </w:p>
        </w:tc>
        <w:tc>
          <w:tcPr>
            <w:tcW w:w="765" w:type="dxa"/>
            <w:gridSpan w:val="2"/>
            <w:vAlign w:val="center"/>
          </w:tcPr>
          <w:p w:rsidR="00722BF7" w:rsidRPr="000C493B" w:rsidRDefault="00722BF7" w:rsidP="002D0CB5">
            <w:pPr>
              <w:jc w:val="center"/>
              <w:rPr>
                <w:color w:val="000000"/>
              </w:rPr>
            </w:pPr>
          </w:p>
        </w:tc>
      </w:tr>
      <w:tr w:rsidR="00722BF7" w:rsidRPr="000C493B" w:rsidTr="002D0CB5">
        <w:trPr>
          <w:cantSplit/>
        </w:trPr>
        <w:tc>
          <w:tcPr>
            <w:tcW w:w="3402" w:type="dxa"/>
            <w:vMerge/>
          </w:tcPr>
          <w:p w:rsidR="00722BF7" w:rsidRPr="000C493B" w:rsidRDefault="00722BF7" w:rsidP="002D0CB5">
            <w:pPr>
              <w:rPr>
                <w:color w:val="000000"/>
                <w:sz w:val="20"/>
              </w:rPr>
            </w:pPr>
          </w:p>
        </w:tc>
        <w:tc>
          <w:tcPr>
            <w:tcW w:w="4698" w:type="dxa"/>
            <w:gridSpan w:val="2"/>
          </w:tcPr>
          <w:p w:rsidR="00722BF7" w:rsidRPr="000C493B" w:rsidRDefault="00722BF7" w:rsidP="002D0CB5">
            <w:pPr>
              <w:numPr>
                <w:ilvl w:val="0"/>
                <w:numId w:val="36"/>
              </w:numPr>
              <w:tabs>
                <w:tab w:val="clear" w:pos="360"/>
                <w:tab w:val="num" w:pos="288"/>
              </w:tabs>
              <w:ind w:left="288" w:hanging="288"/>
              <w:rPr>
                <w:color w:val="000000"/>
                <w:sz w:val="20"/>
              </w:rPr>
            </w:pPr>
            <w:r w:rsidRPr="000C493B">
              <w:rPr>
                <w:color w:val="000000"/>
                <w:sz w:val="20"/>
              </w:rPr>
              <w:t xml:space="preserve">Evaluation includes learner input </w:t>
            </w:r>
          </w:p>
        </w:tc>
        <w:tc>
          <w:tcPr>
            <w:tcW w:w="3240" w:type="dxa"/>
          </w:tcPr>
          <w:p w:rsidR="00722BF7" w:rsidRPr="008301C7" w:rsidRDefault="00722BF7" w:rsidP="002D0CB5">
            <w:pPr>
              <w:rPr>
                <w:sz w:val="20"/>
              </w:rPr>
            </w:pPr>
          </w:p>
        </w:tc>
        <w:tc>
          <w:tcPr>
            <w:tcW w:w="720" w:type="dxa"/>
            <w:vAlign w:val="center"/>
          </w:tcPr>
          <w:p w:rsidR="00722BF7" w:rsidRPr="000C493B" w:rsidRDefault="00722BF7" w:rsidP="002D0CB5">
            <w:pPr>
              <w:jc w:val="center"/>
              <w:rPr>
                <w:color w:val="000000"/>
              </w:rPr>
            </w:pPr>
          </w:p>
        </w:tc>
        <w:tc>
          <w:tcPr>
            <w:tcW w:w="900" w:type="dxa"/>
            <w:gridSpan w:val="2"/>
            <w:vAlign w:val="center"/>
          </w:tcPr>
          <w:p w:rsidR="00722BF7" w:rsidRPr="000C493B" w:rsidRDefault="00722BF7" w:rsidP="002D0CB5">
            <w:pPr>
              <w:jc w:val="center"/>
              <w:rPr>
                <w:color w:val="000000"/>
              </w:rPr>
            </w:pPr>
          </w:p>
        </w:tc>
        <w:tc>
          <w:tcPr>
            <w:tcW w:w="720" w:type="dxa"/>
            <w:gridSpan w:val="3"/>
            <w:vAlign w:val="center"/>
          </w:tcPr>
          <w:p w:rsidR="00722BF7" w:rsidRPr="000C493B" w:rsidRDefault="00722BF7" w:rsidP="002D0CB5">
            <w:pPr>
              <w:jc w:val="center"/>
              <w:rPr>
                <w:color w:val="000000"/>
              </w:rPr>
            </w:pPr>
          </w:p>
        </w:tc>
        <w:tc>
          <w:tcPr>
            <w:tcW w:w="765" w:type="dxa"/>
            <w:gridSpan w:val="2"/>
            <w:vAlign w:val="center"/>
          </w:tcPr>
          <w:p w:rsidR="00722BF7" w:rsidRPr="000C493B" w:rsidRDefault="00722BF7" w:rsidP="002D0CB5">
            <w:pPr>
              <w:jc w:val="center"/>
              <w:rPr>
                <w:color w:val="000000"/>
              </w:rPr>
            </w:pPr>
          </w:p>
        </w:tc>
      </w:tr>
      <w:tr w:rsidR="00722BF7" w:rsidRPr="000C493B" w:rsidTr="002D0CB5">
        <w:trPr>
          <w:cantSplit/>
          <w:trHeight w:val="77"/>
        </w:trPr>
        <w:tc>
          <w:tcPr>
            <w:tcW w:w="3402" w:type="dxa"/>
            <w:vMerge/>
          </w:tcPr>
          <w:p w:rsidR="00722BF7" w:rsidRPr="000C493B" w:rsidRDefault="00722BF7" w:rsidP="002D0CB5">
            <w:pPr>
              <w:rPr>
                <w:color w:val="000000"/>
                <w:sz w:val="20"/>
              </w:rPr>
            </w:pPr>
          </w:p>
        </w:tc>
        <w:tc>
          <w:tcPr>
            <w:tcW w:w="4698" w:type="dxa"/>
            <w:gridSpan w:val="2"/>
          </w:tcPr>
          <w:p w:rsidR="00722BF7" w:rsidRPr="000C493B" w:rsidRDefault="00722BF7" w:rsidP="002D0CB5">
            <w:pPr>
              <w:numPr>
                <w:ilvl w:val="0"/>
                <w:numId w:val="36"/>
              </w:numPr>
              <w:tabs>
                <w:tab w:val="clear" w:pos="360"/>
                <w:tab w:val="num" w:pos="288"/>
              </w:tabs>
              <w:ind w:left="288" w:hanging="288"/>
              <w:rPr>
                <w:color w:val="000000"/>
                <w:sz w:val="20"/>
              </w:rPr>
            </w:pPr>
            <w:r w:rsidRPr="000C493B">
              <w:rPr>
                <w:color w:val="000000"/>
                <w:sz w:val="20"/>
              </w:rPr>
              <w:t>Evaluation includes analysis of assessment data</w:t>
            </w:r>
          </w:p>
        </w:tc>
        <w:tc>
          <w:tcPr>
            <w:tcW w:w="3240" w:type="dxa"/>
          </w:tcPr>
          <w:p w:rsidR="00722BF7" w:rsidRPr="008301C7" w:rsidRDefault="00722BF7" w:rsidP="002D0CB5"/>
        </w:tc>
        <w:tc>
          <w:tcPr>
            <w:tcW w:w="720" w:type="dxa"/>
            <w:vAlign w:val="center"/>
          </w:tcPr>
          <w:p w:rsidR="00722BF7" w:rsidRPr="000C493B" w:rsidRDefault="00722BF7" w:rsidP="002D0CB5">
            <w:pPr>
              <w:jc w:val="center"/>
              <w:rPr>
                <w:color w:val="000000"/>
              </w:rPr>
            </w:pPr>
          </w:p>
        </w:tc>
        <w:tc>
          <w:tcPr>
            <w:tcW w:w="900" w:type="dxa"/>
            <w:gridSpan w:val="2"/>
            <w:vAlign w:val="center"/>
          </w:tcPr>
          <w:p w:rsidR="00722BF7" w:rsidRPr="000C493B" w:rsidRDefault="00722BF7" w:rsidP="002D0CB5">
            <w:pPr>
              <w:jc w:val="center"/>
              <w:rPr>
                <w:color w:val="000000"/>
              </w:rPr>
            </w:pPr>
          </w:p>
        </w:tc>
        <w:tc>
          <w:tcPr>
            <w:tcW w:w="720" w:type="dxa"/>
            <w:gridSpan w:val="3"/>
            <w:vAlign w:val="center"/>
          </w:tcPr>
          <w:p w:rsidR="00722BF7" w:rsidRPr="000C493B" w:rsidRDefault="00722BF7" w:rsidP="002D0CB5">
            <w:pPr>
              <w:jc w:val="center"/>
              <w:rPr>
                <w:color w:val="000000"/>
              </w:rPr>
            </w:pPr>
          </w:p>
        </w:tc>
        <w:tc>
          <w:tcPr>
            <w:tcW w:w="765" w:type="dxa"/>
            <w:gridSpan w:val="2"/>
            <w:vAlign w:val="center"/>
          </w:tcPr>
          <w:p w:rsidR="00722BF7" w:rsidRPr="000C493B" w:rsidRDefault="00722BF7" w:rsidP="002D0CB5">
            <w:pPr>
              <w:jc w:val="center"/>
              <w:rPr>
                <w:color w:val="000000"/>
              </w:rPr>
            </w:pPr>
          </w:p>
        </w:tc>
      </w:tr>
      <w:tr w:rsidR="00722BF7" w:rsidRPr="000C493B" w:rsidTr="002D0CB5">
        <w:trPr>
          <w:cantSplit/>
          <w:trHeight w:val="77"/>
        </w:trPr>
        <w:tc>
          <w:tcPr>
            <w:tcW w:w="3402" w:type="dxa"/>
            <w:vMerge/>
          </w:tcPr>
          <w:p w:rsidR="00722BF7" w:rsidRPr="000C493B" w:rsidRDefault="00722BF7" w:rsidP="002D0CB5">
            <w:pPr>
              <w:rPr>
                <w:color w:val="000000"/>
                <w:sz w:val="20"/>
              </w:rPr>
            </w:pPr>
          </w:p>
        </w:tc>
        <w:tc>
          <w:tcPr>
            <w:tcW w:w="4698" w:type="dxa"/>
            <w:gridSpan w:val="2"/>
          </w:tcPr>
          <w:p w:rsidR="00722BF7" w:rsidRPr="000C493B" w:rsidRDefault="00722BF7" w:rsidP="002D0CB5">
            <w:pPr>
              <w:numPr>
                <w:ilvl w:val="0"/>
                <w:numId w:val="36"/>
              </w:numPr>
              <w:tabs>
                <w:tab w:val="clear" w:pos="360"/>
                <w:tab w:val="num" w:pos="288"/>
              </w:tabs>
              <w:ind w:left="288" w:hanging="288"/>
              <w:rPr>
                <w:color w:val="000000"/>
                <w:sz w:val="20"/>
              </w:rPr>
            </w:pPr>
            <w:r w:rsidRPr="000C493B">
              <w:rPr>
                <w:color w:val="000000"/>
                <w:sz w:val="20"/>
              </w:rPr>
              <w:t>Evaluation includes data analysis from additional assessments</w:t>
            </w:r>
          </w:p>
        </w:tc>
        <w:tc>
          <w:tcPr>
            <w:tcW w:w="3240" w:type="dxa"/>
          </w:tcPr>
          <w:p w:rsidR="00722BF7" w:rsidRPr="008301C7" w:rsidRDefault="00722BF7" w:rsidP="002D0CB5"/>
        </w:tc>
        <w:tc>
          <w:tcPr>
            <w:tcW w:w="720" w:type="dxa"/>
            <w:vAlign w:val="center"/>
          </w:tcPr>
          <w:p w:rsidR="00722BF7" w:rsidRPr="000C493B" w:rsidRDefault="00722BF7" w:rsidP="002D0CB5">
            <w:pPr>
              <w:jc w:val="center"/>
              <w:rPr>
                <w:color w:val="000000"/>
              </w:rPr>
            </w:pPr>
          </w:p>
        </w:tc>
        <w:tc>
          <w:tcPr>
            <w:tcW w:w="900" w:type="dxa"/>
            <w:gridSpan w:val="2"/>
            <w:vAlign w:val="center"/>
          </w:tcPr>
          <w:p w:rsidR="00722BF7" w:rsidRPr="000C493B" w:rsidRDefault="00722BF7" w:rsidP="002D0CB5">
            <w:pPr>
              <w:jc w:val="center"/>
              <w:rPr>
                <w:color w:val="000000"/>
              </w:rPr>
            </w:pPr>
          </w:p>
        </w:tc>
        <w:tc>
          <w:tcPr>
            <w:tcW w:w="720" w:type="dxa"/>
            <w:gridSpan w:val="3"/>
            <w:vAlign w:val="center"/>
          </w:tcPr>
          <w:p w:rsidR="00722BF7" w:rsidRPr="000C493B" w:rsidRDefault="00722BF7" w:rsidP="002D0CB5">
            <w:pPr>
              <w:jc w:val="center"/>
              <w:rPr>
                <w:color w:val="000000"/>
              </w:rPr>
            </w:pPr>
          </w:p>
        </w:tc>
        <w:tc>
          <w:tcPr>
            <w:tcW w:w="765" w:type="dxa"/>
            <w:gridSpan w:val="2"/>
            <w:vAlign w:val="center"/>
          </w:tcPr>
          <w:p w:rsidR="00722BF7" w:rsidRPr="000C493B" w:rsidRDefault="00722BF7" w:rsidP="002D0CB5">
            <w:pPr>
              <w:jc w:val="center"/>
              <w:rPr>
                <w:color w:val="000000"/>
              </w:rPr>
            </w:pPr>
          </w:p>
        </w:tc>
      </w:tr>
      <w:tr w:rsidR="00722BF7" w:rsidTr="002D0CB5">
        <w:trPr>
          <w:gridAfter w:val="1"/>
          <w:wAfter w:w="45" w:type="dxa"/>
          <w:cantSplit/>
        </w:trPr>
        <w:tc>
          <w:tcPr>
            <w:tcW w:w="3402" w:type="dxa"/>
            <w:vMerge/>
          </w:tcPr>
          <w:p w:rsidR="00722BF7" w:rsidRDefault="00722BF7" w:rsidP="002D0CB5">
            <w:pPr>
              <w:rPr>
                <w:sz w:val="20"/>
              </w:rPr>
            </w:pPr>
          </w:p>
        </w:tc>
        <w:tc>
          <w:tcPr>
            <w:tcW w:w="4698" w:type="dxa"/>
            <w:gridSpan w:val="2"/>
          </w:tcPr>
          <w:p w:rsidR="00722BF7" w:rsidRDefault="00722BF7" w:rsidP="002D0CB5">
            <w:pPr>
              <w:numPr>
                <w:ilvl w:val="0"/>
                <w:numId w:val="36"/>
              </w:numPr>
              <w:tabs>
                <w:tab w:val="clear" w:pos="360"/>
                <w:tab w:val="num" w:pos="288"/>
              </w:tabs>
              <w:ind w:left="288" w:hanging="288"/>
              <w:rPr>
                <w:sz w:val="20"/>
              </w:rPr>
            </w:pPr>
            <w:r>
              <w:rPr>
                <w:sz w:val="20"/>
              </w:rPr>
              <w:t>Evaluation includes local/additional factors</w:t>
            </w:r>
          </w:p>
        </w:tc>
        <w:tc>
          <w:tcPr>
            <w:tcW w:w="3240" w:type="dxa"/>
          </w:tcPr>
          <w:p w:rsidR="00722BF7" w:rsidRPr="008301C7" w:rsidRDefault="00722BF7" w:rsidP="002D0CB5"/>
        </w:tc>
        <w:tc>
          <w:tcPr>
            <w:tcW w:w="720" w:type="dxa"/>
            <w:vAlign w:val="center"/>
          </w:tcPr>
          <w:p w:rsidR="00722BF7" w:rsidRDefault="00722BF7" w:rsidP="002D0CB5">
            <w:pPr>
              <w:jc w:val="center"/>
            </w:pPr>
          </w:p>
        </w:tc>
        <w:tc>
          <w:tcPr>
            <w:tcW w:w="900" w:type="dxa"/>
            <w:gridSpan w:val="2"/>
            <w:vAlign w:val="center"/>
          </w:tcPr>
          <w:p w:rsidR="00722BF7" w:rsidRDefault="00722BF7" w:rsidP="002D0CB5">
            <w:pPr>
              <w:jc w:val="center"/>
            </w:pPr>
          </w:p>
        </w:tc>
        <w:tc>
          <w:tcPr>
            <w:tcW w:w="720" w:type="dxa"/>
            <w:gridSpan w:val="3"/>
            <w:vAlign w:val="center"/>
          </w:tcPr>
          <w:p w:rsidR="00722BF7" w:rsidRDefault="00722BF7" w:rsidP="002D0CB5">
            <w:pPr>
              <w:jc w:val="center"/>
            </w:pPr>
          </w:p>
        </w:tc>
        <w:tc>
          <w:tcPr>
            <w:tcW w:w="720" w:type="dxa"/>
            <w:vAlign w:val="center"/>
          </w:tcPr>
          <w:p w:rsidR="00722BF7" w:rsidRDefault="00722BF7" w:rsidP="002D0CB5">
            <w:pPr>
              <w:jc w:val="center"/>
            </w:pPr>
          </w:p>
        </w:tc>
      </w:tr>
      <w:tr w:rsidR="00722BF7" w:rsidTr="002D0CB5">
        <w:trPr>
          <w:gridAfter w:val="1"/>
          <w:wAfter w:w="45" w:type="dxa"/>
          <w:cantSplit/>
        </w:trPr>
        <w:tc>
          <w:tcPr>
            <w:tcW w:w="3402" w:type="dxa"/>
          </w:tcPr>
          <w:p w:rsidR="00722BF7" w:rsidRDefault="00722BF7" w:rsidP="002D0CB5">
            <w:pPr>
              <w:ind w:left="432" w:hanging="432"/>
              <w:rPr>
                <w:sz w:val="20"/>
              </w:rPr>
            </w:pPr>
            <w:proofErr w:type="spellStart"/>
            <w:r>
              <w:rPr>
                <w:sz w:val="20"/>
              </w:rPr>
              <w:t>IV.B.Program</w:t>
            </w:r>
            <w:proofErr w:type="spellEnd"/>
            <w:r>
              <w:rPr>
                <w:sz w:val="20"/>
              </w:rPr>
              <w:t xml:space="preserve"> improves assessment plan based on evaluation results</w:t>
            </w:r>
          </w:p>
        </w:tc>
        <w:tc>
          <w:tcPr>
            <w:tcW w:w="4698" w:type="dxa"/>
            <w:gridSpan w:val="2"/>
          </w:tcPr>
          <w:p w:rsidR="00722BF7" w:rsidRDefault="00722BF7" w:rsidP="002D0CB5">
            <w:pPr>
              <w:tabs>
                <w:tab w:val="num" w:pos="288"/>
              </w:tabs>
              <w:ind w:left="288" w:hanging="288"/>
              <w:rPr>
                <w:sz w:val="20"/>
              </w:rPr>
            </w:pPr>
            <w:r>
              <w:rPr>
                <w:sz w:val="20"/>
              </w:rPr>
              <w:t>1.   Program makes assessment policies &amp; procedures more effective &amp; efficient</w:t>
            </w:r>
          </w:p>
        </w:tc>
        <w:tc>
          <w:tcPr>
            <w:tcW w:w="3240" w:type="dxa"/>
          </w:tcPr>
          <w:p w:rsidR="00722BF7" w:rsidRPr="008301C7" w:rsidRDefault="00722BF7" w:rsidP="002D0CB5">
            <w:pPr>
              <w:rPr>
                <w:sz w:val="20"/>
              </w:rPr>
            </w:pPr>
          </w:p>
        </w:tc>
        <w:tc>
          <w:tcPr>
            <w:tcW w:w="720" w:type="dxa"/>
            <w:vAlign w:val="center"/>
          </w:tcPr>
          <w:p w:rsidR="00722BF7" w:rsidRDefault="00722BF7" w:rsidP="002D0CB5">
            <w:pPr>
              <w:jc w:val="center"/>
            </w:pPr>
          </w:p>
        </w:tc>
        <w:tc>
          <w:tcPr>
            <w:tcW w:w="900" w:type="dxa"/>
            <w:gridSpan w:val="2"/>
            <w:vAlign w:val="center"/>
          </w:tcPr>
          <w:p w:rsidR="00722BF7" w:rsidRDefault="00722BF7" w:rsidP="002D0CB5">
            <w:pPr>
              <w:jc w:val="center"/>
            </w:pPr>
          </w:p>
        </w:tc>
        <w:tc>
          <w:tcPr>
            <w:tcW w:w="720" w:type="dxa"/>
            <w:gridSpan w:val="3"/>
            <w:vAlign w:val="center"/>
          </w:tcPr>
          <w:p w:rsidR="00722BF7" w:rsidRDefault="00722BF7" w:rsidP="002D0CB5">
            <w:pPr>
              <w:jc w:val="center"/>
            </w:pPr>
          </w:p>
        </w:tc>
        <w:tc>
          <w:tcPr>
            <w:tcW w:w="720" w:type="dxa"/>
            <w:vAlign w:val="center"/>
          </w:tcPr>
          <w:p w:rsidR="00722BF7" w:rsidRDefault="00722BF7" w:rsidP="002D0CB5">
            <w:pPr>
              <w:jc w:val="center"/>
            </w:pPr>
          </w:p>
        </w:tc>
      </w:tr>
    </w:tbl>
    <w:p w:rsidR="00722BF7" w:rsidRDefault="00722BF7" w:rsidP="00722BF7">
      <w:pPr>
        <w:pStyle w:val="Heading1"/>
        <w:rPr>
          <w:b/>
          <w:color w:val="FF0000"/>
        </w:rPr>
      </w:pPr>
    </w:p>
    <w:p w:rsidR="000C493B" w:rsidRDefault="00722BF7" w:rsidP="00722BF7">
      <w:pPr>
        <w:pStyle w:val="Header"/>
        <w:tabs>
          <w:tab w:val="clear" w:pos="4320"/>
          <w:tab w:val="clear" w:pos="8640"/>
        </w:tabs>
        <w:rPr>
          <w:b/>
          <w:color w:val="FF0000"/>
        </w:rPr>
      </w:pPr>
      <w:r>
        <w:rPr>
          <w:b/>
          <w:color w:val="FF0000"/>
        </w:rPr>
        <w:t xml:space="preserve"> </w:t>
      </w:r>
    </w:p>
    <w:p w:rsidR="00473E6C" w:rsidRPr="008E2C2D" w:rsidRDefault="00473E6C" w:rsidP="00473E6C">
      <w:pPr>
        <w:pStyle w:val="Heading1"/>
        <w:rPr>
          <w:b/>
        </w:rPr>
      </w:pPr>
      <w:r w:rsidRPr="008E2C2D">
        <w:rPr>
          <w:b/>
        </w:rPr>
        <w:lastRenderedPageBreak/>
        <w:t>Program Area 5:  RETENTION</w:t>
      </w:r>
    </w:p>
    <w:p w:rsidR="00473E6C" w:rsidRPr="008E2C2D" w:rsidRDefault="00473E6C" w:rsidP="00473E6C">
      <w:pPr>
        <w:tabs>
          <w:tab w:val="left" w:pos="1260"/>
        </w:tabs>
        <w:rPr>
          <w:b/>
        </w:rPr>
      </w:pPr>
    </w:p>
    <w:p w:rsidR="00473E6C" w:rsidRPr="008E2C2D" w:rsidRDefault="00473E6C" w:rsidP="00473E6C">
      <w:pPr>
        <w:tabs>
          <w:tab w:val="left" w:pos="1260"/>
        </w:tabs>
        <w:rPr>
          <w:sz w:val="22"/>
        </w:rPr>
      </w:pPr>
      <w:r w:rsidRPr="008E2C2D">
        <w:rPr>
          <w:b/>
          <w:sz w:val="22"/>
        </w:rPr>
        <w:t>Definition:</w:t>
      </w:r>
      <w:r w:rsidRPr="008E2C2D">
        <w:rPr>
          <w:sz w:val="22"/>
        </w:rPr>
        <w:tab/>
      </w:r>
      <w:r w:rsidRPr="008E2C2D">
        <w:rPr>
          <w:sz w:val="22"/>
        </w:rPr>
        <w:tab/>
      </w:r>
      <w:r w:rsidRPr="008E2C2D">
        <w:rPr>
          <w:sz w:val="22"/>
        </w:rPr>
        <w:tab/>
        <w:t>A process to assist and encourage retention of learners long enough to meet goals and realize skill gains.</w:t>
      </w:r>
      <w:r w:rsidRPr="008E2C2D">
        <w:rPr>
          <w:sz w:val="22"/>
        </w:rPr>
        <w:tab/>
      </w:r>
    </w:p>
    <w:p w:rsidR="00473E6C" w:rsidRPr="008E2C2D" w:rsidRDefault="00473E6C" w:rsidP="00473E6C">
      <w:pPr>
        <w:tabs>
          <w:tab w:val="left" w:pos="1260"/>
        </w:tabs>
        <w:rPr>
          <w:sz w:val="22"/>
        </w:rPr>
      </w:pPr>
      <w:r w:rsidRPr="008E2C2D">
        <w:rPr>
          <w:b/>
          <w:sz w:val="22"/>
        </w:rPr>
        <w:t>Goal:</w:t>
      </w:r>
      <w:r w:rsidRPr="008E2C2D">
        <w:rPr>
          <w:sz w:val="22"/>
        </w:rPr>
        <w:tab/>
      </w:r>
      <w:r w:rsidRPr="008E2C2D">
        <w:rPr>
          <w:sz w:val="22"/>
        </w:rPr>
        <w:tab/>
      </w:r>
      <w:r w:rsidRPr="008E2C2D">
        <w:rPr>
          <w:sz w:val="22"/>
        </w:rPr>
        <w:tab/>
        <w:t>Program retains learners long enough to meet goals and gain skills.</w:t>
      </w:r>
    </w:p>
    <w:p w:rsidR="00473E6C" w:rsidRPr="008E2C2D" w:rsidRDefault="00473E6C" w:rsidP="00473E6C">
      <w:pPr>
        <w:tabs>
          <w:tab w:val="left" w:pos="1260"/>
        </w:tabs>
        <w:rPr>
          <w:sz w:val="22"/>
        </w:rPr>
      </w:pPr>
      <w:r w:rsidRPr="008E2C2D">
        <w:rPr>
          <w:b/>
          <w:sz w:val="22"/>
        </w:rPr>
        <w:t>Outcome:</w:t>
      </w:r>
      <w:r w:rsidRPr="008E2C2D">
        <w:rPr>
          <w:sz w:val="22"/>
        </w:rPr>
        <w:tab/>
      </w:r>
      <w:r w:rsidRPr="008E2C2D">
        <w:rPr>
          <w:sz w:val="22"/>
        </w:rPr>
        <w:tab/>
      </w:r>
      <w:r w:rsidRPr="008E2C2D">
        <w:rPr>
          <w:sz w:val="22"/>
        </w:rPr>
        <w:tab/>
        <w:t>Increase in the percentage of learners who complete a skill level or meet a goal before leaving the program.</w:t>
      </w:r>
    </w:p>
    <w:p w:rsidR="00473E6C" w:rsidRPr="008E2C2D" w:rsidRDefault="00473E6C" w:rsidP="00473E6C">
      <w:pPr>
        <w:tabs>
          <w:tab w:val="left" w:pos="1260"/>
        </w:tabs>
        <w:rPr>
          <w:sz w:val="22"/>
        </w:rPr>
      </w:pPr>
      <w:r w:rsidRPr="008E2C2D">
        <w:rPr>
          <w:sz w:val="22"/>
        </w:rPr>
        <w:tab/>
      </w:r>
      <w:r w:rsidRPr="008E2C2D">
        <w:rPr>
          <w:sz w:val="22"/>
        </w:rPr>
        <w:tab/>
      </w:r>
      <w:r w:rsidRPr="008E2C2D">
        <w:rPr>
          <w:sz w:val="22"/>
        </w:rPr>
        <w:tab/>
        <w:t>Decrease in the percentage of learners who leave the program before completing a skill level or meeting a goal.</w:t>
      </w:r>
    </w:p>
    <w:p w:rsidR="00473E6C" w:rsidRPr="008E2C2D" w:rsidRDefault="00473E6C" w:rsidP="00473E6C">
      <w:pPr>
        <w:tabs>
          <w:tab w:val="left" w:pos="1260"/>
        </w:tabs>
        <w:rPr>
          <w:sz w:val="22"/>
        </w:rPr>
      </w:pPr>
      <w:r w:rsidRPr="008E2C2D">
        <w:rPr>
          <w:sz w:val="22"/>
        </w:rPr>
        <w:tab/>
      </w:r>
      <w:r w:rsidRPr="008E2C2D">
        <w:rPr>
          <w:sz w:val="22"/>
        </w:rPr>
        <w:tab/>
      </w:r>
      <w:r w:rsidRPr="008E2C2D">
        <w:rPr>
          <w:sz w:val="22"/>
        </w:rPr>
        <w:tab/>
        <w:t>Program sets retention goals annually.</w:t>
      </w:r>
    </w:p>
    <w:p w:rsidR="00473E6C" w:rsidRPr="008E2C2D" w:rsidRDefault="00473E6C" w:rsidP="00473E6C">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698"/>
        <w:gridCol w:w="3240"/>
        <w:gridCol w:w="765"/>
        <w:gridCol w:w="765"/>
        <w:gridCol w:w="765"/>
        <w:gridCol w:w="765"/>
      </w:tblGrid>
      <w:tr w:rsidR="00473E6C" w:rsidRPr="008E2C2D" w:rsidTr="00473E6C">
        <w:trPr>
          <w:cantSplit/>
          <w:trHeight w:val="440"/>
        </w:trPr>
        <w:tc>
          <w:tcPr>
            <w:tcW w:w="14400" w:type="dxa"/>
            <w:gridSpan w:val="7"/>
            <w:shd w:val="pct20" w:color="auto" w:fill="FFFFFF"/>
            <w:vAlign w:val="center"/>
          </w:tcPr>
          <w:p w:rsidR="00473E6C" w:rsidRPr="008E2C2D" w:rsidRDefault="00473E6C" w:rsidP="00473E6C">
            <w:pPr>
              <w:rPr>
                <w:b/>
              </w:rPr>
            </w:pPr>
            <w:r w:rsidRPr="008E2C2D">
              <w:rPr>
                <w:b/>
              </w:rPr>
              <w:t>Process I:  Program has identified current data that informs learner retention</w:t>
            </w:r>
          </w:p>
        </w:tc>
      </w:tr>
      <w:tr w:rsidR="00473E6C" w:rsidRPr="008E2C2D" w:rsidTr="00473E6C">
        <w:trPr>
          <w:cantSplit/>
          <w:trHeight w:val="240"/>
        </w:trPr>
        <w:tc>
          <w:tcPr>
            <w:tcW w:w="3402" w:type="dxa"/>
          </w:tcPr>
          <w:p w:rsidR="00473E6C" w:rsidRPr="008E2C2D" w:rsidRDefault="00473E6C" w:rsidP="00473E6C">
            <w:pPr>
              <w:rPr>
                <w:b/>
                <w:sz w:val="20"/>
                <w:szCs w:val="20"/>
              </w:rPr>
            </w:pPr>
            <w:r w:rsidRPr="008E2C2D">
              <w:rPr>
                <w:b/>
                <w:sz w:val="20"/>
                <w:szCs w:val="20"/>
              </w:rPr>
              <w:t>Outcome</w:t>
            </w:r>
          </w:p>
        </w:tc>
        <w:tc>
          <w:tcPr>
            <w:tcW w:w="4698" w:type="dxa"/>
          </w:tcPr>
          <w:p w:rsidR="00473E6C" w:rsidRPr="008E2C2D" w:rsidRDefault="00473E6C" w:rsidP="00473E6C">
            <w:pPr>
              <w:pStyle w:val="Heading2"/>
              <w:jc w:val="left"/>
              <w:rPr>
                <w:rFonts w:ascii="Times New Roman" w:hAnsi="Times New Roman"/>
                <w:sz w:val="20"/>
                <w:szCs w:val="20"/>
              </w:rPr>
            </w:pPr>
            <w:r w:rsidRPr="008E2C2D">
              <w:rPr>
                <w:rFonts w:ascii="Times New Roman" w:hAnsi="Times New Roman"/>
                <w:sz w:val="20"/>
                <w:szCs w:val="20"/>
              </w:rPr>
              <w:t xml:space="preserve">Indicator </w:t>
            </w:r>
          </w:p>
        </w:tc>
        <w:tc>
          <w:tcPr>
            <w:tcW w:w="3240" w:type="dxa"/>
          </w:tcPr>
          <w:p w:rsidR="00473E6C" w:rsidRPr="008E2C2D" w:rsidRDefault="00473E6C" w:rsidP="00473E6C">
            <w:pPr>
              <w:rPr>
                <w:b/>
                <w:sz w:val="20"/>
                <w:szCs w:val="20"/>
              </w:rPr>
            </w:pPr>
            <w:r w:rsidRPr="008E2C2D">
              <w:rPr>
                <w:b/>
                <w:sz w:val="20"/>
                <w:szCs w:val="20"/>
              </w:rPr>
              <w:t>Evidence</w:t>
            </w:r>
          </w:p>
        </w:tc>
        <w:tc>
          <w:tcPr>
            <w:tcW w:w="765" w:type="dxa"/>
          </w:tcPr>
          <w:p w:rsidR="00473E6C" w:rsidRPr="008E2C2D" w:rsidRDefault="00473E6C" w:rsidP="00473E6C">
            <w:pPr>
              <w:jc w:val="center"/>
              <w:rPr>
                <w:b/>
                <w:sz w:val="20"/>
                <w:szCs w:val="20"/>
              </w:rPr>
            </w:pPr>
            <w:r w:rsidRPr="008E2C2D">
              <w:rPr>
                <w:b/>
                <w:sz w:val="20"/>
                <w:szCs w:val="20"/>
              </w:rPr>
              <w:t>Exc</w:t>
            </w:r>
            <w:r w:rsidR="005C5B20">
              <w:rPr>
                <w:b/>
                <w:sz w:val="20"/>
                <w:szCs w:val="20"/>
              </w:rPr>
              <w:t>.</w:t>
            </w:r>
          </w:p>
        </w:tc>
        <w:tc>
          <w:tcPr>
            <w:tcW w:w="765" w:type="dxa"/>
          </w:tcPr>
          <w:p w:rsidR="00473E6C" w:rsidRPr="008E2C2D" w:rsidRDefault="00473E6C" w:rsidP="00473E6C">
            <w:pPr>
              <w:jc w:val="center"/>
              <w:rPr>
                <w:b/>
                <w:sz w:val="20"/>
                <w:szCs w:val="20"/>
              </w:rPr>
            </w:pPr>
            <w:r w:rsidRPr="008E2C2D">
              <w:rPr>
                <w:b/>
                <w:sz w:val="20"/>
                <w:szCs w:val="20"/>
              </w:rPr>
              <w:t>Meets</w:t>
            </w:r>
          </w:p>
        </w:tc>
        <w:tc>
          <w:tcPr>
            <w:tcW w:w="765" w:type="dxa"/>
          </w:tcPr>
          <w:p w:rsidR="00473E6C" w:rsidRPr="008E2C2D" w:rsidRDefault="00473E6C" w:rsidP="00473E6C">
            <w:pPr>
              <w:jc w:val="center"/>
              <w:rPr>
                <w:b/>
                <w:sz w:val="20"/>
                <w:szCs w:val="20"/>
              </w:rPr>
            </w:pPr>
            <w:r w:rsidRPr="008E2C2D">
              <w:rPr>
                <w:b/>
                <w:sz w:val="20"/>
                <w:szCs w:val="20"/>
              </w:rPr>
              <w:t>N/I</w:t>
            </w:r>
          </w:p>
        </w:tc>
        <w:tc>
          <w:tcPr>
            <w:tcW w:w="765" w:type="dxa"/>
          </w:tcPr>
          <w:p w:rsidR="00473E6C" w:rsidRPr="008E2C2D" w:rsidRDefault="00473E6C" w:rsidP="00473E6C">
            <w:pPr>
              <w:jc w:val="center"/>
              <w:rPr>
                <w:b/>
                <w:sz w:val="20"/>
                <w:szCs w:val="20"/>
              </w:rPr>
            </w:pPr>
            <w:r w:rsidRPr="008E2C2D">
              <w:rPr>
                <w:b/>
                <w:sz w:val="20"/>
                <w:szCs w:val="20"/>
              </w:rPr>
              <w:t>N/O</w:t>
            </w:r>
          </w:p>
        </w:tc>
      </w:tr>
      <w:tr w:rsidR="00473E6C" w:rsidRPr="008E2C2D" w:rsidTr="00473E6C">
        <w:trPr>
          <w:cantSplit/>
        </w:trPr>
        <w:tc>
          <w:tcPr>
            <w:tcW w:w="3402" w:type="dxa"/>
            <w:vMerge w:val="restart"/>
          </w:tcPr>
          <w:p w:rsidR="00473E6C" w:rsidRPr="008E2C2D" w:rsidRDefault="00473E6C" w:rsidP="00473E6C">
            <w:pPr>
              <w:ind w:left="432" w:hanging="432"/>
              <w:rPr>
                <w:sz w:val="20"/>
              </w:rPr>
            </w:pPr>
            <w:r w:rsidRPr="008E2C2D">
              <w:rPr>
                <w:sz w:val="20"/>
              </w:rPr>
              <w:t xml:space="preserve">I.A.  Program has identified current data that inform learner retention factors </w:t>
            </w:r>
          </w:p>
        </w:tc>
        <w:tc>
          <w:tcPr>
            <w:tcW w:w="4698" w:type="dxa"/>
          </w:tcPr>
          <w:p w:rsidR="00473E6C" w:rsidRPr="008E2C2D" w:rsidRDefault="00473E6C" w:rsidP="00473E6C">
            <w:pPr>
              <w:numPr>
                <w:ilvl w:val="0"/>
                <w:numId w:val="37"/>
              </w:numPr>
              <w:tabs>
                <w:tab w:val="clear" w:pos="360"/>
                <w:tab w:val="num" w:pos="288"/>
              </w:tabs>
              <w:ind w:left="288" w:hanging="288"/>
              <w:rPr>
                <w:sz w:val="20"/>
              </w:rPr>
            </w:pPr>
            <w:r w:rsidRPr="008E2C2D">
              <w:rPr>
                <w:sz w:val="20"/>
              </w:rPr>
              <w:t>Data include state and national research</w:t>
            </w:r>
          </w:p>
        </w:tc>
        <w:tc>
          <w:tcPr>
            <w:tcW w:w="3240" w:type="dxa"/>
            <w:vMerge w:val="restart"/>
          </w:tcPr>
          <w:p w:rsidR="00473E6C" w:rsidRPr="004A29C2" w:rsidRDefault="00473E6C" w:rsidP="00473E6C">
            <w:pPr>
              <w:rPr>
                <w:color w:val="548DD4" w:themeColor="text2" w:themeTint="99"/>
                <w:sz w:val="20"/>
              </w:rPr>
            </w:pPr>
            <w:r w:rsidRPr="00AA2D5F">
              <w:rPr>
                <w:sz w:val="20"/>
              </w:rPr>
              <w:t xml:space="preserve">Evidence is limited; practice reflects </w:t>
            </w:r>
            <w:r w:rsidR="00AA2D5F" w:rsidRPr="00AA2D5F">
              <w:rPr>
                <w:sz w:val="20"/>
              </w:rPr>
              <w:t xml:space="preserve">a </w:t>
            </w:r>
            <w:r w:rsidRPr="00AA2D5F">
              <w:rPr>
                <w:sz w:val="20"/>
              </w:rPr>
              <w:t xml:space="preserve">mix of best practices and practices needing improvement. </w:t>
            </w:r>
            <w:r w:rsidR="00AA2D5F" w:rsidRPr="00AA2D5F">
              <w:rPr>
                <w:sz w:val="20"/>
              </w:rPr>
              <w:t xml:space="preserve">The </w:t>
            </w:r>
            <w:r w:rsidRPr="00AA2D5F">
              <w:rPr>
                <w:sz w:val="20"/>
              </w:rPr>
              <w:t>Program needs to review retention data and incorporate evidence-based practice into retention plans.  Instructional evaluations are an example of local data to include</w:t>
            </w:r>
            <w:r w:rsidR="005C5B20">
              <w:rPr>
                <w:sz w:val="20"/>
              </w:rPr>
              <w:t>.</w:t>
            </w: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r>
              <w:t>ML</w:t>
            </w: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p>
        </w:tc>
      </w:tr>
      <w:tr w:rsidR="00473E6C" w:rsidRPr="008E2C2D" w:rsidTr="00473E6C">
        <w:trPr>
          <w:cantSplit/>
        </w:trPr>
        <w:tc>
          <w:tcPr>
            <w:tcW w:w="3402" w:type="dxa"/>
            <w:vMerge/>
          </w:tcPr>
          <w:p w:rsidR="00473E6C" w:rsidRPr="008E2C2D" w:rsidRDefault="00473E6C" w:rsidP="00473E6C">
            <w:pPr>
              <w:rPr>
                <w:sz w:val="20"/>
              </w:rPr>
            </w:pPr>
          </w:p>
        </w:tc>
        <w:tc>
          <w:tcPr>
            <w:tcW w:w="4698" w:type="dxa"/>
          </w:tcPr>
          <w:p w:rsidR="00473E6C" w:rsidRPr="008E2C2D" w:rsidRDefault="00473E6C" w:rsidP="00473E6C">
            <w:pPr>
              <w:numPr>
                <w:ilvl w:val="0"/>
                <w:numId w:val="37"/>
              </w:numPr>
              <w:tabs>
                <w:tab w:val="clear" w:pos="360"/>
                <w:tab w:val="num" w:pos="288"/>
              </w:tabs>
              <w:ind w:left="288" w:hanging="288"/>
              <w:rPr>
                <w:sz w:val="20"/>
              </w:rPr>
            </w:pPr>
            <w:r w:rsidRPr="008E2C2D">
              <w:rPr>
                <w:sz w:val="20"/>
              </w:rPr>
              <w:t>Data include local employment data</w:t>
            </w:r>
          </w:p>
        </w:tc>
        <w:tc>
          <w:tcPr>
            <w:tcW w:w="3240" w:type="dxa"/>
            <w:vMerge/>
          </w:tcPr>
          <w:p w:rsidR="00473E6C" w:rsidRPr="004A29C2" w:rsidRDefault="00473E6C" w:rsidP="00473E6C">
            <w:pPr>
              <w:rPr>
                <w:color w:val="548DD4" w:themeColor="text2" w:themeTint="99"/>
                <w:sz w:val="20"/>
              </w:rPr>
            </w:pP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r>
              <w:t>ML</w:t>
            </w: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p>
        </w:tc>
      </w:tr>
      <w:tr w:rsidR="00473E6C" w:rsidRPr="008E2C2D" w:rsidTr="00473E6C">
        <w:trPr>
          <w:cantSplit/>
        </w:trPr>
        <w:tc>
          <w:tcPr>
            <w:tcW w:w="3402" w:type="dxa"/>
            <w:vMerge w:val="restart"/>
          </w:tcPr>
          <w:p w:rsidR="00473E6C" w:rsidRPr="008E2C2D" w:rsidRDefault="00473E6C" w:rsidP="00473E6C">
            <w:pPr>
              <w:ind w:left="432" w:hanging="432"/>
              <w:rPr>
                <w:sz w:val="20"/>
              </w:rPr>
            </w:pPr>
            <w:r w:rsidRPr="008E2C2D">
              <w:rPr>
                <w:sz w:val="20"/>
              </w:rPr>
              <w:t>I.B.  Program has defined local elements that influence learner retention</w:t>
            </w:r>
          </w:p>
        </w:tc>
        <w:tc>
          <w:tcPr>
            <w:tcW w:w="4698" w:type="dxa"/>
          </w:tcPr>
          <w:p w:rsidR="00473E6C" w:rsidRPr="008E2C2D" w:rsidRDefault="00473E6C" w:rsidP="00473E6C">
            <w:pPr>
              <w:pStyle w:val="Header"/>
              <w:numPr>
                <w:ilvl w:val="0"/>
                <w:numId w:val="38"/>
              </w:numPr>
              <w:tabs>
                <w:tab w:val="clear" w:pos="360"/>
                <w:tab w:val="clear" w:pos="4320"/>
                <w:tab w:val="clear" w:pos="8640"/>
                <w:tab w:val="num" w:pos="288"/>
              </w:tabs>
              <w:ind w:left="288" w:hanging="288"/>
              <w:rPr>
                <w:sz w:val="20"/>
              </w:rPr>
            </w:pPr>
            <w:r w:rsidRPr="008E2C2D">
              <w:rPr>
                <w:sz w:val="20"/>
              </w:rPr>
              <w:t>Local elements include instructional program design</w:t>
            </w:r>
          </w:p>
        </w:tc>
        <w:tc>
          <w:tcPr>
            <w:tcW w:w="3240" w:type="dxa"/>
          </w:tcPr>
          <w:p w:rsidR="00473E6C" w:rsidRPr="004A29C2" w:rsidRDefault="00AA2D5F" w:rsidP="00473E6C">
            <w:pPr>
              <w:rPr>
                <w:color w:val="548DD4" w:themeColor="text2" w:themeTint="99"/>
                <w:sz w:val="20"/>
              </w:rPr>
            </w:pPr>
            <w:r w:rsidRPr="00AA2D5F">
              <w:rPr>
                <w:sz w:val="20"/>
              </w:rPr>
              <w:t>The Retention P</w:t>
            </w:r>
            <w:r w:rsidR="00473E6C" w:rsidRPr="00AA2D5F">
              <w:rPr>
                <w:sz w:val="20"/>
              </w:rPr>
              <w:t>lan has not been implemented.  During implementation, the elements listed in I.B</w:t>
            </w:r>
            <w:r w:rsidR="005C5B20">
              <w:rPr>
                <w:sz w:val="20"/>
              </w:rPr>
              <w:t>. 1-9 should be accounted for as expected practices in the P</w:t>
            </w:r>
            <w:r w:rsidR="00473E6C" w:rsidRPr="00AA2D5F">
              <w:rPr>
                <w:sz w:val="20"/>
              </w:rPr>
              <w:t xml:space="preserve">rogram. Where feasible, data should be collected to compare with expected results and to inform refinements.  For example, changes in program offerings/hours should be linked to retention data to determine if expected improvements </w:t>
            </w:r>
            <w:r w:rsidR="005C5B20">
              <w:rPr>
                <w:sz w:val="20"/>
              </w:rPr>
              <w:t xml:space="preserve">are </w:t>
            </w:r>
            <w:r w:rsidR="005C5B20" w:rsidRPr="00AA2D5F">
              <w:rPr>
                <w:sz w:val="20"/>
              </w:rPr>
              <w:t>occur</w:t>
            </w:r>
            <w:r w:rsidR="005C5B20">
              <w:rPr>
                <w:sz w:val="20"/>
              </w:rPr>
              <w:t>ring</w:t>
            </w:r>
            <w:r w:rsidR="00473E6C" w:rsidRPr="00AA2D5F">
              <w:rPr>
                <w:sz w:val="20"/>
              </w:rPr>
              <w:t xml:space="preserve">. </w:t>
            </w: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r>
              <w:t>ML</w:t>
            </w: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p>
        </w:tc>
      </w:tr>
      <w:tr w:rsidR="00473E6C" w:rsidRPr="008E2C2D" w:rsidTr="00473E6C">
        <w:trPr>
          <w:cantSplit/>
        </w:trPr>
        <w:tc>
          <w:tcPr>
            <w:tcW w:w="3402" w:type="dxa"/>
            <w:vMerge/>
          </w:tcPr>
          <w:p w:rsidR="00473E6C" w:rsidRPr="008E2C2D" w:rsidRDefault="00473E6C" w:rsidP="00473E6C">
            <w:pPr>
              <w:rPr>
                <w:sz w:val="20"/>
              </w:rPr>
            </w:pPr>
          </w:p>
        </w:tc>
        <w:tc>
          <w:tcPr>
            <w:tcW w:w="4698" w:type="dxa"/>
          </w:tcPr>
          <w:p w:rsidR="00473E6C" w:rsidRPr="008E2C2D" w:rsidRDefault="00473E6C" w:rsidP="00473E6C">
            <w:pPr>
              <w:numPr>
                <w:ilvl w:val="0"/>
                <w:numId w:val="38"/>
              </w:numPr>
              <w:tabs>
                <w:tab w:val="clear" w:pos="360"/>
                <w:tab w:val="num" w:pos="288"/>
              </w:tabs>
              <w:ind w:left="288" w:hanging="288"/>
              <w:rPr>
                <w:sz w:val="20"/>
              </w:rPr>
            </w:pPr>
            <w:r w:rsidRPr="008E2C2D">
              <w:rPr>
                <w:sz w:val="20"/>
              </w:rPr>
              <w:t>Local elements include program support services</w:t>
            </w:r>
          </w:p>
        </w:tc>
        <w:tc>
          <w:tcPr>
            <w:tcW w:w="3240" w:type="dxa"/>
          </w:tcPr>
          <w:p w:rsidR="00473E6C" w:rsidRPr="00AA2D5F" w:rsidRDefault="00473E6C" w:rsidP="00473E6C">
            <w:pPr>
              <w:rPr>
                <w:sz w:val="20"/>
              </w:rPr>
            </w:pPr>
            <w:r w:rsidRPr="00AA2D5F">
              <w:rPr>
                <w:sz w:val="20"/>
              </w:rPr>
              <w:t xml:space="preserve">See </w:t>
            </w:r>
            <w:r w:rsidR="00AA2D5F" w:rsidRPr="00AA2D5F">
              <w:rPr>
                <w:sz w:val="20"/>
              </w:rPr>
              <w:t xml:space="preserve">I.B1 </w:t>
            </w:r>
            <w:r w:rsidRPr="00AA2D5F">
              <w:rPr>
                <w:sz w:val="20"/>
              </w:rPr>
              <w:t>above</w:t>
            </w: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r>
              <w:t>ML</w:t>
            </w: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p>
        </w:tc>
      </w:tr>
      <w:tr w:rsidR="00473E6C" w:rsidRPr="008E2C2D" w:rsidTr="00473E6C">
        <w:trPr>
          <w:cantSplit/>
        </w:trPr>
        <w:tc>
          <w:tcPr>
            <w:tcW w:w="3402" w:type="dxa"/>
            <w:vMerge/>
          </w:tcPr>
          <w:p w:rsidR="00473E6C" w:rsidRPr="008E2C2D" w:rsidRDefault="00473E6C" w:rsidP="00473E6C">
            <w:pPr>
              <w:rPr>
                <w:sz w:val="20"/>
              </w:rPr>
            </w:pPr>
          </w:p>
        </w:tc>
        <w:tc>
          <w:tcPr>
            <w:tcW w:w="4698" w:type="dxa"/>
          </w:tcPr>
          <w:p w:rsidR="00473E6C" w:rsidRPr="008E2C2D" w:rsidRDefault="00473E6C" w:rsidP="00473E6C">
            <w:pPr>
              <w:numPr>
                <w:ilvl w:val="0"/>
                <w:numId w:val="38"/>
              </w:numPr>
              <w:tabs>
                <w:tab w:val="clear" w:pos="360"/>
                <w:tab w:val="num" w:pos="288"/>
              </w:tabs>
              <w:ind w:left="288" w:hanging="288"/>
              <w:rPr>
                <w:sz w:val="20"/>
              </w:rPr>
            </w:pPr>
            <w:r w:rsidRPr="008E2C2D">
              <w:rPr>
                <w:sz w:val="20"/>
              </w:rPr>
              <w:t>Local elements include attendance policy</w:t>
            </w:r>
          </w:p>
        </w:tc>
        <w:tc>
          <w:tcPr>
            <w:tcW w:w="3240" w:type="dxa"/>
          </w:tcPr>
          <w:p w:rsidR="00473E6C" w:rsidRPr="00AA2D5F" w:rsidRDefault="00473E6C" w:rsidP="00473E6C">
            <w:pPr>
              <w:rPr>
                <w:sz w:val="20"/>
              </w:rPr>
            </w:pPr>
            <w:r w:rsidRPr="00AA2D5F">
              <w:rPr>
                <w:sz w:val="20"/>
              </w:rPr>
              <w:t xml:space="preserve">See </w:t>
            </w:r>
            <w:r w:rsidR="00AA2D5F" w:rsidRPr="00AA2D5F">
              <w:rPr>
                <w:sz w:val="20"/>
              </w:rPr>
              <w:t xml:space="preserve">I.B1. </w:t>
            </w:r>
            <w:r w:rsidRPr="00AA2D5F">
              <w:rPr>
                <w:sz w:val="20"/>
              </w:rPr>
              <w:t>above</w:t>
            </w: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p>
        </w:tc>
      </w:tr>
      <w:tr w:rsidR="00473E6C" w:rsidRPr="008E2C2D" w:rsidTr="00473E6C">
        <w:trPr>
          <w:cantSplit/>
        </w:trPr>
        <w:tc>
          <w:tcPr>
            <w:tcW w:w="3402" w:type="dxa"/>
            <w:vMerge/>
          </w:tcPr>
          <w:p w:rsidR="00473E6C" w:rsidRPr="008E2C2D" w:rsidRDefault="00473E6C" w:rsidP="00473E6C">
            <w:pPr>
              <w:rPr>
                <w:sz w:val="20"/>
              </w:rPr>
            </w:pPr>
          </w:p>
        </w:tc>
        <w:tc>
          <w:tcPr>
            <w:tcW w:w="4698" w:type="dxa"/>
          </w:tcPr>
          <w:p w:rsidR="00473E6C" w:rsidRPr="008E2C2D" w:rsidRDefault="00473E6C" w:rsidP="00473E6C">
            <w:pPr>
              <w:numPr>
                <w:ilvl w:val="0"/>
                <w:numId w:val="38"/>
              </w:numPr>
              <w:tabs>
                <w:tab w:val="clear" w:pos="360"/>
                <w:tab w:val="num" w:pos="288"/>
              </w:tabs>
              <w:ind w:left="288" w:hanging="288"/>
              <w:rPr>
                <w:sz w:val="20"/>
              </w:rPr>
            </w:pPr>
            <w:r w:rsidRPr="008E2C2D">
              <w:rPr>
                <w:sz w:val="20"/>
              </w:rPr>
              <w:t>Local elements include learner and staff evaluation of instruction</w:t>
            </w:r>
          </w:p>
        </w:tc>
        <w:tc>
          <w:tcPr>
            <w:tcW w:w="3240" w:type="dxa"/>
          </w:tcPr>
          <w:p w:rsidR="00473E6C" w:rsidRPr="00AA2D5F" w:rsidRDefault="00473E6C" w:rsidP="00473E6C">
            <w:pPr>
              <w:rPr>
                <w:sz w:val="20"/>
              </w:rPr>
            </w:pPr>
            <w:r w:rsidRPr="00AA2D5F">
              <w:rPr>
                <w:sz w:val="20"/>
              </w:rPr>
              <w:t>Local elements do not reflect ESL learner evaluation of instruction</w:t>
            </w:r>
            <w:r w:rsidR="00AA2D5F">
              <w:rPr>
                <w:sz w:val="20"/>
              </w:rPr>
              <w:t>.</w:t>
            </w:r>
          </w:p>
        </w:tc>
        <w:tc>
          <w:tcPr>
            <w:tcW w:w="765" w:type="dxa"/>
            <w:vAlign w:val="center"/>
          </w:tcPr>
          <w:p w:rsidR="00473E6C" w:rsidRPr="008E2C2D" w:rsidRDefault="00473E6C" w:rsidP="00473E6C">
            <w:pPr>
              <w:jc w:val="center"/>
            </w:pPr>
          </w:p>
        </w:tc>
        <w:tc>
          <w:tcPr>
            <w:tcW w:w="765" w:type="dxa"/>
            <w:vAlign w:val="center"/>
          </w:tcPr>
          <w:p w:rsidR="00473E6C" w:rsidRPr="008E2C2D" w:rsidRDefault="00AA2D5F" w:rsidP="00473E6C">
            <w:pPr>
              <w:jc w:val="center"/>
            </w:pPr>
            <w:r>
              <w:t>ML</w:t>
            </w: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p>
        </w:tc>
      </w:tr>
      <w:tr w:rsidR="00473E6C" w:rsidRPr="008E2C2D" w:rsidTr="00473E6C">
        <w:trPr>
          <w:cantSplit/>
        </w:trPr>
        <w:tc>
          <w:tcPr>
            <w:tcW w:w="3402" w:type="dxa"/>
            <w:vMerge/>
          </w:tcPr>
          <w:p w:rsidR="00473E6C" w:rsidRPr="008E2C2D" w:rsidRDefault="00473E6C" w:rsidP="00473E6C">
            <w:pPr>
              <w:rPr>
                <w:sz w:val="20"/>
              </w:rPr>
            </w:pPr>
          </w:p>
        </w:tc>
        <w:tc>
          <w:tcPr>
            <w:tcW w:w="4698" w:type="dxa"/>
          </w:tcPr>
          <w:p w:rsidR="00473E6C" w:rsidRPr="008E2C2D" w:rsidRDefault="00473E6C" w:rsidP="00473E6C">
            <w:pPr>
              <w:numPr>
                <w:ilvl w:val="0"/>
                <w:numId w:val="38"/>
              </w:numPr>
              <w:tabs>
                <w:tab w:val="clear" w:pos="360"/>
                <w:tab w:val="num" w:pos="288"/>
              </w:tabs>
              <w:ind w:left="288" w:hanging="288"/>
              <w:rPr>
                <w:sz w:val="20"/>
              </w:rPr>
            </w:pPr>
            <w:r w:rsidRPr="008E2C2D">
              <w:rPr>
                <w:sz w:val="20"/>
              </w:rPr>
              <w:t>Local elements include TOPS Data</w:t>
            </w:r>
          </w:p>
        </w:tc>
        <w:tc>
          <w:tcPr>
            <w:tcW w:w="3240" w:type="dxa"/>
          </w:tcPr>
          <w:p w:rsidR="00473E6C" w:rsidRPr="004A29C2" w:rsidRDefault="00473E6C" w:rsidP="00473E6C">
            <w:pPr>
              <w:rPr>
                <w:color w:val="548DD4" w:themeColor="text2" w:themeTint="99"/>
                <w:sz w:val="20"/>
              </w:rPr>
            </w:pPr>
            <w:r w:rsidRPr="00AA2D5F">
              <w:rPr>
                <w:sz w:val="20"/>
              </w:rPr>
              <w:t xml:space="preserve">See </w:t>
            </w:r>
            <w:r w:rsidR="00AA2D5F" w:rsidRPr="00AA2D5F">
              <w:rPr>
                <w:sz w:val="20"/>
              </w:rPr>
              <w:t xml:space="preserve">I.B.1 </w:t>
            </w:r>
            <w:r w:rsidRPr="00AA2D5F">
              <w:rPr>
                <w:sz w:val="20"/>
              </w:rPr>
              <w:t>above</w:t>
            </w:r>
            <w:r w:rsidR="00AA2D5F">
              <w:rPr>
                <w:sz w:val="20"/>
              </w:rPr>
              <w:t>.</w:t>
            </w:r>
            <w:r w:rsidRPr="00AA2D5F">
              <w:rPr>
                <w:sz w:val="20"/>
              </w:rPr>
              <w:t xml:space="preserve"> </w:t>
            </w:r>
          </w:p>
        </w:tc>
        <w:tc>
          <w:tcPr>
            <w:tcW w:w="765" w:type="dxa"/>
            <w:vAlign w:val="center"/>
          </w:tcPr>
          <w:p w:rsidR="00473E6C" w:rsidRPr="008E2C2D" w:rsidRDefault="00473E6C" w:rsidP="00473E6C">
            <w:pPr>
              <w:jc w:val="center"/>
            </w:pPr>
          </w:p>
        </w:tc>
        <w:tc>
          <w:tcPr>
            <w:tcW w:w="765" w:type="dxa"/>
            <w:vAlign w:val="center"/>
          </w:tcPr>
          <w:p w:rsidR="00473E6C" w:rsidRPr="008E2C2D" w:rsidRDefault="00AA2D5F" w:rsidP="00473E6C">
            <w:pPr>
              <w:jc w:val="center"/>
            </w:pPr>
            <w:r>
              <w:t>ML</w:t>
            </w:r>
          </w:p>
        </w:tc>
        <w:tc>
          <w:tcPr>
            <w:tcW w:w="765" w:type="dxa"/>
            <w:vAlign w:val="center"/>
          </w:tcPr>
          <w:p w:rsidR="00473E6C" w:rsidRPr="008E2C2D" w:rsidRDefault="00473E6C" w:rsidP="00473E6C">
            <w:pPr>
              <w:pStyle w:val="FootnoteText"/>
              <w:jc w:val="center"/>
              <w:rPr>
                <w:sz w:val="24"/>
                <w:szCs w:val="24"/>
              </w:rPr>
            </w:pPr>
          </w:p>
        </w:tc>
        <w:tc>
          <w:tcPr>
            <w:tcW w:w="765" w:type="dxa"/>
            <w:vAlign w:val="center"/>
          </w:tcPr>
          <w:p w:rsidR="00473E6C" w:rsidRPr="008E2C2D" w:rsidRDefault="00473E6C" w:rsidP="00473E6C">
            <w:pPr>
              <w:jc w:val="center"/>
            </w:pPr>
          </w:p>
        </w:tc>
      </w:tr>
      <w:tr w:rsidR="00473E6C" w:rsidRPr="008E2C2D" w:rsidTr="00473E6C">
        <w:trPr>
          <w:cantSplit/>
        </w:trPr>
        <w:tc>
          <w:tcPr>
            <w:tcW w:w="3402" w:type="dxa"/>
            <w:vMerge/>
          </w:tcPr>
          <w:p w:rsidR="00473E6C" w:rsidRPr="008E2C2D" w:rsidRDefault="00473E6C" w:rsidP="00473E6C">
            <w:pPr>
              <w:rPr>
                <w:sz w:val="20"/>
              </w:rPr>
            </w:pPr>
          </w:p>
        </w:tc>
        <w:tc>
          <w:tcPr>
            <w:tcW w:w="4698" w:type="dxa"/>
          </w:tcPr>
          <w:p w:rsidR="00473E6C" w:rsidRPr="008E2C2D" w:rsidRDefault="00473E6C" w:rsidP="00473E6C">
            <w:pPr>
              <w:numPr>
                <w:ilvl w:val="0"/>
                <w:numId w:val="38"/>
              </w:numPr>
              <w:tabs>
                <w:tab w:val="clear" w:pos="360"/>
                <w:tab w:val="num" w:pos="288"/>
              </w:tabs>
              <w:ind w:left="288" w:hanging="288"/>
              <w:rPr>
                <w:sz w:val="20"/>
              </w:rPr>
            </w:pPr>
            <w:r w:rsidRPr="00705FAE">
              <w:rPr>
                <w:sz w:val="20"/>
              </w:rPr>
              <w:t>Local elements include accommodations for instructional programs</w:t>
            </w:r>
          </w:p>
        </w:tc>
        <w:tc>
          <w:tcPr>
            <w:tcW w:w="3240" w:type="dxa"/>
          </w:tcPr>
          <w:p w:rsidR="00473E6C" w:rsidRPr="004A29C2" w:rsidRDefault="00473E6C" w:rsidP="00473E6C">
            <w:pPr>
              <w:rPr>
                <w:color w:val="548DD4" w:themeColor="text2" w:themeTint="99"/>
              </w:rPr>
            </w:pPr>
            <w:r w:rsidRPr="00AA2D5F">
              <w:rPr>
                <w:sz w:val="20"/>
              </w:rPr>
              <w:t xml:space="preserve">See </w:t>
            </w:r>
            <w:r w:rsidR="00AA2D5F" w:rsidRPr="00AA2D5F">
              <w:rPr>
                <w:sz w:val="20"/>
              </w:rPr>
              <w:t>I.B.1.</w:t>
            </w:r>
            <w:r w:rsidRPr="00AA2D5F">
              <w:rPr>
                <w:sz w:val="20"/>
              </w:rPr>
              <w:t>above</w:t>
            </w:r>
            <w:r w:rsidR="00AA2D5F">
              <w:rPr>
                <w:sz w:val="20"/>
              </w:rPr>
              <w:t>.</w:t>
            </w: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r>
              <w:t>ML</w:t>
            </w: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p>
        </w:tc>
      </w:tr>
      <w:tr w:rsidR="00473E6C" w:rsidRPr="008E2C2D" w:rsidTr="00473E6C">
        <w:trPr>
          <w:cantSplit/>
        </w:trPr>
        <w:tc>
          <w:tcPr>
            <w:tcW w:w="3402" w:type="dxa"/>
            <w:vMerge/>
          </w:tcPr>
          <w:p w:rsidR="00473E6C" w:rsidRPr="008E2C2D" w:rsidRDefault="00473E6C" w:rsidP="00473E6C">
            <w:pPr>
              <w:rPr>
                <w:sz w:val="20"/>
              </w:rPr>
            </w:pPr>
          </w:p>
        </w:tc>
        <w:tc>
          <w:tcPr>
            <w:tcW w:w="4698" w:type="dxa"/>
          </w:tcPr>
          <w:p w:rsidR="00473E6C" w:rsidRPr="008E2C2D" w:rsidRDefault="00473E6C" w:rsidP="00473E6C">
            <w:pPr>
              <w:numPr>
                <w:ilvl w:val="0"/>
                <w:numId w:val="38"/>
              </w:numPr>
              <w:tabs>
                <w:tab w:val="clear" w:pos="360"/>
                <w:tab w:val="num" w:pos="288"/>
              </w:tabs>
              <w:ind w:left="288" w:hanging="288"/>
              <w:rPr>
                <w:sz w:val="20"/>
              </w:rPr>
            </w:pPr>
            <w:r w:rsidRPr="008E2C2D">
              <w:rPr>
                <w:sz w:val="20"/>
              </w:rPr>
              <w:t>Local elements include location of instructional programs</w:t>
            </w:r>
          </w:p>
        </w:tc>
        <w:tc>
          <w:tcPr>
            <w:tcW w:w="3240" w:type="dxa"/>
          </w:tcPr>
          <w:p w:rsidR="00473E6C" w:rsidRPr="004A29C2" w:rsidRDefault="00473E6C" w:rsidP="00473E6C">
            <w:pPr>
              <w:rPr>
                <w:color w:val="548DD4" w:themeColor="text2" w:themeTint="99"/>
              </w:rPr>
            </w:pPr>
            <w:r w:rsidRPr="00AA2D5F">
              <w:rPr>
                <w:sz w:val="20"/>
              </w:rPr>
              <w:t xml:space="preserve">See </w:t>
            </w:r>
            <w:r w:rsidR="00AA2D5F" w:rsidRPr="00AA2D5F">
              <w:rPr>
                <w:sz w:val="20"/>
              </w:rPr>
              <w:t xml:space="preserve">I.B.1 </w:t>
            </w:r>
            <w:r w:rsidRPr="00AA2D5F">
              <w:rPr>
                <w:sz w:val="20"/>
              </w:rPr>
              <w:t>above</w:t>
            </w:r>
            <w:r w:rsidR="00AA2D5F">
              <w:rPr>
                <w:sz w:val="20"/>
              </w:rPr>
              <w:t>.</w:t>
            </w: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r>
              <w:t>ML</w:t>
            </w: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p>
        </w:tc>
      </w:tr>
      <w:tr w:rsidR="00473E6C" w:rsidRPr="008E2C2D" w:rsidTr="00473E6C">
        <w:trPr>
          <w:cantSplit/>
        </w:trPr>
        <w:tc>
          <w:tcPr>
            <w:tcW w:w="3402" w:type="dxa"/>
            <w:vMerge/>
          </w:tcPr>
          <w:p w:rsidR="00473E6C" w:rsidRPr="008E2C2D" w:rsidRDefault="00473E6C" w:rsidP="00473E6C">
            <w:pPr>
              <w:rPr>
                <w:sz w:val="20"/>
              </w:rPr>
            </w:pPr>
          </w:p>
        </w:tc>
        <w:tc>
          <w:tcPr>
            <w:tcW w:w="4698" w:type="dxa"/>
          </w:tcPr>
          <w:p w:rsidR="00473E6C" w:rsidRPr="008E2C2D" w:rsidRDefault="00473E6C" w:rsidP="00473E6C">
            <w:pPr>
              <w:numPr>
                <w:ilvl w:val="0"/>
                <w:numId w:val="38"/>
              </w:numPr>
              <w:tabs>
                <w:tab w:val="clear" w:pos="360"/>
                <w:tab w:val="num" w:pos="288"/>
              </w:tabs>
              <w:ind w:left="288" w:hanging="288"/>
              <w:rPr>
                <w:sz w:val="20"/>
              </w:rPr>
            </w:pPr>
            <w:r w:rsidRPr="008E2C2D">
              <w:rPr>
                <w:sz w:val="20"/>
              </w:rPr>
              <w:t xml:space="preserve">Local elements include times of instructional programs </w:t>
            </w:r>
          </w:p>
        </w:tc>
        <w:tc>
          <w:tcPr>
            <w:tcW w:w="3240" w:type="dxa"/>
          </w:tcPr>
          <w:p w:rsidR="00473E6C" w:rsidRPr="00AA2D5F" w:rsidRDefault="00473E6C" w:rsidP="00473E6C">
            <w:pPr>
              <w:rPr>
                <w:color w:val="548DD4" w:themeColor="text2" w:themeTint="99"/>
              </w:rPr>
            </w:pPr>
            <w:r w:rsidRPr="00AA2D5F">
              <w:rPr>
                <w:sz w:val="20"/>
              </w:rPr>
              <w:t xml:space="preserve">See </w:t>
            </w:r>
            <w:r w:rsidR="00AA2D5F" w:rsidRPr="00AA2D5F">
              <w:rPr>
                <w:sz w:val="20"/>
              </w:rPr>
              <w:t xml:space="preserve">I.B.1 </w:t>
            </w:r>
            <w:r w:rsidRPr="00AA2D5F">
              <w:rPr>
                <w:sz w:val="20"/>
              </w:rPr>
              <w:t>above</w:t>
            </w:r>
            <w:r w:rsidR="00AA2D5F">
              <w:rPr>
                <w:sz w:val="20"/>
              </w:rPr>
              <w:t>.</w:t>
            </w: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r>
              <w:t>ML</w:t>
            </w: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p>
        </w:tc>
      </w:tr>
      <w:tr w:rsidR="00473E6C" w:rsidRPr="008E2C2D" w:rsidTr="00473E6C">
        <w:trPr>
          <w:cantSplit/>
        </w:trPr>
        <w:tc>
          <w:tcPr>
            <w:tcW w:w="3402" w:type="dxa"/>
            <w:vMerge/>
          </w:tcPr>
          <w:p w:rsidR="00473E6C" w:rsidRPr="008E2C2D" w:rsidRDefault="00473E6C" w:rsidP="00473E6C">
            <w:pPr>
              <w:rPr>
                <w:sz w:val="20"/>
              </w:rPr>
            </w:pPr>
          </w:p>
        </w:tc>
        <w:tc>
          <w:tcPr>
            <w:tcW w:w="4698" w:type="dxa"/>
          </w:tcPr>
          <w:p w:rsidR="00473E6C" w:rsidRPr="008E2C2D" w:rsidRDefault="00473E6C" w:rsidP="00473E6C">
            <w:pPr>
              <w:numPr>
                <w:ilvl w:val="0"/>
                <w:numId w:val="38"/>
              </w:numPr>
              <w:tabs>
                <w:tab w:val="clear" w:pos="360"/>
                <w:tab w:val="num" w:pos="288"/>
              </w:tabs>
              <w:ind w:left="288" w:hanging="288"/>
              <w:rPr>
                <w:sz w:val="20"/>
              </w:rPr>
            </w:pPr>
            <w:r w:rsidRPr="008E2C2D">
              <w:rPr>
                <w:sz w:val="20"/>
              </w:rPr>
              <w:t>Local elements include learners’ personal barriers</w:t>
            </w:r>
          </w:p>
        </w:tc>
        <w:tc>
          <w:tcPr>
            <w:tcW w:w="3240" w:type="dxa"/>
          </w:tcPr>
          <w:p w:rsidR="00473E6C" w:rsidRPr="004A29C2" w:rsidRDefault="00473E6C" w:rsidP="00473E6C">
            <w:pPr>
              <w:rPr>
                <w:color w:val="548DD4" w:themeColor="text2" w:themeTint="99"/>
              </w:rPr>
            </w:pPr>
            <w:r w:rsidRPr="00AA2D5F">
              <w:rPr>
                <w:sz w:val="20"/>
              </w:rPr>
              <w:t xml:space="preserve">See </w:t>
            </w:r>
            <w:r w:rsidR="00AA2D5F" w:rsidRPr="00AA2D5F">
              <w:rPr>
                <w:sz w:val="20"/>
              </w:rPr>
              <w:t xml:space="preserve">I.B.1 </w:t>
            </w:r>
            <w:r w:rsidRPr="00AA2D5F">
              <w:rPr>
                <w:sz w:val="20"/>
              </w:rPr>
              <w:t>above</w:t>
            </w:r>
            <w:r w:rsidR="00AA2D5F">
              <w:rPr>
                <w:sz w:val="20"/>
              </w:rPr>
              <w:t>.</w:t>
            </w: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r>
              <w:t>ML</w:t>
            </w: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p>
        </w:tc>
      </w:tr>
      <w:tr w:rsidR="00473E6C" w:rsidRPr="008E2C2D" w:rsidTr="00473E6C">
        <w:trPr>
          <w:cantSplit/>
        </w:trPr>
        <w:tc>
          <w:tcPr>
            <w:tcW w:w="3402" w:type="dxa"/>
          </w:tcPr>
          <w:p w:rsidR="00473E6C" w:rsidRPr="008E2C2D" w:rsidRDefault="00473E6C" w:rsidP="00473E6C">
            <w:pPr>
              <w:ind w:left="432" w:hanging="432"/>
              <w:rPr>
                <w:sz w:val="20"/>
              </w:rPr>
            </w:pPr>
            <w:r w:rsidRPr="008E2C2D">
              <w:rPr>
                <w:sz w:val="20"/>
              </w:rPr>
              <w:t>I.C.  Program has defined additional factors that influence learner retention</w:t>
            </w:r>
          </w:p>
        </w:tc>
        <w:tc>
          <w:tcPr>
            <w:tcW w:w="4698" w:type="dxa"/>
          </w:tcPr>
          <w:p w:rsidR="00473E6C" w:rsidRPr="008E2C2D" w:rsidRDefault="00473E6C" w:rsidP="00473E6C">
            <w:pPr>
              <w:numPr>
                <w:ilvl w:val="0"/>
                <w:numId w:val="39"/>
              </w:numPr>
              <w:tabs>
                <w:tab w:val="clear" w:pos="360"/>
                <w:tab w:val="num" w:pos="288"/>
              </w:tabs>
              <w:ind w:left="288" w:hanging="288"/>
              <w:rPr>
                <w:sz w:val="20"/>
              </w:rPr>
            </w:pPr>
            <w:r w:rsidRPr="008E2C2D">
              <w:rPr>
                <w:sz w:val="20"/>
              </w:rPr>
              <w:t>Additional factors include</w:t>
            </w:r>
          </w:p>
          <w:p w:rsidR="00473E6C" w:rsidRPr="008E2C2D" w:rsidRDefault="00473E6C" w:rsidP="00473E6C">
            <w:pPr>
              <w:numPr>
                <w:ilvl w:val="0"/>
                <w:numId w:val="79"/>
              </w:numPr>
              <w:tabs>
                <w:tab w:val="clear" w:pos="360"/>
              </w:tabs>
              <w:ind w:left="540" w:hanging="270"/>
              <w:rPr>
                <w:sz w:val="20"/>
              </w:rPr>
            </w:pPr>
            <w:r w:rsidRPr="008E2C2D">
              <w:rPr>
                <w:sz w:val="20"/>
              </w:rPr>
              <w:t>Gender</w:t>
            </w:r>
          </w:p>
          <w:p w:rsidR="00473E6C" w:rsidRPr="008E2C2D" w:rsidRDefault="00473E6C" w:rsidP="00473E6C">
            <w:pPr>
              <w:numPr>
                <w:ilvl w:val="0"/>
                <w:numId w:val="79"/>
              </w:numPr>
              <w:tabs>
                <w:tab w:val="clear" w:pos="360"/>
              </w:tabs>
              <w:ind w:left="540" w:hanging="270"/>
              <w:rPr>
                <w:sz w:val="20"/>
              </w:rPr>
            </w:pPr>
            <w:r w:rsidRPr="008E2C2D">
              <w:rPr>
                <w:sz w:val="20"/>
              </w:rPr>
              <w:t>Race</w:t>
            </w:r>
          </w:p>
          <w:p w:rsidR="00473E6C" w:rsidRPr="008E2C2D" w:rsidRDefault="00473E6C" w:rsidP="00473E6C">
            <w:pPr>
              <w:numPr>
                <w:ilvl w:val="0"/>
                <w:numId w:val="79"/>
              </w:numPr>
              <w:tabs>
                <w:tab w:val="clear" w:pos="360"/>
              </w:tabs>
              <w:ind w:left="540" w:hanging="270"/>
              <w:rPr>
                <w:sz w:val="20"/>
              </w:rPr>
            </w:pPr>
            <w:r w:rsidRPr="008E2C2D">
              <w:rPr>
                <w:sz w:val="20"/>
              </w:rPr>
              <w:t>national origin</w:t>
            </w:r>
          </w:p>
          <w:p w:rsidR="00473E6C" w:rsidRPr="008E2C2D" w:rsidRDefault="00473E6C" w:rsidP="00473E6C">
            <w:pPr>
              <w:numPr>
                <w:ilvl w:val="0"/>
                <w:numId w:val="79"/>
              </w:numPr>
              <w:tabs>
                <w:tab w:val="clear" w:pos="360"/>
              </w:tabs>
              <w:ind w:left="540" w:hanging="270"/>
              <w:rPr>
                <w:sz w:val="20"/>
              </w:rPr>
            </w:pPr>
            <w:r w:rsidRPr="008E2C2D">
              <w:rPr>
                <w:sz w:val="20"/>
              </w:rPr>
              <w:t>disability</w:t>
            </w:r>
          </w:p>
          <w:p w:rsidR="00473E6C" w:rsidRPr="008E2C2D" w:rsidRDefault="00473E6C" w:rsidP="00473E6C">
            <w:pPr>
              <w:numPr>
                <w:ilvl w:val="0"/>
                <w:numId w:val="79"/>
              </w:numPr>
              <w:tabs>
                <w:tab w:val="clear" w:pos="360"/>
              </w:tabs>
              <w:ind w:left="540" w:hanging="270"/>
              <w:rPr>
                <w:sz w:val="20"/>
              </w:rPr>
            </w:pPr>
            <w:r w:rsidRPr="008E2C2D">
              <w:rPr>
                <w:sz w:val="20"/>
              </w:rPr>
              <w:t xml:space="preserve">age of students, teachers and other program beneficiaries </w:t>
            </w:r>
          </w:p>
        </w:tc>
        <w:tc>
          <w:tcPr>
            <w:tcW w:w="3240" w:type="dxa"/>
          </w:tcPr>
          <w:p w:rsidR="00473E6C" w:rsidRPr="004A29C2" w:rsidRDefault="00473E6C" w:rsidP="00473E6C">
            <w:pPr>
              <w:rPr>
                <w:color w:val="548DD4" w:themeColor="text2" w:themeTint="99"/>
                <w:sz w:val="20"/>
              </w:rPr>
            </w:pPr>
            <w:r w:rsidRPr="00AA2D5F">
              <w:rPr>
                <w:sz w:val="20"/>
              </w:rPr>
              <w:t xml:space="preserve">Retention strategies should include practices that may mediate lower retention rates in particular populations. </w:t>
            </w:r>
          </w:p>
        </w:tc>
        <w:tc>
          <w:tcPr>
            <w:tcW w:w="765" w:type="dxa"/>
            <w:vAlign w:val="center"/>
          </w:tcPr>
          <w:p w:rsidR="00473E6C" w:rsidRPr="008E2C2D" w:rsidRDefault="00473E6C" w:rsidP="00473E6C">
            <w:pPr>
              <w:jc w:val="center"/>
            </w:pPr>
          </w:p>
        </w:tc>
        <w:tc>
          <w:tcPr>
            <w:tcW w:w="765" w:type="dxa"/>
            <w:vAlign w:val="center"/>
          </w:tcPr>
          <w:p w:rsidR="00473E6C" w:rsidRPr="008E2C2D" w:rsidRDefault="00AA2D5F" w:rsidP="00473E6C">
            <w:pPr>
              <w:jc w:val="center"/>
            </w:pPr>
            <w:r>
              <w:t>ML</w:t>
            </w: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p>
        </w:tc>
      </w:tr>
    </w:tbl>
    <w:p w:rsidR="00473E6C" w:rsidRPr="008E2C2D" w:rsidRDefault="00473E6C" w:rsidP="00473E6C">
      <w:pPr>
        <w:rPr>
          <w:sz w:val="16"/>
          <w:szCs w:val="16"/>
        </w:rPr>
      </w:pPr>
      <w:r w:rsidRPr="008E2C2D">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698"/>
        <w:gridCol w:w="3240"/>
        <w:gridCol w:w="765"/>
        <w:gridCol w:w="765"/>
        <w:gridCol w:w="765"/>
        <w:gridCol w:w="765"/>
      </w:tblGrid>
      <w:tr w:rsidR="00473E6C" w:rsidRPr="008E2C2D" w:rsidTr="00473E6C">
        <w:trPr>
          <w:cantSplit/>
          <w:trHeight w:val="440"/>
        </w:trPr>
        <w:tc>
          <w:tcPr>
            <w:tcW w:w="14400" w:type="dxa"/>
            <w:gridSpan w:val="7"/>
            <w:shd w:val="pct20" w:color="auto" w:fill="FFFFFF"/>
            <w:vAlign w:val="center"/>
          </w:tcPr>
          <w:p w:rsidR="00473E6C" w:rsidRPr="008E2C2D" w:rsidRDefault="00473E6C" w:rsidP="00473E6C">
            <w:pPr>
              <w:ind w:left="1440" w:hanging="1440"/>
              <w:rPr>
                <w:b/>
              </w:rPr>
            </w:pPr>
            <w:r w:rsidRPr="008E2C2D">
              <w:rPr>
                <w:b/>
              </w:rPr>
              <w:lastRenderedPageBreak/>
              <w:t>Process II:  Program has a retention plan with prioritized strategies, policies and procedures (address factors identified in Process 1)</w:t>
            </w:r>
          </w:p>
        </w:tc>
      </w:tr>
      <w:tr w:rsidR="00473E6C" w:rsidRPr="008E2C2D" w:rsidTr="00473E6C">
        <w:trPr>
          <w:cantSplit/>
          <w:trHeight w:val="240"/>
        </w:trPr>
        <w:tc>
          <w:tcPr>
            <w:tcW w:w="3402" w:type="dxa"/>
            <w:tcBorders>
              <w:bottom w:val="single" w:sz="4" w:space="0" w:color="auto"/>
            </w:tcBorders>
          </w:tcPr>
          <w:p w:rsidR="00473E6C" w:rsidRPr="008E2C2D" w:rsidRDefault="00473E6C" w:rsidP="00473E6C">
            <w:pPr>
              <w:rPr>
                <w:b/>
                <w:sz w:val="20"/>
                <w:szCs w:val="20"/>
              </w:rPr>
            </w:pPr>
            <w:r w:rsidRPr="008E2C2D">
              <w:rPr>
                <w:b/>
                <w:sz w:val="20"/>
                <w:szCs w:val="20"/>
              </w:rPr>
              <w:t>Outcome</w:t>
            </w:r>
          </w:p>
        </w:tc>
        <w:tc>
          <w:tcPr>
            <w:tcW w:w="4698" w:type="dxa"/>
            <w:tcBorders>
              <w:bottom w:val="single" w:sz="4" w:space="0" w:color="auto"/>
            </w:tcBorders>
          </w:tcPr>
          <w:p w:rsidR="00473E6C" w:rsidRPr="008E2C2D" w:rsidRDefault="00473E6C" w:rsidP="00473E6C">
            <w:pPr>
              <w:rPr>
                <w:b/>
                <w:sz w:val="20"/>
                <w:szCs w:val="20"/>
              </w:rPr>
            </w:pPr>
            <w:r w:rsidRPr="008E2C2D">
              <w:rPr>
                <w:b/>
                <w:sz w:val="20"/>
                <w:szCs w:val="20"/>
              </w:rPr>
              <w:t>Indicator</w:t>
            </w:r>
          </w:p>
        </w:tc>
        <w:tc>
          <w:tcPr>
            <w:tcW w:w="3240" w:type="dxa"/>
            <w:tcBorders>
              <w:bottom w:val="single" w:sz="4" w:space="0" w:color="auto"/>
            </w:tcBorders>
          </w:tcPr>
          <w:p w:rsidR="00473E6C" w:rsidRPr="008E2C2D" w:rsidRDefault="00473E6C" w:rsidP="00473E6C">
            <w:pPr>
              <w:pStyle w:val="Heading4"/>
              <w:rPr>
                <w:b/>
                <w:sz w:val="20"/>
                <w:u w:val="none"/>
              </w:rPr>
            </w:pPr>
            <w:r w:rsidRPr="008E2C2D">
              <w:rPr>
                <w:b/>
                <w:sz w:val="20"/>
                <w:u w:val="none"/>
              </w:rPr>
              <w:t>Evidence</w:t>
            </w:r>
          </w:p>
        </w:tc>
        <w:tc>
          <w:tcPr>
            <w:tcW w:w="765" w:type="dxa"/>
            <w:tcBorders>
              <w:bottom w:val="single" w:sz="4" w:space="0" w:color="auto"/>
            </w:tcBorders>
          </w:tcPr>
          <w:p w:rsidR="00473E6C" w:rsidRPr="008E2C2D" w:rsidRDefault="00473E6C" w:rsidP="00473E6C">
            <w:pPr>
              <w:jc w:val="center"/>
              <w:rPr>
                <w:b/>
                <w:sz w:val="20"/>
                <w:szCs w:val="20"/>
              </w:rPr>
            </w:pPr>
            <w:r w:rsidRPr="008E2C2D">
              <w:rPr>
                <w:b/>
                <w:sz w:val="20"/>
                <w:szCs w:val="20"/>
              </w:rPr>
              <w:t>Exc</w:t>
            </w:r>
            <w:r w:rsidR="005C5B20">
              <w:rPr>
                <w:b/>
                <w:sz w:val="20"/>
                <w:szCs w:val="20"/>
              </w:rPr>
              <w:t>.</w:t>
            </w:r>
          </w:p>
        </w:tc>
        <w:tc>
          <w:tcPr>
            <w:tcW w:w="765" w:type="dxa"/>
            <w:tcBorders>
              <w:bottom w:val="single" w:sz="4" w:space="0" w:color="auto"/>
            </w:tcBorders>
          </w:tcPr>
          <w:p w:rsidR="00473E6C" w:rsidRPr="008E2C2D" w:rsidRDefault="00473E6C" w:rsidP="00473E6C">
            <w:pPr>
              <w:jc w:val="center"/>
              <w:rPr>
                <w:b/>
                <w:sz w:val="20"/>
                <w:szCs w:val="20"/>
              </w:rPr>
            </w:pPr>
            <w:r w:rsidRPr="008E2C2D">
              <w:rPr>
                <w:b/>
                <w:sz w:val="20"/>
                <w:szCs w:val="20"/>
              </w:rPr>
              <w:t>Meets</w:t>
            </w:r>
          </w:p>
        </w:tc>
        <w:tc>
          <w:tcPr>
            <w:tcW w:w="765" w:type="dxa"/>
            <w:tcBorders>
              <w:bottom w:val="single" w:sz="4" w:space="0" w:color="auto"/>
            </w:tcBorders>
          </w:tcPr>
          <w:p w:rsidR="00473E6C" w:rsidRPr="008E2C2D" w:rsidRDefault="00473E6C" w:rsidP="00473E6C">
            <w:pPr>
              <w:jc w:val="center"/>
              <w:rPr>
                <w:b/>
                <w:sz w:val="20"/>
                <w:szCs w:val="20"/>
              </w:rPr>
            </w:pPr>
            <w:r w:rsidRPr="008E2C2D">
              <w:rPr>
                <w:b/>
                <w:sz w:val="20"/>
                <w:szCs w:val="20"/>
              </w:rPr>
              <w:t>N/I</w:t>
            </w:r>
          </w:p>
        </w:tc>
        <w:tc>
          <w:tcPr>
            <w:tcW w:w="765" w:type="dxa"/>
            <w:tcBorders>
              <w:bottom w:val="single" w:sz="4" w:space="0" w:color="auto"/>
            </w:tcBorders>
          </w:tcPr>
          <w:p w:rsidR="00473E6C" w:rsidRPr="008E2C2D" w:rsidRDefault="00473E6C" w:rsidP="00473E6C">
            <w:pPr>
              <w:jc w:val="center"/>
              <w:rPr>
                <w:b/>
                <w:sz w:val="20"/>
                <w:szCs w:val="20"/>
              </w:rPr>
            </w:pPr>
            <w:r w:rsidRPr="008E2C2D">
              <w:rPr>
                <w:b/>
                <w:sz w:val="20"/>
                <w:szCs w:val="20"/>
              </w:rPr>
              <w:t>N/O</w:t>
            </w:r>
          </w:p>
        </w:tc>
      </w:tr>
      <w:tr w:rsidR="00473E6C" w:rsidRPr="008E2C2D" w:rsidTr="00473E6C">
        <w:trPr>
          <w:cantSplit/>
        </w:trPr>
        <w:tc>
          <w:tcPr>
            <w:tcW w:w="3402" w:type="dxa"/>
            <w:vMerge w:val="restart"/>
            <w:tcBorders>
              <w:top w:val="single" w:sz="4" w:space="0" w:color="auto"/>
              <w:left w:val="single" w:sz="4" w:space="0" w:color="auto"/>
              <w:right w:val="single" w:sz="4" w:space="0" w:color="auto"/>
            </w:tcBorders>
          </w:tcPr>
          <w:p w:rsidR="00473E6C" w:rsidRPr="008E2C2D" w:rsidRDefault="00473E6C" w:rsidP="00473E6C">
            <w:pPr>
              <w:ind w:left="432" w:hanging="432"/>
              <w:rPr>
                <w:sz w:val="20"/>
              </w:rPr>
            </w:pPr>
            <w:r w:rsidRPr="008E2C2D">
              <w:rPr>
                <w:sz w:val="20"/>
              </w:rPr>
              <w:t>II.A.  Program has developed and prioritized strategies for student retention</w:t>
            </w:r>
          </w:p>
          <w:p w:rsidR="00473E6C" w:rsidRPr="008E2C2D" w:rsidRDefault="00473E6C" w:rsidP="00473E6C">
            <w:pPr>
              <w:rPr>
                <w:sz w:val="20"/>
              </w:rPr>
            </w:pPr>
            <w:r w:rsidRPr="008E2C2D">
              <w:br w:type="page"/>
            </w:r>
          </w:p>
        </w:tc>
        <w:tc>
          <w:tcPr>
            <w:tcW w:w="4698" w:type="dxa"/>
            <w:tcBorders>
              <w:top w:val="single" w:sz="4" w:space="0" w:color="auto"/>
              <w:left w:val="single" w:sz="4" w:space="0" w:color="auto"/>
              <w:bottom w:val="single" w:sz="4" w:space="0" w:color="auto"/>
              <w:right w:val="single" w:sz="4" w:space="0" w:color="auto"/>
            </w:tcBorders>
          </w:tcPr>
          <w:p w:rsidR="00473E6C" w:rsidRPr="008E2C2D" w:rsidRDefault="00473E6C" w:rsidP="00473E6C">
            <w:pPr>
              <w:numPr>
                <w:ilvl w:val="0"/>
                <w:numId w:val="64"/>
              </w:numPr>
              <w:tabs>
                <w:tab w:val="clear" w:pos="360"/>
                <w:tab w:val="num" w:pos="288"/>
              </w:tabs>
              <w:ind w:left="288" w:hanging="288"/>
              <w:rPr>
                <w:sz w:val="20"/>
              </w:rPr>
            </w:pPr>
            <w:r w:rsidRPr="008E2C2D">
              <w:rPr>
                <w:sz w:val="20"/>
              </w:rPr>
              <w:t>Plan includes retention strategies that ensure equitable access to, and participation in, the program</w:t>
            </w:r>
          </w:p>
        </w:tc>
        <w:tc>
          <w:tcPr>
            <w:tcW w:w="3240" w:type="dxa"/>
            <w:tcBorders>
              <w:top w:val="single" w:sz="4" w:space="0" w:color="auto"/>
              <w:left w:val="single" w:sz="4" w:space="0" w:color="auto"/>
              <w:right w:val="single" w:sz="4" w:space="0" w:color="auto"/>
            </w:tcBorders>
          </w:tcPr>
          <w:p w:rsidR="00473E6C" w:rsidRPr="00AA2D5F" w:rsidRDefault="00473E6C" w:rsidP="00473E6C">
            <w:pPr>
              <w:rPr>
                <w:sz w:val="20"/>
                <w:szCs w:val="20"/>
              </w:rPr>
            </w:pPr>
            <w:r w:rsidRPr="00AA2D5F">
              <w:rPr>
                <w:sz w:val="20"/>
                <w:szCs w:val="20"/>
              </w:rPr>
              <w:t xml:space="preserve">Lowest level learners (less than 200 </w:t>
            </w:r>
            <w:r w:rsidR="005C5B20">
              <w:rPr>
                <w:sz w:val="20"/>
                <w:szCs w:val="20"/>
              </w:rPr>
              <w:t xml:space="preserve">on the </w:t>
            </w:r>
            <w:r w:rsidRPr="00AA2D5F">
              <w:rPr>
                <w:sz w:val="20"/>
                <w:szCs w:val="20"/>
              </w:rPr>
              <w:t>CASAS</w:t>
            </w:r>
            <w:r w:rsidR="005C5B20">
              <w:rPr>
                <w:sz w:val="20"/>
                <w:szCs w:val="20"/>
              </w:rPr>
              <w:t xml:space="preserve"> assessments</w:t>
            </w:r>
            <w:r w:rsidRPr="00AA2D5F">
              <w:rPr>
                <w:sz w:val="20"/>
                <w:szCs w:val="20"/>
              </w:rPr>
              <w:t xml:space="preserve">) are excluded from entry.  </w:t>
            </w:r>
          </w:p>
          <w:p w:rsidR="00473E6C" w:rsidRPr="00AA2D5F" w:rsidRDefault="00473E6C" w:rsidP="00473E6C">
            <w:pPr>
              <w:rPr>
                <w:sz w:val="20"/>
                <w:szCs w:val="20"/>
              </w:rPr>
            </w:pPr>
            <w:r w:rsidRPr="00AA2D5F">
              <w:rPr>
                <w:sz w:val="20"/>
                <w:szCs w:val="20"/>
              </w:rPr>
              <w:t xml:space="preserve">See Recommendation 1. </w:t>
            </w:r>
          </w:p>
          <w:p w:rsidR="00473E6C" w:rsidRPr="00012E4B" w:rsidRDefault="00473E6C" w:rsidP="005C5B20">
            <w:pPr>
              <w:rPr>
                <w:color w:val="00B050"/>
                <w:sz w:val="20"/>
                <w:szCs w:val="20"/>
              </w:rPr>
            </w:pPr>
            <w:r w:rsidRPr="00AA2D5F">
              <w:rPr>
                <w:sz w:val="20"/>
                <w:szCs w:val="20"/>
              </w:rPr>
              <w:t xml:space="preserve">Assessment of unmet need </w:t>
            </w:r>
            <w:r w:rsidR="005C5B20">
              <w:rPr>
                <w:sz w:val="20"/>
                <w:szCs w:val="20"/>
              </w:rPr>
              <w:t xml:space="preserve">must </w:t>
            </w:r>
            <w:r w:rsidRPr="00AA2D5F">
              <w:rPr>
                <w:sz w:val="20"/>
                <w:szCs w:val="20"/>
              </w:rPr>
              <w:t xml:space="preserve">include </w:t>
            </w:r>
            <w:r w:rsidR="005C5B20">
              <w:rPr>
                <w:sz w:val="20"/>
                <w:szCs w:val="20"/>
              </w:rPr>
              <w:t>processes that ensure the</w:t>
            </w:r>
            <w:r w:rsidRPr="00AA2D5F">
              <w:rPr>
                <w:sz w:val="20"/>
                <w:szCs w:val="20"/>
              </w:rPr>
              <w:t xml:space="preserve"> lowest level learners are specifically accounted for in recruitment and retention strategies. </w:t>
            </w:r>
          </w:p>
        </w:tc>
        <w:tc>
          <w:tcPr>
            <w:tcW w:w="765" w:type="dxa"/>
            <w:tcBorders>
              <w:top w:val="single" w:sz="4" w:space="0" w:color="auto"/>
              <w:left w:val="single" w:sz="4" w:space="0" w:color="auto"/>
              <w:right w:val="single" w:sz="4" w:space="0" w:color="auto"/>
            </w:tcBorders>
            <w:vAlign w:val="center"/>
          </w:tcPr>
          <w:p w:rsidR="00473E6C" w:rsidRPr="008E2C2D" w:rsidRDefault="00473E6C" w:rsidP="00473E6C">
            <w:pPr>
              <w:jc w:val="center"/>
            </w:pPr>
          </w:p>
        </w:tc>
        <w:tc>
          <w:tcPr>
            <w:tcW w:w="765" w:type="dxa"/>
            <w:tcBorders>
              <w:top w:val="single" w:sz="4" w:space="0" w:color="auto"/>
              <w:left w:val="single" w:sz="4" w:space="0" w:color="auto"/>
              <w:right w:val="single" w:sz="4" w:space="0" w:color="auto"/>
            </w:tcBorders>
            <w:vAlign w:val="center"/>
          </w:tcPr>
          <w:p w:rsidR="00473E6C" w:rsidRPr="008E2C2D" w:rsidRDefault="00473E6C" w:rsidP="00473E6C">
            <w:pPr>
              <w:jc w:val="center"/>
            </w:pPr>
          </w:p>
        </w:tc>
        <w:tc>
          <w:tcPr>
            <w:tcW w:w="765" w:type="dxa"/>
            <w:tcBorders>
              <w:top w:val="single" w:sz="4" w:space="0" w:color="auto"/>
              <w:left w:val="single" w:sz="4" w:space="0" w:color="auto"/>
              <w:right w:val="single" w:sz="4" w:space="0" w:color="auto"/>
            </w:tcBorders>
            <w:vAlign w:val="center"/>
          </w:tcPr>
          <w:p w:rsidR="00473E6C" w:rsidRPr="008E2C2D" w:rsidRDefault="00AA2D5F" w:rsidP="00473E6C">
            <w:pPr>
              <w:jc w:val="center"/>
            </w:pPr>
            <w:r>
              <w:t>X</w:t>
            </w:r>
          </w:p>
        </w:tc>
        <w:tc>
          <w:tcPr>
            <w:tcW w:w="765" w:type="dxa"/>
            <w:tcBorders>
              <w:top w:val="single" w:sz="4" w:space="0" w:color="auto"/>
              <w:left w:val="single" w:sz="4" w:space="0" w:color="auto"/>
              <w:right w:val="single" w:sz="4" w:space="0" w:color="auto"/>
            </w:tcBorders>
            <w:vAlign w:val="center"/>
          </w:tcPr>
          <w:p w:rsidR="00473E6C" w:rsidRPr="008E2C2D" w:rsidRDefault="00473E6C" w:rsidP="00473E6C">
            <w:pPr>
              <w:jc w:val="center"/>
            </w:pPr>
          </w:p>
        </w:tc>
      </w:tr>
      <w:tr w:rsidR="00473E6C" w:rsidRPr="008E2C2D" w:rsidTr="00473E6C">
        <w:trPr>
          <w:cantSplit/>
        </w:trPr>
        <w:tc>
          <w:tcPr>
            <w:tcW w:w="3402" w:type="dxa"/>
            <w:vMerge/>
            <w:tcBorders>
              <w:left w:val="single" w:sz="4" w:space="0" w:color="auto"/>
              <w:right w:val="single" w:sz="4" w:space="0" w:color="auto"/>
            </w:tcBorders>
          </w:tcPr>
          <w:p w:rsidR="00473E6C" w:rsidRPr="008E2C2D" w:rsidRDefault="00473E6C" w:rsidP="00473E6C">
            <w:pPr>
              <w:rPr>
                <w:sz w:val="20"/>
              </w:rPr>
            </w:pPr>
          </w:p>
        </w:tc>
        <w:tc>
          <w:tcPr>
            <w:tcW w:w="4698" w:type="dxa"/>
            <w:tcBorders>
              <w:top w:val="single" w:sz="4" w:space="0" w:color="auto"/>
              <w:left w:val="single" w:sz="4" w:space="0" w:color="auto"/>
              <w:bottom w:val="single" w:sz="4" w:space="0" w:color="auto"/>
              <w:right w:val="single" w:sz="4" w:space="0" w:color="auto"/>
            </w:tcBorders>
          </w:tcPr>
          <w:p w:rsidR="00473E6C" w:rsidRPr="008E2C2D" w:rsidRDefault="00473E6C" w:rsidP="00473E6C">
            <w:pPr>
              <w:numPr>
                <w:ilvl w:val="0"/>
                <w:numId w:val="64"/>
              </w:numPr>
              <w:tabs>
                <w:tab w:val="clear" w:pos="360"/>
                <w:tab w:val="num" w:pos="288"/>
              </w:tabs>
              <w:ind w:left="288" w:hanging="288"/>
              <w:rPr>
                <w:sz w:val="20"/>
              </w:rPr>
            </w:pPr>
            <w:r w:rsidRPr="008E2C2D">
              <w:rPr>
                <w:sz w:val="20"/>
              </w:rPr>
              <w:t>Plan includes retention strategies that target recruitment</w:t>
            </w:r>
          </w:p>
        </w:tc>
        <w:tc>
          <w:tcPr>
            <w:tcW w:w="3240" w:type="dxa"/>
            <w:tcBorders>
              <w:left w:val="single" w:sz="4" w:space="0" w:color="auto"/>
              <w:right w:val="single" w:sz="4" w:space="0" w:color="auto"/>
            </w:tcBorders>
          </w:tcPr>
          <w:p w:rsidR="00473E6C" w:rsidRPr="004A29C2" w:rsidRDefault="002067B7" w:rsidP="00473E6C">
            <w:pPr>
              <w:rPr>
                <w:color w:val="548DD4" w:themeColor="text2" w:themeTint="99"/>
              </w:rPr>
            </w:pPr>
            <w:r w:rsidRPr="002067B7">
              <w:rPr>
                <w:sz w:val="20"/>
              </w:rPr>
              <w:t xml:space="preserve">The </w:t>
            </w:r>
            <w:r w:rsidR="00473E6C" w:rsidRPr="002067B7">
              <w:rPr>
                <w:sz w:val="20"/>
              </w:rPr>
              <w:t xml:space="preserve">Plan does not include retention strategies that target recruitment.  Retention begins with targeted, effective recruitment and entry processes. </w:t>
            </w:r>
          </w:p>
        </w:tc>
        <w:tc>
          <w:tcPr>
            <w:tcW w:w="765" w:type="dxa"/>
            <w:tcBorders>
              <w:left w:val="single" w:sz="4" w:space="0" w:color="auto"/>
              <w:right w:val="single" w:sz="4" w:space="0" w:color="auto"/>
            </w:tcBorders>
            <w:vAlign w:val="center"/>
          </w:tcPr>
          <w:p w:rsidR="00473E6C" w:rsidRPr="008E2C2D" w:rsidRDefault="00473E6C" w:rsidP="00473E6C">
            <w:pPr>
              <w:jc w:val="center"/>
            </w:pPr>
          </w:p>
        </w:tc>
        <w:tc>
          <w:tcPr>
            <w:tcW w:w="765" w:type="dxa"/>
            <w:tcBorders>
              <w:left w:val="single" w:sz="4" w:space="0" w:color="auto"/>
              <w:right w:val="single" w:sz="4" w:space="0" w:color="auto"/>
            </w:tcBorders>
            <w:vAlign w:val="center"/>
          </w:tcPr>
          <w:p w:rsidR="00473E6C" w:rsidRPr="008E2C2D" w:rsidRDefault="00473E6C" w:rsidP="00473E6C">
            <w:pPr>
              <w:jc w:val="center"/>
            </w:pPr>
            <w:r>
              <w:t>ML</w:t>
            </w:r>
          </w:p>
        </w:tc>
        <w:tc>
          <w:tcPr>
            <w:tcW w:w="765" w:type="dxa"/>
            <w:tcBorders>
              <w:left w:val="single" w:sz="4" w:space="0" w:color="auto"/>
              <w:right w:val="single" w:sz="4" w:space="0" w:color="auto"/>
            </w:tcBorders>
            <w:vAlign w:val="center"/>
          </w:tcPr>
          <w:p w:rsidR="00473E6C" w:rsidRPr="008E2C2D" w:rsidRDefault="00473E6C" w:rsidP="00473E6C">
            <w:pPr>
              <w:jc w:val="center"/>
            </w:pPr>
          </w:p>
        </w:tc>
        <w:tc>
          <w:tcPr>
            <w:tcW w:w="765" w:type="dxa"/>
            <w:tcBorders>
              <w:left w:val="single" w:sz="4" w:space="0" w:color="auto"/>
              <w:right w:val="single" w:sz="4" w:space="0" w:color="auto"/>
            </w:tcBorders>
            <w:vAlign w:val="center"/>
          </w:tcPr>
          <w:p w:rsidR="00473E6C" w:rsidRPr="008E2C2D" w:rsidRDefault="00473E6C" w:rsidP="00473E6C">
            <w:pPr>
              <w:jc w:val="center"/>
            </w:pPr>
          </w:p>
        </w:tc>
      </w:tr>
      <w:tr w:rsidR="00473E6C" w:rsidRPr="008E2C2D" w:rsidTr="00473E6C">
        <w:trPr>
          <w:cantSplit/>
        </w:trPr>
        <w:tc>
          <w:tcPr>
            <w:tcW w:w="3402" w:type="dxa"/>
            <w:vMerge/>
            <w:tcBorders>
              <w:left w:val="single" w:sz="4" w:space="0" w:color="auto"/>
              <w:right w:val="single" w:sz="4" w:space="0" w:color="auto"/>
            </w:tcBorders>
          </w:tcPr>
          <w:p w:rsidR="00473E6C" w:rsidRPr="008E2C2D" w:rsidRDefault="00473E6C" w:rsidP="00473E6C">
            <w:pPr>
              <w:rPr>
                <w:sz w:val="20"/>
              </w:rPr>
            </w:pPr>
          </w:p>
        </w:tc>
        <w:tc>
          <w:tcPr>
            <w:tcW w:w="4698" w:type="dxa"/>
            <w:tcBorders>
              <w:left w:val="single" w:sz="4" w:space="0" w:color="auto"/>
              <w:right w:val="single" w:sz="4" w:space="0" w:color="auto"/>
            </w:tcBorders>
          </w:tcPr>
          <w:p w:rsidR="00473E6C" w:rsidRPr="008E2C2D" w:rsidRDefault="00473E6C" w:rsidP="00473E6C">
            <w:pPr>
              <w:numPr>
                <w:ilvl w:val="0"/>
                <w:numId w:val="64"/>
              </w:numPr>
              <w:tabs>
                <w:tab w:val="clear" w:pos="360"/>
                <w:tab w:val="num" w:pos="288"/>
              </w:tabs>
              <w:ind w:left="288" w:hanging="288"/>
              <w:rPr>
                <w:sz w:val="20"/>
              </w:rPr>
            </w:pPr>
            <w:r w:rsidRPr="008E2C2D">
              <w:rPr>
                <w:sz w:val="20"/>
              </w:rPr>
              <w:t>Plan includes retention strategies that target orientation</w:t>
            </w:r>
          </w:p>
        </w:tc>
        <w:tc>
          <w:tcPr>
            <w:tcW w:w="3240" w:type="dxa"/>
            <w:tcBorders>
              <w:left w:val="single" w:sz="4" w:space="0" w:color="auto"/>
              <w:right w:val="single" w:sz="4" w:space="0" w:color="auto"/>
            </w:tcBorders>
          </w:tcPr>
          <w:p w:rsidR="00473E6C" w:rsidRPr="002067B7" w:rsidRDefault="00C4574F" w:rsidP="00473E6C">
            <w:pPr>
              <w:rPr>
                <w:color w:val="FF0000"/>
              </w:rPr>
            </w:pPr>
            <w:r w:rsidRPr="002067B7">
              <w:rPr>
                <w:sz w:val="20"/>
              </w:rPr>
              <w:t>The Plan does not include retention st</w:t>
            </w:r>
            <w:r>
              <w:rPr>
                <w:sz w:val="20"/>
              </w:rPr>
              <w:t>rategies that target orientation; however, there is evidence that retention strategies are incorporated into the orientation.</w:t>
            </w:r>
            <w:r w:rsidRPr="002067B7">
              <w:rPr>
                <w:sz w:val="20"/>
              </w:rPr>
              <w:t xml:space="preserve">  </w:t>
            </w:r>
          </w:p>
        </w:tc>
        <w:tc>
          <w:tcPr>
            <w:tcW w:w="765" w:type="dxa"/>
            <w:tcBorders>
              <w:left w:val="single" w:sz="4" w:space="0" w:color="auto"/>
              <w:right w:val="single" w:sz="4" w:space="0" w:color="auto"/>
            </w:tcBorders>
            <w:vAlign w:val="center"/>
          </w:tcPr>
          <w:p w:rsidR="00473E6C" w:rsidRPr="008E2C2D" w:rsidRDefault="00473E6C" w:rsidP="00473E6C">
            <w:pPr>
              <w:jc w:val="center"/>
            </w:pPr>
          </w:p>
        </w:tc>
        <w:tc>
          <w:tcPr>
            <w:tcW w:w="765" w:type="dxa"/>
            <w:tcBorders>
              <w:left w:val="single" w:sz="4" w:space="0" w:color="auto"/>
              <w:right w:val="single" w:sz="4" w:space="0" w:color="auto"/>
            </w:tcBorders>
            <w:vAlign w:val="center"/>
          </w:tcPr>
          <w:p w:rsidR="00473E6C" w:rsidRPr="008E2C2D" w:rsidRDefault="00C4574F" w:rsidP="00473E6C">
            <w:pPr>
              <w:jc w:val="center"/>
            </w:pPr>
            <w:r>
              <w:t>ML</w:t>
            </w:r>
          </w:p>
        </w:tc>
        <w:tc>
          <w:tcPr>
            <w:tcW w:w="765" w:type="dxa"/>
            <w:tcBorders>
              <w:left w:val="single" w:sz="4" w:space="0" w:color="auto"/>
              <w:right w:val="single" w:sz="4" w:space="0" w:color="auto"/>
            </w:tcBorders>
            <w:vAlign w:val="center"/>
          </w:tcPr>
          <w:p w:rsidR="00473E6C" w:rsidRPr="008E2C2D" w:rsidRDefault="00473E6C" w:rsidP="00473E6C">
            <w:pPr>
              <w:jc w:val="center"/>
            </w:pPr>
          </w:p>
        </w:tc>
        <w:tc>
          <w:tcPr>
            <w:tcW w:w="765" w:type="dxa"/>
            <w:tcBorders>
              <w:left w:val="single" w:sz="4" w:space="0" w:color="auto"/>
              <w:right w:val="single" w:sz="4" w:space="0" w:color="auto"/>
            </w:tcBorders>
            <w:vAlign w:val="center"/>
          </w:tcPr>
          <w:p w:rsidR="00473E6C" w:rsidRPr="008E2C2D" w:rsidRDefault="00473E6C" w:rsidP="00473E6C">
            <w:pPr>
              <w:jc w:val="center"/>
            </w:pPr>
          </w:p>
        </w:tc>
      </w:tr>
      <w:tr w:rsidR="00473E6C" w:rsidRPr="008E2C2D" w:rsidTr="00473E6C">
        <w:trPr>
          <w:cantSplit/>
        </w:trPr>
        <w:tc>
          <w:tcPr>
            <w:tcW w:w="3402" w:type="dxa"/>
            <w:vMerge/>
            <w:tcBorders>
              <w:left w:val="single" w:sz="4" w:space="0" w:color="auto"/>
              <w:right w:val="single" w:sz="4" w:space="0" w:color="auto"/>
            </w:tcBorders>
          </w:tcPr>
          <w:p w:rsidR="00473E6C" w:rsidRPr="008E2C2D" w:rsidRDefault="00473E6C" w:rsidP="00473E6C">
            <w:pPr>
              <w:rPr>
                <w:sz w:val="20"/>
              </w:rPr>
            </w:pPr>
          </w:p>
        </w:tc>
        <w:tc>
          <w:tcPr>
            <w:tcW w:w="4698" w:type="dxa"/>
            <w:tcBorders>
              <w:left w:val="single" w:sz="4" w:space="0" w:color="auto"/>
              <w:right w:val="single" w:sz="4" w:space="0" w:color="auto"/>
            </w:tcBorders>
          </w:tcPr>
          <w:p w:rsidR="00473E6C" w:rsidRPr="008E2C2D" w:rsidRDefault="00473E6C" w:rsidP="00473E6C">
            <w:pPr>
              <w:numPr>
                <w:ilvl w:val="0"/>
                <w:numId w:val="64"/>
              </w:numPr>
              <w:tabs>
                <w:tab w:val="clear" w:pos="360"/>
                <w:tab w:val="num" w:pos="288"/>
              </w:tabs>
              <w:ind w:left="288" w:hanging="288"/>
              <w:rPr>
                <w:sz w:val="20"/>
              </w:rPr>
            </w:pPr>
            <w:r w:rsidRPr="008E2C2D">
              <w:rPr>
                <w:sz w:val="20"/>
              </w:rPr>
              <w:t>Plan includes retention strategies that target assessment</w:t>
            </w:r>
          </w:p>
        </w:tc>
        <w:tc>
          <w:tcPr>
            <w:tcW w:w="3240" w:type="dxa"/>
            <w:tcBorders>
              <w:left w:val="single" w:sz="4" w:space="0" w:color="auto"/>
              <w:right w:val="single" w:sz="4" w:space="0" w:color="auto"/>
            </w:tcBorders>
          </w:tcPr>
          <w:p w:rsidR="00473E6C" w:rsidRPr="008E2C2D" w:rsidRDefault="00C4574F" w:rsidP="00473E6C">
            <w:r w:rsidRPr="002067B7">
              <w:rPr>
                <w:sz w:val="20"/>
              </w:rPr>
              <w:t>The Plan does not include retention st</w:t>
            </w:r>
            <w:r>
              <w:rPr>
                <w:sz w:val="20"/>
              </w:rPr>
              <w:t>rategies that target assessment</w:t>
            </w:r>
            <w:r w:rsidRPr="002067B7">
              <w:rPr>
                <w:sz w:val="20"/>
              </w:rPr>
              <w:t xml:space="preserve">.  </w:t>
            </w:r>
          </w:p>
        </w:tc>
        <w:tc>
          <w:tcPr>
            <w:tcW w:w="765" w:type="dxa"/>
            <w:tcBorders>
              <w:left w:val="single" w:sz="4" w:space="0" w:color="auto"/>
              <w:right w:val="single" w:sz="4" w:space="0" w:color="auto"/>
            </w:tcBorders>
            <w:vAlign w:val="center"/>
          </w:tcPr>
          <w:p w:rsidR="00473E6C" w:rsidRPr="008E2C2D" w:rsidRDefault="00473E6C" w:rsidP="00473E6C">
            <w:pPr>
              <w:jc w:val="center"/>
            </w:pPr>
          </w:p>
        </w:tc>
        <w:tc>
          <w:tcPr>
            <w:tcW w:w="765" w:type="dxa"/>
            <w:tcBorders>
              <w:left w:val="single" w:sz="4" w:space="0" w:color="auto"/>
              <w:right w:val="single" w:sz="4" w:space="0" w:color="auto"/>
            </w:tcBorders>
            <w:vAlign w:val="center"/>
          </w:tcPr>
          <w:p w:rsidR="00473E6C" w:rsidRPr="008E2C2D" w:rsidRDefault="00473E6C" w:rsidP="00473E6C">
            <w:pPr>
              <w:jc w:val="center"/>
            </w:pPr>
            <w:r>
              <w:t>ML</w:t>
            </w:r>
          </w:p>
        </w:tc>
        <w:tc>
          <w:tcPr>
            <w:tcW w:w="765" w:type="dxa"/>
            <w:tcBorders>
              <w:left w:val="single" w:sz="4" w:space="0" w:color="auto"/>
              <w:right w:val="single" w:sz="4" w:space="0" w:color="auto"/>
            </w:tcBorders>
            <w:vAlign w:val="center"/>
          </w:tcPr>
          <w:p w:rsidR="00473E6C" w:rsidRPr="008E2C2D" w:rsidRDefault="00473E6C" w:rsidP="00473E6C">
            <w:pPr>
              <w:jc w:val="center"/>
            </w:pPr>
          </w:p>
        </w:tc>
        <w:tc>
          <w:tcPr>
            <w:tcW w:w="765" w:type="dxa"/>
            <w:tcBorders>
              <w:left w:val="single" w:sz="4" w:space="0" w:color="auto"/>
              <w:right w:val="single" w:sz="4" w:space="0" w:color="auto"/>
            </w:tcBorders>
            <w:vAlign w:val="center"/>
          </w:tcPr>
          <w:p w:rsidR="00473E6C" w:rsidRPr="008E2C2D" w:rsidRDefault="00473E6C" w:rsidP="00473E6C">
            <w:pPr>
              <w:jc w:val="center"/>
            </w:pPr>
          </w:p>
        </w:tc>
      </w:tr>
      <w:tr w:rsidR="00473E6C" w:rsidRPr="008E2C2D" w:rsidTr="00473E6C">
        <w:trPr>
          <w:cantSplit/>
        </w:trPr>
        <w:tc>
          <w:tcPr>
            <w:tcW w:w="3402" w:type="dxa"/>
            <w:vMerge/>
            <w:tcBorders>
              <w:left w:val="single" w:sz="4" w:space="0" w:color="auto"/>
              <w:right w:val="single" w:sz="4" w:space="0" w:color="auto"/>
            </w:tcBorders>
          </w:tcPr>
          <w:p w:rsidR="00473E6C" w:rsidRPr="008E2C2D" w:rsidRDefault="00473E6C" w:rsidP="00473E6C">
            <w:pPr>
              <w:rPr>
                <w:sz w:val="20"/>
              </w:rPr>
            </w:pPr>
          </w:p>
        </w:tc>
        <w:tc>
          <w:tcPr>
            <w:tcW w:w="4698" w:type="dxa"/>
            <w:tcBorders>
              <w:left w:val="single" w:sz="4" w:space="0" w:color="auto"/>
              <w:right w:val="single" w:sz="4" w:space="0" w:color="auto"/>
            </w:tcBorders>
          </w:tcPr>
          <w:p w:rsidR="00473E6C" w:rsidRPr="008E2C2D" w:rsidRDefault="00473E6C" w:rsidP="00473E6C">
            <w:pPr>
              <w:numPr>
                <w:ilvl w:val="0"/>
                <w:numId w:val="64"/>
              </w:numPr>
              <w:tabs>
                <w:tab w:val="clear" w:pos="360"/>
                <w:tab w:val="num" w:pos="288"/>
              </w:tabs>
              <w:ind w:left="288" w:hanging="288"/>
              <w:rPr>
                <w:sz w:val="20"/>
              </w:rPr>
            </w:pPr>
            <w:r w:rsidRPr="008E2C2D">
              <w:rPr>
                <w:sz w:val="20"/>
              </w:rPr>
              <w:t>Plan includes retention strategies that target transition and completion</w:t>
            </w:r>
          </w:p>
        </w:tc>
        <w:tc>
          <w:tcPr>
            <w:tcW w:w="3240" w:type="dxa"/>
            <w:tcBorders>
              <w:left w:val="single" w:sz="4" w:space="0" w:color="auto"/>
              <w:right w:val="single" w:sz="4" w:space="0" w:color="auto"/>
            </w:tcBorders>
          </w:tcPr>
          <w:p w:rsidR="00473E6C" w:rsidRPr="008B5FE9" w:rsidRDefault="00473E6C" w:rsidP="00473E6C">
            <w:pPr>
              <w:rPr>
                <w:sz w:val="20"/>
                <w:szCs w:val="20"/>
              </w:rPr>
            </w:pPr>
            <w:r w:rsidRPr="002067B7">
              <w:rPr>
                <w:sz w:val="20"/>
                <w:szCs w:val="20"/>
              </w:rPr>
              <w:t xml:space="preserve">In addition to incorporating a variety of activities designed to inform students of the benefits of post-secondary education and training, the generous Tuition waiver (See COMMENDATION 3) supports transition and completion. </w:t>
            </w:r>
          </w:p>
        </w:tc>
        <w:tc>
          <w:tcPr>
            <w:tcW w:w="765" w:type="dxa"/>
            <w:tcBorders>
              <w:left w:val="single" w:sz="4" w:space="0" w:color="auto"/>
              <w:right w:val="single" w:sz="4" w:space="0" w:color="auto"/>
            </w:tcBorders>
            <w:vAlign w:val="center"/>
          </w:tcPr>
          <w:p w:rsidR="00473E6C" w:rsidRPr="008E2C2D" w:rsidRDefault="00473E6C" w:rsidP="00473E6C">
            <w:pPr>
              <w:jc w:val="center"/>
            </w:pPr>
            <w:r>
              <w:t>X</w:t>
            </w:r>
          </w:p>
        </w:tc>
        <w:tc>
          <w:tcPr>
            <w:tcW w:w="765" w:type="dxa"/>
            <w:tcBorders>
              <w:left w:val="single" w:sz="4" w:space="0" w:color="auto"/>
              <w:right w:val="single" w:sz="4" w:space="0" w:color="auto"/>
            </w:tcBorders>
            <w:vAlign w:val="center"/>
          </w:tcPr>
          <w:p w:rsidR="00473E6C" w:rsidRPr="008E2C2D" w:rsidRDefault="00473E6C" w:rsidP="00473E6C">
            <w:pPr>
              <w:jc w:val="center"/>
            </w:pPr>
          </w:p>
        </w:tc>
        <w:tc>
          <w:tcPr>
            <w:tcW w:w="765" w:type="dxa"/>
            <w:tcBorders>
              <w:left w:val="single" w:sz="4" w:space="0" w:color="auto"/>
              <w:right w:val="single" w:sz="4" w:space="0" w:color="auto"/>
            </w:tcBorders>
            <w:vAlign w:val="center"/>
          </w:tcPr>
          <w:p w:rsidR="00473E6C" w:rsidRPr="008E2C2D" w:rsidRDefault="00473E6C" w:rsidP="00473E6C">
            <w:pPr>
              <w:jc w:val="center"/>
            </w:pPr>
          </w:p>
        </w:tc>
        <w:tc>
          <w:tcPr>
            <w:tcW w:w="765" w:type="dxa"/>
            <w:tcBorders>
              <w:left w:val="single" w:sz="4" w:space="0" w:color="auto"/>
              <w:right w:val="single" w:sz="4" w:space="0" w:color="auto"/>
            </w:tcBorders>
            <w:vAlign w:val="center"/>
          </w:tcPr>
          <w:p w:rsidR="00473E6C" w:rsidRPr="008E2C2D" w:rsidRDefault="00473E6C" w:rsidP="00473E6C">
            <w:pPr>
              <w:jc w:val="center"/>
            </w:pPr>
          </w:p>
        </w:tc>
      </w:tr>
      <w:tr w:rsidR="00473E6C" w:rsidRPr="008E2C2D" w:rsidTr="00473E6C">
        <w:trPr>
          <w:cantSplit/>
        </w:trPr>
        <w:tc>
          <w:tcPr>
            <w:tcW w:w="3402" w:type="dxa"/>
            <w:vMerge/>
            <w:tcBorders>
              <w:left w:val="single" w:sz="4" w:space="0" w:color="auto"/>
              <w:right w:val="single" w:sz="4" w:space="0" w:color="auto"/>
            </w:tcBorders>
          </w:tcPr>
          <w:p w:rsidR="00473E6C" w:rsidRPr="008E2C2D" w:rsidRDefault="00473E6C" w:rsidP="00473E6C">
            <w:pPr>
              <w:rPr>
                <w:sz w:val="20"/>
              </w:rPr>
            </w:pPr>
          </w:p>
        </w:tc>
        <w:tc>
          <w:tcPr>
            <w:tcW w:w="4698" w:type="dxa"/>
            <w:tcBorders>
              <w:left w:val="single" w:sz="4" w:space="0" w:color="auto"/>
              <w:right w:val="single" w:sz="4" w:space="0" w:color="auto"/>
            </w:tcBorders>
          </w:tcPr>
          <w:p w:rsidR="00473E6C" w:rsidRPr="008E2C2D" w:rsidRDefault="00473E6C" w:rsidP="00473E6C">
            <w:pPr>
              <w:numPr>
                <w:ilvl w:val="0"/>
                <w:numId w:val="64"/>
              </w:numPr>
              <w:tabs>
                <w:tab w:val="clear" w:pos="360"/>
                <w:tab w:val="num" w:pos="288"/>
              </w:tabs>
              <w:ind w:left="288" w:hanging="288"/>
              <w:rPr>
                <w:sz w:val="20"/>
              </w:rPr>
            </w:pPr>
            <w:r w:rsidRPr="008E2C2D">
              <w:rPr>
                <w:sz w:val="20"/>
              </w:rPr>
              <w:t>Plan includes retention strategies that target support services</w:t>
            </w:r>
          </w:p>
        </w:tc>
        <w:tc>
          <w:tcPr>
            <w:tcW w:w="3240" w:type="dxa"/>
            <w:tcBorders>
              <w:left w:val="single" w:sz="4" w:space="0" w:color="auto"/>
              <w:right w:val="single" w:sz="4" w:space="0" w:color="auto"/>
            </w:tcBorders>
          </w:tcPr>
          <w:p w:rsidR="00473E6C" w:rsidRPr="002067B7" w:rsidRDefault="002067B7" w:rsidP="00473E6C">
            <w:pPr>
              <w:rPr>
                <w:color w:val="548DD4" w:themeColor="text2" w:themeTint="99"/>
                <w:sz w:val="20"/>
                <w:szCs w:val="20"/>
              </w:rPr>
            </w:pPr>
            <w:r w:rsidRPr="002067B7">
              <w:rPr>
                <w:sz w:val="20"/>
                <w:szCs w:val="20"/>
              </w:rPr>
              <w:t xml:space="preserve">The </w:t>
            </w:r>
            <w:r w:rsidR="00473E6C" w:rsidRPr="002067B7">
              <w:rPr>
                <w:sz w:val="20"/>
                <w:szCs w:val="20"/>
              </w:rPr>
              <w:t xml:space="preserve">Plan needs to be expanded to include support services that are included in retention strategies. </w:t>
            </w:r>
          </w:p>
        </w:tc>
        <w:tc>
          <w:tcPr>
            <w:tcW w:w="765" w:type="dxa"/>
            <w:tcBorders>
              <w:left w:val="single" w:sz="4" w:space="0" w:color="auto"/>
              <w:right w:val="single" w:sz="4" w:space="0" w:color="auto"/>
            </w:tcBorders>
            <w:vAlign w:val="center"/>
          </w:tcPr>
          <w:p w:rsidR="00473E6C" w:rsidRPr="008E2C2D" w:rsidRDefault="00473E6C" w:rsidP="00473E6C">
            <w:pPr>
              <w:jc w:val="center"/>
            </w:pPr>
          </w:p>
        </w:tc>
        <w:tc>
          <w:tcPr>
            <w:tcW w:w="765" w:type="dxa"/>
            <w:tcBorders>
              <w:left w:val="single" w:sz="4" w:space="0" w:color="auto"/>
              <w:right w:val="single" w:sz="4" w:space="0" w:color="auto"/>
            </w:tcBorders>
            <w:vAlign w:val="center"/>
          </w:tcPr>
          <w:p w:rsidR="00473E6C" w:rsidRPr="008E2C2D" w:rsidRDefault="00473E6C" w:rsidP="00473E6C">
            <w:pPr>
              <w:jc w:val="center"/>
            </w:pPr>
            <w:r>
              <w:t>ML</w:t>
            </w:r>
          </w:p>
        </w:tc>
        <w:tc>
          <w:tcPr>
            <w:tcW w:w="765" w:type="dxa"/>
            <w:tcBorders>
              <w:left w:val="single" w:sz="4" w:space="0" w:color="auto"/>
              <w:right w:val="single" w:sz="4" w:space="0" w:color="auto"/>
            </w:tcBorders>
            <w:vAlign w:val="center"/>
          </w:tcPr>
          <w:p w:rsidR="00473E6C" w:rsidRPr="008E2C2D" w:rsidRDefault="00473E6C" w:rsidP="00473E6C">
            <w:pPr>
              <w:jc w:val="center"/>
            </w:pPr>
          </w:p>
        </w:tc>
        <w:tc>
          <w:tcPr>
            <w:tcW w:w="765" w:type="dxa"/>
            <w:tcBorders>
              <w:left w:val="single" w:sz="4" w:space="0" w:color="auto"/>
              <w:right w:val="single" w:sz="4" w:space="0" w:color="auto"/>
            </w:tcBorders>
            <w:vAlign w:val="center"/>
          </w:tcPr>
          <w:p w:rsidR="00473E6C" w:rsidRPr="008E2C2D" w:rsidRDefault="00473E6C" w:rsidP="00473E6C">
            <w:pPr>
              <w:jc w:val="center"/>
            </w:pPr>
          </w:p>
        </w:tc>
      </w:tr>
      <w:tr w:rsidR="00473E6C" w:rsidRPr="008E2C2D" w:rsidTr="00473E6C">
        <w:trPr>
          <w:cantSplit/>
        </w:trPr>
        <w:tc>
          <w:tcPr>
            <w:tcW w:w="3402" w:type="dxa"/>
            <w:vMerge/>
            <w:tcBorders>
              <w:left w:val="single" w:sz="4" w:space="0" w:color="auto"/>
              <w:right w:val="single" w:sz="4" w:space="0" w:color="auto"/>
            </w:tcBorders>
          </w:tcPr>
          <w:p w:rsidR="00473E6C" w:rsidRPr="008E2C2D" w:rsidRDefault="00473E6C" w:rsidP="00473E6C">
            <w:pPr>
              <w:rPr>
                <w:sz w:val="20"/>
              </w:rPr>
            </w:pPr>
          </w:p>
        </w:tc>
        <w:tc>
          <w:tcPr>
            <w:tcW w:w="4698" w:type="dxa"/>
            <w:tcBorders>
              <w:left w:val="single" w:sz="4" w:space="0" w:color="auto"/>
              <w:right w:val="single" w:sz="4" w:space="0" w:color="auto"/>
            </w:tcBorders>
          </w:tcPr>
          <w:p w:rsidR="00473E6C" w:rsidRPr="008E2C2D" w:rsidRDefault="00473E6C" w:rsidP="00473E6C">
            <w:pPr>
              <w:numPr>
                <w:ilvl w:val="0"/>
                <w:numId w:val="64"/>
              </w:numPr>
              <w:tabs>
                <w:tab w:val="clear" w:pos="360"/>
                <w:tab w:val="num" w:pos="288"/>
              </w:tabs>
              <w:ind w:left="288" w:hanging="288"/>
              <w:rPr>
                <w:sz w:val="20"/>
              </w:rPr>
            </w:pPr>
            <w:r w:rsidRPr="008E2C2D">
              <w:rPr>
                <w:sz w:val="20"/>
              </w:rPr>
              <w:t>Plan includes retention strategies that target intensity and duration of instruction</w:t>
            </w:r>
          </w:p>
        </w:tc>
        <w:tc>
          <w:tcPr>
            <w:tcW w:w="3240" w:type="dxa"/>
            <w:tcBorders>
              <w:left w:val="single" w:sz="4" w:space="0" w:color="auto"/>
              <w:right w:val="single" w:sz="4" w:space="0" w:color="auto"/>
            </w:tcBorders>
          </w:tcPr>
          <w:p w:rsidR="00473E6C" w:rsidRPr="004A29C2" w:rsidRDefault="002067B7" w:rsidP="00473E6C">
            <w:pPr>
              <w:rPr>
                <w:color w:val="548DD4" w:themeColor="text2" w:themeTint="99"/>
                <w:sz w:val="20"/>
                <w:szCs w:val="20"/>
              </w:rPr>
            </w:pPr>
            <w:r w:rsidRPr="002067B7">
              <w:rPr>
                <w:sz w:val="20"/>
                <w:szCs w:val="20"/>
              </w:rPr>
              <w:t xml:space="preserve">The </w:t>
            </w:r>
            <w:r w:rsidR="00473E6C" w:rsidRPr="002067B7">
              <w:rPr>
                <w:sz w:val="20"/>
                <w:szCs w:val="20"/>
              </w:rPr>
              <w:t xml:space="preserve">Plan lists instructional program design, but does not call out intensity and duration, </w:t>
            </w:r>
            <w:r w:rsidR="005C5B20">
              <w:rPr>
                <w:sz w:val="20"/>
                <w:szCs w:val="20"/>
              </w:rPr>
              <w:t xml:space="preserve">an issue </w:t>
            </w:r>
            <w:r w:rsidR="00473E6C" w:rsidRPr="002067B7">
              <w:rPr>
                <w:sz w:val="20"/>
                <w:szCs w:val="20"/>
              </w:rPr>
              <w:t>which need attention in sites outside Coos Campus.</w:t>
            </w:r>
          </w:p>
        </w:tc>
        <w:tc>
          <w:tcPr>
            <w:tcW w:w="765" w:type="dxa"/>
            <w:tcBorders>
              <w:left w:val="single" w:sz="4" w:space="0" w:color="auto"/>
              <w:right w:val="single" w:sz="4" w:space="0" w:color="auto"/>
            </w:tcBorders>
            <w:vAlign w:val="center"/>
          </w:tcPr>
          <w:p w:rsidR="00473E6C" w:rsidRPr="008E2C2D" w:rsidRDefault="00473E6C" w:rsidP="00473E6C">
            <w:pPr>
              <w:jc w:val="center"/>
            </w:pPr>
          </w:p>
        </w:tc>
        <w:tc>
          <w:tcPr>
            <w:tcW w:w="765" w:type="dxa"/>
            <w:tcBorders>
              <w:left w:val="single" w:sz="4" w:space="0" w:color="auto"/>
              <w:right w:val="single" w:sz="4" w:space="0" w:color="auto"/>
            </w:tcBorders>
            <w:vAlign w:val="center"/>
          </w:tcPr>
          <w:p w:rsidR="00473E6C" w:rsidRPr="008E2C2D" w:rsidRDefault="00473E6C" w:rsidP="00473E6C">
            <w:pPr>
              <w:jc w:val="center"/>
            </w:pPr>
          </w:p>
        </w:tc>
        <w:tc>
          <w:tcPr>
            <w:tcW w:w="765" w:type="dxa"/>
            <w:tcBorders>
              <w:left w:val="single" w:sz="4" w:space="0" w:color="auto"/>
              <w:right w:val="single" w:sz="4" w:space="0" w:color="auto"/>
            </w:tcBorders>
            <w:vAlign w:val="center"/>
          </w:tcPr>
          <w:p w:rsidR="00473E6C" w:rsidRPr="008E2C2D" w:rsidRDefault="002067B7" w:rsidP="00473E6C">
            <w:pPr>
              <w:jc w:val="center"/>
            </w:pPr>
            <w:r>
              <w:t>X</w:t>
            </w:r>
          </w:p>
        </w:tc>
        <w:tc>
          <w:tcPr>
            <w:tcW w:w="765" w:type="dxa"/>
            <w:tcBorders>
              <w:left w:val="single" w:sz="4" w:space="0" w:color="auto"/>
              <w:right w:val="single" w:sz="4" w:space="0" w:color="auto"/>
            </w:tcBorders>
            <w:vAlign w:val="center"/>
          </w:tcPr>
          <w:p w:rsidR="00473E6C" w:rsidRPr="008E2C2D" w:rsidRDefault="00473E6C" w:rsidP="00473E6C">
            <w:pPr>
              <w:jc w:val="center"/>
            </w:pPr>
          </w:p>
        </w:tc>
      </w:tr>
      <w:tr w:rsidR="00473E6C" w:rsidRPr="008E2C2D" w:rsidTr="00473E6C">
        <w:trPr>
          <w:cantSplit/>
        </w:trPr>
        <w:tc>
          <w:tcPr>
            <w:tcW w:w="3402" w:type="dxa"/>
            <w:vMerge/>
            <w:tcBorders>
              <w:left w:val="single" w:sz="4" w:space="0" w:color="auto"/>
              <w:right w:val="single" w:sz="4" w:space="0" w:color="auto"/>
            </w:tcBorders>
          </w:tcPr>
          <w:p w:rsidR="00473E6C" w:rsidRPr="008E2C2D" w:rsidRDefault="00473E6C" w:rsidP="00473E6C">
            <w:pPr>
              <w:rPr>
                <w:sz w:val="20"/>
              </w:rPr>
            </w:pPr>
          </w:p>
        </w:tc>
        <w:tc>
          <w:tcPr>
            <w:tcW w:w="4698" w:type="dxa"/>
            <w:tcBorders>
              <w:left w:val="single" w:sz="4" w:space="0" w:color="auto"/>
              <w:right w:val="single" w:sz="4" w:space="0" w:color="auto"/>
            </w:tcBorders>
          </w:tcPr>
          <w:p w:rsidR="00473E6C" w:rsidRPr="008E2C2D" w:rsidRDefault="00473E6C" w:rsidP="00473E6C">
            <w:pPr>
              <w:numPr>
                <w:ilvl w:val="0"/>
                <w:numId w:val="64"/>
              </w:numPr>
              <w:tabs>
                <w:tab w:val="clear" w:pos="360"/>
                <w:tab w:val="num" w:pos="288"/>
              </w:tabs>
              <w:ind w:left="288" w:hanging="288"/>
              <w:rPr>
                <w:sz w:val="20"/>
              </w:rPr>
            </w:pPr>
            <w:r w:rsidRPr="008E2C2D">
              <w:rPr>
                <w:sz w:val="20"/>
              </w:rPr>
              <w:t>Plan includes retention strategies that target instructional methodologies</w:t>
            </w:r>
          </w:p>
        </w:tc>
        <w:tc>
          <w:tcPr>
            <w:tcW w:w="3240" w:type="dxa"/>
            <w:tcBorders>
              <w:left w:val="single" w:sz="4" w:space="0" w:color="auto"/>
              <w:right w:val="single" w:sz="4" w:space="0" w:color="auto"/>
            </w:tcBorders>
          </w:tcPr>
          <w:p w:rsidR="00473E6C" w:rsidRPr="00ED76CB" w:rsidRDefault="00473E6C" w:rsidP="00473E6C">
            <w:pPr>
              <w:rPr>
                <w:color w:val="548DD4" w:themeColor="text2" w:themeTint="99"/>
              </w:rPr>
            </w:pPr>
            <w:r w:rsidRPr="002067B7">
              <w:rPr>
                <w:sz w:val="20"/>
                <w:szCs w:val="20"/>
              </w:rPr>
              <w:t xml:space="preserve">Retention strategies should relate to recruitment and orientation plans, and data collection.  This includes instructional methodologies. </w:t>
            </w:r>
          </w:p>
        </w:tc>
        <w:tc>
          <w:tcPr>
            <w:tcW w:w="765" w:type="dxa"/>
            <w:tcBorders>
              <w:left w:val="single" w:sz="4" w:space="0" w:color="auto"/>
              <w:right w:val="single" w:sz="4" w:space="0" w:color="auto"/>
            </w:tcBorders>
            <w:vAlign w:val="center"/>
          </w:tcPr>
          <w:p w:rsidR="00473E6C" w:rsidRPr="008E2C2D" w:rsidRDefault="00473E6C" w:rsidP="00473E6C">
            <w:pPr>
              <w:jc w:val="center"/>
            </w:pPr>
          </w:p>
        </w:tc>
        <w:tc>
          <w:tcPr>
            <w:tcW w:w="765" w:type="dxa"/>
            <w:tcBorders>
              <w:left w:val="single" w:sz="4" w:space="0" w:color="auto"/>
              <w:right w:val="single" w:sz="4" w:space="0" w:color="auto"/>
            </w:tcBorders>
            <w:vAlign w:val="center"/>
          </w:tcPr>
          <w:p w:rsidR="00473E6C" w:rsidRPr="008E2C2D" w:rsidRDefault="00473E6C" w:rsidP="00473E6C">
            <w:pPr>
              <w:jc w:val="center"/>
            </w:pPr>
            <w:r>
              <w:t>ML</w:t>
            </w:r>
          </w:p>
        </w:tc>
        <w:tc>
          <w:tcPr>
            <w:tcW w:w="765" w:type="dxa"/>
            <w:tcBorders>
              <w:left w:val="single" w:sz="4" w:space="0" w:color="auto"/>
              <w:right w:val="single" w:sz="4" w:space="0" w:color="auto"/>
            </w:tcBorders>
            <w:vAlign w:val="center"/>
          </w:tcPr>
          <w:p w:rsidR="00473E6C" w:rsidRPr="008E2C2D" w:rsidRDefault="00473E6C" w:rsidP="00473E6C">
            <w:pPr>
              <w:jc w:val="center"/>
            </w:pPr>
          </w:p>
        </w:tc>
        <w:tc>
          <w:tcPr>
            <w:tcW w:w="765" w:type="dxa"/>
            <w:tcBorders>
              <w:left w:val="single" w:sz="4" w:space="0" w:color="auto"/>
              <w:right w:val="single" w:sz="4" w:space="0" w:color="auto"/>
            </w:tcBorders>
            <w:vAlign w:val="center"/>
          </w:tcPr>
          <w:p w:rsidR="00473E6C" w:rsidRPr="008E2C2D" w:rsidRDefault="00473E6C" w:rsidP="00473E6C">
            <w:pPr>
              <w:jc w:val="center"/>
            </w:pPr>
          </w:p>
        </w:tc>
      </w:tr>
      <w:tr w:rsidR="00473E6C" w:rsidRPr="008E2C2D" w:rsidTr="00473E6C">
        <w:trPr>
          <w:cantSplit/>
        </w:trPr>
        <w:tc>
          <w:tcPr>
            <w:tcW w:w="3402" w:type="dxa"/>
            <w:vMerge/>
            <w:tcBorders>
              <w:left w:val="single" w:sz="4" w:space="0" w:color="auto"/>
              <w:right w:val="single" w:sz="4" w:space="0" w:color="auto"/>
            </w:tcBorders>
          </w:tcPr>
          <w:p w:rsidR="00473E6C" w:rsidRPr="008E2C2D" w:rsidRDefault="00473E6C" w:rsidP="00473E6C">
            <w:pPr>
              <w:rPr>
                <w:sz w:val="20"/>
              </w:rPr>
            </w:pPr>
          </w:p>
        </w:tc>
        <w:tc>
          <w:tcPr>
            <w:tcW w:w="4698" w:type="dxa"/>
            <w:tcBorders>
              <w:left w:val="single" w:sz="4" w:space="0" w:color="auto"/>
              <w:right w:val="single" w:sz="4" w:space="0" w:color="auto"/>
            </w:tcBorders>
          </w:tcPr>
          <w:p w:rsidR="00473E6C" w:rsidRPr="008E2C2D" w:rsidRDefault="00473E6C" w:rsidP="00473E6C">
            <w:pPr>
              <w:numPr>
                <w:ilvl w:val="0"/>
                <w:numId w:val="64"/>
              </w:numPr>
              <w:tabs>
                <w:tab w:val="clear" w:pos="360"/>
                <w:tab w:val="num" w:pos="288"/>
              </w:tabs>
              <w:ind w:left="288" w:hanging="288"/>
              <w:rPr>
                <w:sz w:val="20"/>
              </w:rPr>
            </w:pPr>
            <w:r w:rsidRPr="008E2C2D">
              <w:rPr>
                <w:sz w:val="20"/>
              </w:rPr>
              <w:t xml:space="preserve">Plan includes retention strategies that target instructional content </w:t>
            </w:r>
          </w:p>
        </w:tc>
        <w:tc>
          <w:tcPr>
            <w:tcW w:w="3240" w:type="dxa"/>
            <w:tcBorders>
              <w:left w:val="single" w:sz="4" w:space="0" w:color="auto"/>
              <w:right w:val="single" w:sz="4" w:space="0" w:color="auto"/>
            </w:tcBorders>
          </w:tcPr>
          <w:p w:rsidR="00473E6C" w:rsidRPr="00ED76CB" w:rsidRDefault="00473E6C" w:rsidP="00473E6C">
            <w:pPr>
              <w:rPr>
                <w:color w:val="548DD4" w:themeColor="text2" w:themeTint="99"/>
              </w:rPr>
            </w:pPr>
            <w:r w:rsidRPr="002067B7">
              <w:rPr>
                <w:sz w:val="20"/>
                <w:szCs w:val="20"/>
              </w:rPr>
              <w:t>Retention strategies should relate to recruitment and orientation plans, and data collection.  This includes instructional content.</w:t>
            </w:r>
          </w:p>
        </w:tc>
        <w:tc>
          <w:tcPr>
            <w:tcW w:w="765" w:type="dxa"/>
            <w:tcBorders>
              <w:left w:val="single" w:sz="4" w:space="0" w:color="auto"/>
              <w:right w:val="single" w:sz="4" w:space="0" w:color="auto"/>
            </w:tcBorders>
            <w:vAlign w:val="center"/>
          </w:tcPr>
          <w:p w:rsidR="00473E6C" w:rsidRPr="008E2C2D" w:rsidRDefault="00473E6C" w:rsidP="00473E6C">
            <w:pPr>
              <w:jc w:val="center"/>
            </w:pPr>
          </w:p>
        </w:tc>
        <w:tc>
          <w:tcPr>
            <w:tcW w:w="765" w:type="dxa"/>
            <w:tcBorders>
              <w:left w:val="single" w:sz="4" w:space="0" w:color="auto"/>
              <w:right w:val="single" w:sz="4" w:space="0" w:color="auto"/>
            </w:tcBorders>
            <w:vAlign w:val="center"/>
          </w:tcPr>
          <w:p w:rsidR="00473E6C" w:rsidRPr="008E2C2D" w:rsidRDefault="00473E6C" w:rsidP="00473E6C">
            <w:pPr>
              <w:jc w:val="center"/>
            </w:pPr>
            <w:r>
              <w:t>ML</w:t>
            </w:r>
          </w:p>
        </w:tc>
        <w:tc>
          <w:tcPr>
            <w:tcW w:w="765" w:type="dxa"/>
            <w:tcBorders>
              <w:left w:val="single" w:sz="4" w:space="0" w:color="auto"/>
              <w:right w:val="single" w:sz="4" w:space="0" w:color="auto"/>
            </w:tcBorders>
            <w:vAlign w:val="center"/>
          </w:tcPr>
          <w:p w:rsidR="00473E6C" w:rsidRPr="008E2C2D" w:rsidRDefault="00473E6C" w:rsidP="00473E6C">
            <w:pPr>
              <w:jc w:val="center"/>
            </w:pPr>
          </w:p>
        </w:tc>
        <w:tc>
          <w:tcPr>
            <w:tcW w:w="765" w:type="dxa"/>
            <w:tcBorders>
              <w:left w:val="single" w:sz="4" w:space="0" w:color="auto"/>
              <w:right w:val="single" w:sz="4" w:space="0" w:color="auto"/>
            </w:tcBorders>
            <w:vAlign w:val="center"/>
          </w:tcPr>
          <w:p w:rsidR="00473E6C" w:rsidRPr="008E2C2D" w:rsidRDefault="00473E6C" w:rsidP="00473E6C">
            <w:pPr>
              <w:jc w:val="center"/>
            </w:pPr>
          </w:p>
        </w:tc>
      </w:tr>
      <w:tr w:rsidR="00473E6C" w:rsidRPr="008E2C2D" w:rsidTr="00473E6C">
        <w:trPr>
          <w:cantSplit/>
          <w:trHeight w:val="340"/>
        </w:trPr>
        <w:tc>
          <w:tcPr>
            <w:tcW w:w="3402" w:type="dxa"/>
            <w:vMerge/>
            <w:tcBorders>
              <w:left w:val="single" w:sz="4" w:space="0" w:color="auto"/>
              <w:right w:val="single" w:sz="4" w:space="0" w:color="auto"/>
            </w:tcBorders>
          </w:tcPr>
          <w:p w:rsidR="00473E6C" w:rsidRPr="008E2C2D" w:rsidRDefault="00473E6C" w:rsidP="00473E6C">
            <w:pPr>
              <w:rPr>
                <w:sz w:val="20"/>
              </w:rPr>
            </w:pPr>
          </w:p>
        </w:tc>
        <w:tc>
          <w:tcPr>
            <w:tcW w:w="4698" w:type="dxa"/>
            <w:tcBorders>
              <w:left w:val="single" w:sz="4" w:space="0" w:color="auto"/>
              <w:right w:val="single" w:sz="4" w:space="0" w:color="auto"/>
            </w:tcBorders>
          </w:tcPr>
          <w:p w:rsidR="00473E6C" w:rsidRPr="008E2C2D" w:rsidRDefault="00473E6C" w:rsidP="00473E6C">
            <w:pPr>
              <w:numPr>
                <w:ilvl w:val="0"/>
                <w:numId w:val="64"/>
              </w:numPr>
              <w:tabs>
                <w:tab w:val="clear" w:pos="360"/>
                <w:tab w:val="num" w:pos="288"/>
              </w:tabs>
              <w:ind w:left="288" w:hanging="288"/>
              <w:rPr>
                <w:sz w:val="20"/>
              </w:rPr>
            </w:pPr>
            <w:r w:rsidRPr="008E2C2D">
              <w:rPr>
                <w:sz w:val="20"/>
              </w:rPr>
              <w:t>Plan includes retention strategies that target instructional delivery</w:t>
            </w:r>
          </w:p>
        </w:tc>
        <w:tc>
          <w:tcPr>
            <w:tcW w:w="3240" w:type="dxa"/>
            <w:tcBorders>
              <w:left w:val="single" w:sz="4" w:space="0" w:color="auto"/>
              <w:right w:val="single" w:sz="4" w:space="0" w:color="auto"/>
            </w:tcBorders>
          </w:tcPr>
          <w:p w:rsidR="00473E6C" w:rsidRPr="00ED76CB" w:rsidRDefault="00473E6C" w:rsidP="00473E6C">
            <w:pPr>
              <w:rPr>
                <w:color w:val="548DD4" w:themeColor="text2" w:themeTint="99"/>
              </w:rPr>
            </w:pPr>
            <w:r w:rsidRPr="002067B7">
              <w:rPr>
                <w:sz w:val="20"/>
                <w:szCs w:val="20"/>
              </w:rPr>
              <w:t>Retention strategies should relate to recruitment and orientation plans, and data collection.  This includes instructional delivery.</w:t>
            </w:r>
          </w:p>
        </w:tc>
        <w:tc>
          <w:tcPr>
            <w:tcW w:w="765" w:type="dxa"/>
            <w:tcBorders>
              <w:left w:val="single" w:sz="4" w:space="0" w:color="auto"/>
              <w:right w:val="single" w:sz="4" w:space="0" w:color="auto"/>
            </w:tcBorders>
            <w:vAlign w:val="center"/>
          </w:tcPr>
          <w:p w:rsidR="00473E6C" w:rsidRPr="008E2C2D" w:rsidRDefault="00473E6C" w:rsidP="00473E6C">
            <w:pPr>
              <w:jc w:val="center"/>
            </w:pPr>
          </w:p>
        </w:tc>
        <w:tc>
          <w:tcPr>
            <w:tcW w:w="765" w:type="dxa"/>
            <w:tcBorders>
              <w:left w:val="single" w:sz="4" w:space="0" w:color="auto"/>
              <w:right w:val="single" w:sz="4" w:space="0" w:color="auto"/>
            </w:tcBorders>
            <w:vAlign w:val="center"/>
          </w:tcPr>
          <w:p w:rsidR="00473E6C" w:rsidRPr="008E2C2D" w:rsidRDefault="00473E6C" w:rsidP="00473E6C">
            <w:pPr>
              <w:jc w:val="center"/>
            </w:pPr>
            <w:r>
              <w:t>ML</w:t>
            </w:r>
          </w:p>
        </w:tc>
        <w:tc>
          <w:tcPr>
            <w:tcW w:w="765" w:type="dxa"/>
            <w:tcBorders>
              <w:left w:val="single" w:sz="4" w:space="0" w:color="auto"/>
              <w:right w:val="single" w:sz="4" w:space="0" w:color="auto"/>
            </w:tcBorders>
            <w:vAlign w:val="center"/>
          </w:tcPr>
          <w:p w:rsidR="00473E6C" w:rsidRPr="008E2C2D" w:rsidRDefault="00473E6C" w:rsidP="00473E6C">
            <w:pPr>
              <w:jc w:val="center"/>
            </w:pPr>
          </w:p>
        </w:tc>
        <w:tc>
          <w:tcPr>
            <w:tcW w:w="765" w:type="dxa"/>
            <w:tcBorders>
              <w:left w:val="single" w:sz="4" w:space="0" w:color="auto"/>
              <w:right w:val="single" w:sz="4" w:space="0" w:color="auto"/>
            </w:tcBorders>
            <w:vAlign w:val="center"/>
          </w:tcPr>
          <w:p w:rsidR="00473E6C" w:rsidRPr="008E2C2D" w:rsidRDefault="00473E6C" w:rsidP="00473E6C">
            <w:pPr>
              <w:jc w:val="center"/>
            </w:pPr>
          </w:p>
        </w:tc>
      </w:tr>
      <w:tr w:rsidR="00473E6C" w:rsidRPr="008E2C2D" w:rsidTr="00473E6C">
        <w:trPr>
          <w:cantSplit/>
          <w:trHeight w:val="340"/>
        </w:trPr>
        <w:tc>
          <w:tcPr>
            <w:tcW w:w="3402" w:type="dxa"/>
            <w:vMerge/>
            <w:tcBorders>
              <w:left w:val="single" w:sz="4" w:space="0" w:color="auto"/>
              <w:bottom w:val="single" w:sz="4" w:space="0" w:color="auto"/>
              <w:right w:val="single" w:sz="4" w:space="0" w:color="auto"/>
            </w:tcBorders>
          </w:tcPr>
          <w:p w:rsidR="00473E6C" w:rsidRPr="008E2C2D" w:rsidRDefault="00473E6C" w:rsidP="00473E6C">
            <w:pPr>
              <w:rPr>
                <w:sz w:val="20"/>
              </w:rPr>
            </w:pPr>
          </w:p>
        </w:tc>
        <w:tc>
          <w:tcPr>
            <w:tcW w:w="4698" w:type="dxa"/>
            <w:tcBorders>
              <w:left w:val="single" w:sz="4" w:space="0" w:color="auto"/>
              <w:bottom w:val="single" w:sz="4" w:space="0" w:color="auto"/>
              <w:right w:val="single" w:sz="4" w:space="0" w:color="auto"/>
            </w:tcBorders>
          </w:tcPr>
          <w:p w:rsidR="00473E6C" w:rsidRPr="008E2C2D" w:rsidRDefault="00473E6C" w:rsidP="00473E6C">
            <w:pPr>
              <w:numPr>
                <w:ilvl w:val="0"/>
                <w:numId w:val="64"/>
              </w:numPr>
              <w:tabs>
                <w:tab w:val="clear" w:pos="360"/>
                <w:tab w:val="num" w:pos="288"/>
              </w:tabs>
              <w:ind w:left="288" w:hanging="288"/>
              <w:rPr>
                <w:sz w:val="20"/>
              </w:rPr>
            </w:pPr>
            <w:r w:rsidRPr="008E2C2D">
              <w:rPr>
                <w:sz w:val="20"/>
              </w:rPr>
              <w:t>Plan includes retention strategies that target technology utilization and integration across all areas listed above (2-10)</w:t>
            </w:r>
          </w:p>
        </w:tc>
        <w:tc>
          <w:tcPr>
            <w:tcW w:w="3240" w:type="dxa"/>
            <w:tcBorders>
              <w:left w:val="single" w:sz="4" w:space="0" w:color="auto"/>
              <w:bottom w:val="single" w:sz="4" w:space="0" w:color="auto"/>
              <w:right w:val="single" w:sz="4" w:space="0" w:color="auto"/>
            </w:tcBorders>
          </w:tcPr>
          <w:p w:rsidR="00473E6C" w:rsidRPr="002067B7" w:rsidRDefault="002067B7" w:rsidP="00473E6C">
            <w:pPr>
              <w:rPr>
                <w:sz w:val="20"/>
                <w:szCs w:val="20"/>
              </w:rPr>
            </w:pPr>
            <w:r>
              <w:rPr>
                <w:sz w:val="20"/>
                <w:szCs w:val="20"/>
              </w:rPr>
              <w:t>Language in the P</w:t>
            </w:r>
            <w:r w:rsidR="00473E6C" w:rsidRPr="002067B7">
              <w:rPr>
                <w:sz w:val="20"/>
                <w:szCs w:val="20"/>
              </w:rPr>
              <w:t xml:space="preserve">lan is broad and needs to specifically include technology fluency instruction for ESL students beyond Skills Tutor (e.g. CS101; keyboarding; vocal recording/playback).  </w:t>
            </w:r>
          </w:p>
        </w:tc>
        <w:tc>
          <w:tcPr>
            <w:tcW w:w="765" w:type="dxa"/>
            <w:tcBorders>
              <w:left w:val="single" w:sz="4" w:space="0" w:color="auto"/>
              <w:bottom w:val="single" w:sz="4" w:space="0" w:color="auto"/>
              <w:right w:val="single" w:sz="4" w:space="0" w:color="auto"/>
            </w:tcBorders>
            <w:vAlign w:val="center"/>
          </w:tcPr>
          <w:p w:rsidR="00473E6C" w:rsidRPr="008E2C2D" w:rsidRDefault="00473E6C" w:rsidP="00473E6C">
            <w:pPr>
              <w:jc w:val="center"/>
            </w:pPr>
          </w:p>
        </w:tc>
        <w:tc>
          <w:tcPr>
            <w:tcW w:w="765" w:type="dxa"/>
            <w:tcBorders>
              <w:left w:val="single" w:sz="4" w:space="0" w:color="auto"/>
              <w:bottom w:val="single" w:sz="4" w:space="0" w:color="auto"/>
              <w:right w:val="single" w:sz="4" w:space="0" w:color="auto"/>
            </w:tcBorders>
            <w:vAlign w:val="center"/>
          </w:tcPr>
          <w:p w:rsidR="00473E6C" w:rsidRPr="008E2C2D" w:rsidRDefault="00473E6C" w:rsidP="00473E6C">
            <w:pPr>
              <w:jc w:val="center"/>
            </w:pPr>
            <w:r>
              <w:t>ML</w:t>
            </w:r>
          </w:p>
        </w:tc>
        <w:tc>
          <w:tcPr>
            <w:tcW w:w="765" w:type="dxa"/>
            <w:tcBorders>
              <w:left w:val="single" w:sz="4" w:space="0" w:color="auto"/>
              <w:bottom w:val="single" w:sz="4" w:space="0" w:color="auto"/>
              <w:right w:val="single" w:sz="4" w:space="0" w:color="auto"/>
            </w:tcBorders>
            <w:vAlign w:val="center"/>
          </w:tcPr>
          <w:p w:rsidR="00473E6C" w:rsidRPr="008E2C2D" w:rsidRDefault="00473E6C" w:rsidP="00473E6C">
            <w:pPr>
              <w:jc w:val="center"/>
            </w:pPr>
          </w:p>
        </w:tc>
        <w:tc>
          <w:tcPr>
            <w:tcW w:w="765" w:type="dxa"/>
            <w:tcBorders>
              <w:left w:val="single" w:sz="4" w:space="0" w:color="auto"/>
              <w:bottom w:val="single" w:sz="4" w:space="0" w:color="auto"/>
              <w:right w:val="single" w:sz="4" w:space="0" w:color="auto"/>
            </w:tcBorders>
            <w:vAlign w:val="center"/>
          </w:tcPr>
          <w:p w:rsidR="00473E6C" w:rsidRPr="008E2C2D" w:rsidRDefault="00473E6C" w:rsidP="00473E6C">
            <w:pPr>
              <w:jc w:val="center"/>
            </w:pPr>
          </w:p>
        </w:tc>
      </w:tr>
      <w:tr w:rsidR="00473E6C" w:rsidRPr="008E2C2D" w:rsidTr="00473E6C">
        <w:trPr>
          <w:cantSplit/>
        </w:trPr>
        <w:tc>
          <w:tcPr>
            <w:tcW w:w="3402" w:type="dxa"/>
            <w:vMerge w:val="restart"/>
            <w:tcBorders>
              <w:bottom w:val="single" w:sz="4" w:space="0" w:color="auto"/>
            </w:tcBorders>
          </w:tcPr>
          <w:p w:rsidR="00473E6C" w:rsidRPr="008E2C2D" w:rsidRDefault="00473E6C" w:rsidP="00473E6C">
            <w:pPr>
              <w:ind w:left="432" w:hanging="432"/>
              <w:rPr>
                <w:sz w:val="20"/>
              </w:rPr>
            </w:pPr>
            <w:r w:rsidRPr="008E2C2D">
              <w:rPr>
                <w:sz w:val="20"/>
              </w:rPr>
              <w:t>II.B.  Program has developed retention policies and procedures</w:t>
            </w:r>
          </w:p>
        </w:tc>
        <w:tc>
          <w:tcPr>
            <w:tcW w:w="4698" w:type="dxa"/>
            <w:tcBorders>
              <w:bottom w:val="single" w:sz="4" w:space="0" w:color="auto"/>
            </w:tcBorders>
          </w:tcPr>
          <w:p w:rsidR="00473E6C" w:rsidRPr="008E2C2D" w:rsidRDefault="00473E6C" w:rsidP="00473E6C">
            <w:pPr>
              <w:numPr>
                <w:ilvl w:val="0"/>
                <w:numId w:val="40"/>
              </w:numPr>
              <w:tabs>
                <w:tab w:val="clear" w:pos="360"/>
                <w:tab w:val="num" w:pos="288"/>
              </w:tabs>
              <w:ind w:left="288" w:hanging="288"/>
              <w:rPr>
                <w:sz w:val="20"/>
              </w:rPr>
            </w:pPr>
            <w:r w:rsidRPr="008E2C2D">
              <w:rPr>
                <w:sz w:val="20"/>
              </w:rPr>
              <w:t>Retention policies and procedures address attendance recognition/awards</w:t>
            </w:r>
          </w:p>
        </w:tc>
        <w:tc>
          <w:tcPr>
            <w:tcW w:w="3240" w:type="dxa"/>
            <w:tcBorders>
              <w:bottom w:val="single" w:sz="4" w:space="0" w:color="auto"/>
            </w:tcBorders>
          </w:tcPr>
          <w:p w:rsidR="00473E6C" w:rsidRPr="002067B7" w:rsidRDefault="00473E6C" w:rsidP="00473E6C">
            <w:pPr>
              <w:rPr>
                <w:sz w:val="20"/>
                <w:szCs w:val="20"/>
              </w:rPr>
            </w:pPr>
            <w:r w:rsidRPr="002067B7">
              <w:rPr>
                <w:sz w:val="20"/>
                <w:szCs w:val="20"/>
              </w:rPr>
              <w:t>Procedures address attendance recognition/awards. ESL has no attendance policy. The ABE/ASE attendance policy is not generally enforced, though its language states 12 hours weekly attendance is a minimum “requirement.”</w:t>
            </w:r>
          </w:p>
          <w:p w:rsidR="00473E6C" w:rsidRPr="00ED76CB" w:rsidRDefault="00473E6C" w:rsidP="00473E6C">
            <w:pPr>
              <w:rPr>
                <w:color w:val="548DD4" w:themeColor="text2" w:themeTint="99"/>
                <w:sz w:val="20"/>
                <w:szCs w:val="20"/>
              </w:rPr>
            </w:pPr>
          </w:p>
        </w:tc>
        <w:tc>
          <w:tcPr>
            <w:tcW w:w="765" w:type="dxa"/>
            <w:tcBorders>
              <w:bottom w:val="single" w:sz="4" w:space="0" w:color="auto"/>
            </w:tcBorders>
            <w:vAlign w:val="center"/>
          </w:tcPr>
          <w:p w:rsidR="00473E6C" w:rsidRPr="008E2C2D" w:rsidRDefault="00473E6C" w:rsidP="00473E6C">
            <w:pPr>
              <w:jc w:val="center"/>
            </w:pPr>
          </w:p>
        </w:tc>
        <w:tc>
          <w:tcPr>
            <w:tcW w:w="765" w:type="dxa"/>
            <w:tcBorders>
              <w:bottom w:val="single" w:sz="4" w:space="0" w:color="auto"/>
            </w:tcBorders>
            <w:vAlign w:val="center"/>
          </w:tcPr>
          <w:p w:rsidR="00473E6C" w:rsidRPr="008E2C2D" w:rsidRDefault="00473E6C" w:rsidP="00473E6C">
            <w:pPr>
              <w:jc w:val="center"/>
            </w:pPr>
          </w:p>
        </w:tc>
        <w:tc>
          <w:tcPr>
            <w:tcW w:w="765" w:type="dxa"/>
            <w:tcBorders>
              <w:bottom w:val="single" w:sz="4" w:space="0" w:color="auto"/>
            </w:tcBorders>
            <w:vAlign w:val="center"/>
          </w:tcPr>
          <w:p w:rsidR="00473E6C" w:rsidRPr="008E2C2D" w:rsidRDefault="002067B7" w:rsidP="00473E6C">
            <w:pPr>
              <w:jc w:val="center"/>
            </w:pPr>
            <w:r>
              <w:t>X</w:t>
            </w:r>
          </w:p>
        </w:tc>
        <w:tc>
          <w:tcPr>
            <w:tcW w:w="765" w:type="dxa"/>
            <w:tcBorders>
              <w:bottom w:val="single" w:sz="4" w:space="0" w:color="auto"/>
            </w:tcBorders>
            <w:vAlign w:val="center"/>
          </w:tcPr>
          <w:p w:rsidR="00473E6C" w:rsidRPr="008E2C2D" w:rsidRDefault="00473E6C" w:rsidP="00473E6C">
            <w:pPr>
              <w:jc w:val="center"/>
            </w:pPr>
          </w:p>
        </w:tc>
      </w:tr>
      <w:tr w:rsidR="00473E6C" w:rsidRPr="008E2C2D" w:rsidTr="00473E6C">
        <w:trPr>
          <w:cantSplit/>
        </w:trPr>
        <w:tc>
          <w:tcPr>
            <w:tcW w:w="3402" w:type="dxa"/>
            <w:vMerge/>
            <w:tcBorders>
              <w:top w:val="single" w:sz="4" w:space="0" w:color="auto"/>
            </w:tcBorders>
          </w:tcPr>
          <w:p w:rsidR="00473E6C" w:rsidRPr="008E2C2D" w:rsidRDefault="00473E6C" w:rsidP="00473E6C">
            <w:pPr>
              <w:rPr>
                <w:sz w:val="20"/>
              </w:rPr>
            </w:pPr>
          </w:p>
        </w:tc>
        <w:tc>
          <w:tcPr>
            <w:tcW w:w="4698" w:type="dxa"/>
            <w:tcBorders>
              <w:top w:val="single" w:sz="4" w:space="0" w:color="auto"/>
            </w:tcBorders>
          </w:tcPr>
          <w:p w:rsidR="00473E6C" w:rsidRPr="008E2C2D" w:rsidRDefault="00473E6C" w:rsidP="00473E6C">
            <w:pPr>
              <w:numPr>
                <w:ilvl w:val="0"/>
                <w:numId w:val="40"/>
              </w:numPr>
              <w:tabs>
                <w:tab w:val="clear" w:pos="360"/>
                <w:tab w:val="num" w:pos="288"/>
              </w:tabs>
              <w:ind w:left="288" w:hanging="288"/>
              <w:rPr>
                <w:sz w:val="20"/>
              </w:rPr>
            </w:pPr>
            <w:r w:rsidRPr="008E2C2D">
              <w:rPr>
                <w:sz w:val="20"/>
              </w:rPr>
              <w:t>Retention policies and procedures address reporting only learners with minimum of 12 hours of attendance (NRS)</w:t>
            </w:r>
          </w:p>
        </w:tc>
        <w:tc>
          <w:tcPr>
            <w:tcW w:w="3240" w:type="dxa"/>
            <w:tcBorders>
              <w:top w:val="single" w:sz="4" w:space="0" w:color="auto"/>
            </w:tcBorders>
          </w:tcPr>
          <w:p w:rsidR="00473E6C" w:rsidRPr="002067B7" w:rsidRDefault="002067B7" w:rsidP="00473E6C">
            <w:pPr>
              <w:rPr>
                <w:sz w:val="20"/>
                <w:szCs w:val="20"/>
              </w:rPr>
            </w:pPr>
            <w:r w:rsidRPr="002067B7">
              <w:rPr>
                <w:sz w:val="20"/>
                <w:szCs w:val="20"/>
              </w:rPr>
              <w:t xml:space="preserve">The </w:t>
            </w:r>
            <w:r w:rsidR="00473E6C" w:rsidRPr="002067B7">
              <w:rPr>
                <w:sz w:val="20"/>
                <w:szCs w:val="20"/>
              </w:rPr>
              <w:t>Program needs to ensure po</w:t>
            </w:r>
            <w:r w:rsidR="005C5B20">
              <w:rPr>
                <w:sz w:val="20"/>
                <w:szCs w:val="20"/>
              </w:rPr>
              <w:t>licies</w:t>
            </w:r>
            <w:r w:rsidR="00473E6C" w:rsidRPr="002067B7">
              <w:rPr>
                <w:sz w:val="20"/>
                <w:szCs w:val="20"/>
              </w:rPr>
              <w:t xml:space="preserve"> and procedures are implemented and monitored. </w:t>
            </w:r>
          </w:p>
        </w:tc>
        <w:tc>
          <w:tcPr>
            <w:tcW w:w="765" w:type="dxa"/>
            <w:tcBorders>
              <w:top w:val="single" w:sz="4" w:space="0" w:color="auto"/>
            </w:tcBorders>
            <w:vAlign w:val="center"/>
          </w:tcPr>
          <w:p w:rsidR="00473E6C" w:rsidRPr="008E2C2D" w:rsidRDefault="00473E6C" w:rsidP="00473E6C">
            <w:pPr>
              <w:jc w:val="center"/>
            </w:pPr>
          </w:p>
        </w:tc>
        <w:tc>
          <w:tcPr>
            <w:tcW w:w="765" w:type="dxa"/>
            <w:tcBorders>
              <w:top w:val="single" w:sz="4" w:space="0" w:color="auto"/>
            </w:tcBorders>
            <w:vAlign w:val="center"/>
          </w:tcPr>
          <w:p w:rsidR="00473E6C" w:rsidRPr="008E2C2D" w:rsidRDefault="002067B7" w:rsidP="00473E6C">
            <w:pPr>
              <w:jc w:val="center"/>
            </w:pPr>
            <w:r>
              <w:t>ML</w:t>
            </w:r>
          </w:p>
        </w:tc>
        <w:tc>
          <w:tcPr>
            <w:tcW w:w="765" w:type="dxa"/>
            <w:tcBorders>
              <w:top w:val="single" w:sz="4" w:space="0" w:color="auto"/>
            </w:tcBorders>
            <w:vAlign w:val="center"/>
          </w:tcPr>
          <w:p w:rsidR="00473E6C" w:rsidRPr="008E2C2D" w:rsidRDefault="00473E6C" w:rsidP="00473E6C">
            <w:pPr>
              <w:jc w:val="center"/>
            </w:pPr>
          </w:p>
        </w:tc>
        <w:tc>
          <w:tcPr>
            <w:tcW w:w="765" w:type="dxa"/>
            <w:tcBorders>
              <w:top w:val="single" w:sz="4" w:space="0" w:color="auto"/>
            </w:tcBorders>
            <w:vAlign w:val="center"/>
          </w:tcPr>
          <w:p w:rsidR="00473E6C" w:rsidRPr="008E2C2D" w:rsidRDefault="00473E6C" w:rsidP="00473E6C">
            <w:pPr>
              <w:jc w:val="center"/>
            </w:pPr>
          </w:p>
        </w:tc>
      </w:tr>
      <w:tr w:rsidR="00473E6C" w:rsidRPr="008E2C2D" w:rsidTr="00473E6C">
        <w:trPr>
          <w:cantSplit/>
        </w:trPr>
        <w:tc>
          <w:tcPr>
            <w:tcW w:w="3402" w:type="dxa"/>
            <w:vMerge/>
            <w:tcBorders>
              <w:bottom w:val="single" w:sz="4" w:space="0" w:color="auto"/>
            </w:tcBorders>
          </w:tcPr>
          <w:p w:rsidR="00473E6C" w:rsidRPr="008E2C2D" w:rsidRDefault="00473E6C" w:rsidP="00473E6C">
            <w:pPr>
              <w:rPr>
                <w:sz w:val="20"/>
              </w:rPr>
            </w:pPr>
          </w:p>
        </w:tc>
        <w:tc>
          <w:tcPr>
            <w:tcW w:w="4698" w:type="dxa"/>
          </w:tcPr>
          <w:p w:rsidR="00473E6C" w:rsidRPr="008E2C2D" w:rsidRDefault="00473E6C" w:rsidP="00473E6C">
            <w:pPr>
              <w:numPr>
                <w:ilvl w:val="0"/>
                <w:numId w:val="40"/>
              </w:numPr>
              <w:tabs>
                <w:tab w:val="clear" w:pos="360"/>
                <w:tab w:val="num" w:pos="288"/>
              </w:tabs>
              <w:ind w:left="288" w:hanging="288"/>
              <w:rPr>
                <w:sz w:val="20"/>
              </w:rPr>
            </w:pPr>
            <w:r w:rsidRPr="008E2C2D">
              <w:rPr>
                <w:sz w:val="20"/>
              </w:rPr>
              <w:t xml:space="preserve">Retention policies and procedures address sharing retention data with all staff </w:t>
            </w:r>
          </w:p>
        </w:tc>
        <w:tc>
          <w:tcPr>
            <w:tcW w:w="3240" w:type="dxa"/>
          </w:tcPr>
          <w:p w:rsidR="00473E6C" w:rsidRPr="002067B7" w:rsidRDefault="005C5B20" w:rsidP="00473E6C">
            <w:pPr>
              <w:rPr>
                <w:sz w:val="20"/>
                <w:szCs w:val="20"/>
              </w:rPr>
            </w:pPr>
            <w:r>
              <w:rPr>
                <w:sz w:val="20"/>
                <w:szCs w:val="20"/>
              </w:rPr>
              <w:t>Program needs to ensure policies</w:t>
            </w:r>
            <w:r w:rsidR="00473E6C" w:rsidRPr="002067B7">
              <w:rPr>
                <w:sz w:val="20"/>
                <w:szCs w:val="20"/>
              </w:rPr>
              <w:t xml:space="preserve"> and procedures are implemented and monitored.</w:t>
            </w:r>
          </w:p>
        </w:tc>
        <w:tc>
          <w:tcPr>
            <w:tcW w:w="765" w:type="dxa"/>
            <w:vAlign w:val="center"/>
          </w:tcPr>
          <w:p w:rsidR="00473E6C" w:rsidRPr="008E2C2D" w:rsidRDefault="00473E6C" w:rsidP="00473E6C">
            <w:pPr>
              <w:jc w:val="center"/>
            </w:pPr>
          </w:p>
        </w:tc>
        <w:tc>
          <w:tcPr>
            <w:tcW w:w="765" w:type="dxa"/>
            <w:vAlign w:val="center"/>
          </w:tcPr>
          <w:p w:rsidR="00473E6C" w:rsidRPr="008E2C2D" w:rsidRDefault="002067B7" w:rsidP="00473E6C">
            <w:pPr>
              <w:jc w:val="center"/>
            </w:pPr>
            <w:r>
              <w:t>ML</w:t>
            </w: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p>
        </w:tc>
      </w:tr>
      <w:tr w:rsidR="00473E6C" w:rsidRPr="008E2C2D" w:rsidTr="00473E6C">
        <w:trPr>
          <w:cantSplit/>
        </w:trPr>
        <w:tc>
          <w:tcPr>
            <w:tcW w:w="3402" w:type="dxa"/>
            <w:vMerge/>
            <w:tcBorders>
              <w:top w:val="nil"/>
              <w:bottom w:val="single" w:sz="4" w:space="0" w:color="auto"/>
            </w:tcBorders>
          </w:tcPr>
          <w:p w:rsidR="00473E6C" w:rsidRPr="008E2C2D" w:rsidRDefault="00473E6C" w:rsidP="00473E6C">
            <w:pPr>
              <w:rPr>
                <w:sz w:val="20"/>
              </w:rPr>
            </w:pPr>
          </w:p>
        </w:tc>
        <w:tc>
          <w:tcPr>
            <w:tcW w:w="4698" w:type="dxa"/>
          </w:tcPr>
          <w:p w:rsidR="00473E6C" w:rsidRPr="008E2C2D" w:rsidRDefault="00473E6C" w:rsidP="00473E6C">
            <w:pPr>
              <w:numPr>
                <w:ilvl w:val="0"/>
                <w:numId w:val="40"/>
              </w:numPr>
              <w:tabs>
                <w:tab w:val="clear" w:pos="360"/>
                <w:tab w:val="num" w:pos="288"/>
              </w:tabs>
              <w:ind w:left="288" w:hanging="288"/>
              <w:rPr>
                <w:sz w:val="20"/>
              </w:rPr>
            </w:pPr>
            <w:r w:rsidRPr="008E2C2D">
              <w:rPr>
                <w:sz w:val="20"/>
              </w:rPr>
              <w:t>Retention policies and procedures address monitoring learner attendance hours, skill gain, and retention rates</w:t>
            </w:r>
          </w:p>
        </w:tc>
        <w:tc>
          <w:tcPr>
            <w:tcW w:w="3240" w:type="dxa"/>
          </w:tcPr>
          <w:p w:rsidR="00473E6C" w:rsidRPr="002067B7" w:rsidRDefault="005C5B20" w:rsidP="00473E6C">
            <w:pPr>
              <w:pStyle w:val="Header"/>
              <w:tabs>
                <w:tab w:val="clear" w:pos="4320"/>
                <w:tab w:val="clear" w:pos="8640"/>
              </w:tabs>
              <w:rPr>
                <w:sz w:val="20"/>
                <w:szCs w:val="20"/>
              </w:rPr>
            </w:pPr>
            <w:r>
              <w:rPr>
                <w:sz w:val="20"/>
                <w:szCs w:val="20"/>
              </w:rPr>
              <w:t>Program needs to ensure policies</w:t>
            </w:r>
            <w:r w:rsidR="00473E6C" w:rsidRPr="002067B7">
              <w:rPr>
                <w:sz w:val="20"/>
                <w:szCs w:val="20"/>
              </w:rPr>
              <w:t xml:space="preserve"> and procedures are implemented and monitored. </w:t>
            </w:r>
          </w:p>
        </w:tc>
        <w:tc>
          <w:tcPr>
            <w:tcW w:w="765" w:type="dxa"/>
            <w:vAlign w:val="center"/>
          </w:tcPr>
          <w:p w:rsidR="00473E6C" w:rsidRPr="008E2C2D" w:rsidRDefault="00473E6C" w:rsidP="00473E6C">
            <w:pPr>
              <w:jc w:val="center"/>
            </w:pPr>
          </w:p>
        </w:tc>
        <w:tc>
          <w:tcPr>
            <w:tcW w:w="765" w:type="dxa"/>
            <w:vAlign w:val="center"/>
          </w:tcPr>
          <w:p w:rsidR="00473E6C" w:rsidRPr="008E2C2D" w:rsidRDefault="002067B7" w:rsidP="00473E6C">
            <w:pPr>
              <w:jc w:val="center"/>
            </w:pPr>
            <w:r>
              <w:t>ML</w:t>
            </w: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p>
        </w:tc>
      </w:tr>
    </w:tbl>
    <w:p w:rsidR="00473E6C" w:rsidRPr="008E2C2D" w:rsidRDefault="00473E6C" w:rsidP="00473E6C">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698"/>
        <w:gridCol w:w="3240"/>
        <w:gridCol w:w="765"/>
        <w:gridCol w:w="765"/>
        <w:gridCol w:w="765"/>
        <w:gridCol w:w="765"/>
      </w:tblGrid>
      <w:tr w:rsidR="00473E6C" w:rsidRPr="008E2C2D" w:rsidTr="00473E6C">
        <w:trPr>
          <w:cantSplit/>
          <w:trHeight w:val="440"/>
        </w:trPr>
        <w:tc>
          <w:tcPr>
            <w:tcW w:w="14400" w:type="dxa"/>
            <w:gridSpan w:val="7"/>
            <w:tcBorders>
              <w:top w:val="single" w:sz="4" w:space="0" w:color="auto"/>
            </w:tcBorders>
            <w:shd w:val="pct20" w:color="auto" w:fill="FFFFFF"/>
            <w:vAlign w:val="center"/>
          </w:tcPr>
          <w:p w:rsidR="00473E6C" w:rsidRPr="008E2C2D" w:rsidRDefault="00473E6C" w:rsidP="00473E6C">
            <w:pPr>
              <w:rPr>
                <w:b/>
              </w:rPr>
            </w:pPr>
            <w:r w:rsidRPr="008E2C2D">
              <w:rPr>
                <w:b/>
              </w:rPr>
              <w:t>Process III:   Program implements retention plan</w:t>
            </w:r>
          </w:p>
        </w:tc>
      </w:tr>
      <w:tr w:rsidR="00473E6C" w:rsidRPr="008E2C2D" w:rsidTr="00473E6C">
        <w:trPr>
          <w:cantSplit/>
          <w:trHeight w:val="240"/>
        </w:trPr>
        <w:tc>
          <w:tcPr>
            <w:tcW w:w="3402" w:type="dxa"/>
            <w:tcBorders>
              <w:bottom w:val="single" w:sz="4" w:space="0" w:color="auto"/>
            </w:tcBorders>
          </w:tcPr>
          <w:p w:rsidR="00473E6C" w:rsidRPr="008E2C2D" w:rsidRDefault="00473E6C" w:rsidP="00473E6C">
            <w:pPr>
              <w:rPr>
                <w:b/>
                <w:sz w:val="20"/>
                <w:szCs w:val="20"/>
              </w:rPr>
            </w:pPr>
            <w:r w:rsidRPr="008E2C2D">
              <w:rPr>
                <w:b/>
                <w:sz w:val="20"/>
                <w:szCs w:val="20"/>
              </w:rPr>
              <w:t>Outcome</w:t>
            </w:r>
          </w:p>
        </w:tc>
        <w:tc>
          <w:tcPr>
            <w:tcW w:w="4698" w:type="dxa"/>
          </w:tcPr>
          <w:p w:rsidR="00473E6C" w:rsidRPr="008E2C2D" w:rsidRDefault="00473E6C" w:rsidP="00473E6C">
            <w:pPr>
              <w:rPr>
                <w:b/>
                <w:sz w:val="20"/>
                <w:szCs w:val="20"/>
              </w:rPr>
            </w:pPr>
            <w:r w:rsidRPr="008E2C2D">
              <w:rPr>
                <w:b/>
                <w:sz w:val="20"/>
                <w:szCs w:val="20"/>
              </w:rPr>
              <w:t>Indicator</w:t>
            </w:r>
          </w:p>
        </w:tc>
        <w:tc>
          <w:tcPr>
            <w:tcW w:w="3240" w:type="dxa"/>
          </w:tcPr>
          <w:p w:rsidR="00473E6C" w:rsidRPr="008E2C2D" w:rsidRDefault="00473E6C" w:rsidP="00473E6C">
            <w:pPr>
              <w:rPr>
                <w:b/>
                <w:sz w:val="20"/>
                <w:szCs w:val="20"/>
              </w:rPr>
            </w:pPr>
            <w:r w:rsidRPr="008E2C2D">
              <w:rPr>
                <w:b/>
                <w:sz w:val="20"/>
                <w:szCs w:val="20"/>
              </w:rPr>
              <w:t>Evidence</w:t>
            </w:r>
          </w:p>
        </w:tc>
        <w:tc>
          <w:tcPr>
            <w:tcW w:w="765" w:type="dxa"/>
          </w:tcPr>
          <w:p w:rsidR="00473E6C" w:rsidRPr="008E2C2D" w:rsidRDefault="00473E6C" w:rsidP="00473E6C">
            <w:pPr>
              <w:jc w:val="center"/>
              <w:rPr>
                <w:b/>
                <w:sz w:val="20"/>
                <w:szCs w:val="20"/>
              </w:rPr>
            </w:pPr>
            <w:r w:rsidRPr="008E2C2D">
              <w:rPr>
                <w:b/>
                <w:sz w:val="20"/>
                <w:szCs w:val="20"/>
              </w:rPr>
              <w:t>Exc</w:t>
            </w:r>
            <w:r w:rsidR="005C5B20">
              <w:rPr>
                <w:b/>
                <w:sz w:val="20"/>
                <w:szCs w:val="20"/>
              </w:rPr>
              <w:t>.</w:t>
            </w:r>
          </w:p>
        </w:tc>
        <w:tc>
          <w:tcPr>
            <w:tcW w:w="765" w:type="dxa"/>
          </w:tcPr>
          <w:p w:rsidR="00473E6C" w:rsidRPr="008E2C2D" w:rsidRDefault="00473E6C" w:rsidP="00473E6C">
            <w:pPr>
              <w:jc w:val="center"/>
              <w:rPr>
                <w:b/>
                <w:sz w:val="20"/>
                <w:szCs w:val="20"/>
              </w:rPr>
            </w:pPr>
            <w:r w:rsidRPr="008E2C2D">
              <w:rPr>
                <w:b/>
                <w:sz w:val="20"/>
                <w:szCs w:val="20"/>
              </w:rPr>
              <w:t>Meets</w:t>
            </w:r>
          </w:p>
        </w:tc>
        <w:tc>
          <w:tcPr>
            <w:tcW w:w="765" w:type="dxa"/>
          </w:tcPr>
          <w:p w:rsidR="00473E6C" w:rsidRPr="008E2C2D" w:rsidRDefault="00473E6C" w:rsidP="00473E6C">
            <w:pPr>
              <w:jc w:val="center"/>
              <w:rPr>
                <w:b/>
                <w:sz w:val="20"/>
                <w:szCs w:val="20"/>
              </w:rPr>
            </w:pPr>
            <w:r w:rsidRPr="008E2C2D">
              <w:rPr>
                <w:b/>
                <w:sz w:val="20"/>
                <w:szCs w:val="20"/>
              </w:rPr>
              <w:t>N/I</w:t>
            </w:r>
          </w:p>
        </w:tc>
        <w:tc>
          <w:tcPr>
            <w:tcW w:w="765" w:type="dxa"/>
          </w:tcPr>
          <w:p w:rsidR="00473E6C" w:rsidRPr="008E2C2D" w:rsidRDefault="00473E6C" w:rsidP="00473E6C">
            <w:pPr>
              <w:jc w:val="center"/>
              <w:rPr>
                <w:b/>
                <w:sz w:val="20"/>
                <w:szCs w:val="20"/>
              </w:rPr>
            </w:pPr>
            <w:r w:rsidRPr="008E2C2D">
              <w:rPr>
                <w:b/>
                <w:sz w:val="20"/>
                <w:szCs w:val="20"/>
              </w:rPr>
              <w:t>N/O</w:t>
            </w:r>
          </w:p>
        </w:tc>
      </w:tr>
      <w:tr w:rsidR="00473E6C" w:rsidRPr="008E2C2D" w:rsidTr="00473E6C">
        <w:trPr>
          <w:cantSplit/>
        </w:trPr>
        <w:tc>
          <w:tcPr>
            <w:tcW w:w="3402" w:type="dxa"/>
            <w:vMerge w:val="restart"/>
          </w:tcPr>
          <w:p w:rsidR="00473E6C" w:rsidRPr="008E2C2D" w:rsidRDefault="00473E6C" w:rsidP="00473E6C">
            <w:pPr>
              <w:ind w:left="612" w:hanging="612"/>
              <w:rPr>
                <w:sz w:val="20"/>
              </w:rPr>
            </w:pPr>
            <w:r w:rsidRPr="008E2C2D">
              <w:rPr>
                <w:sz w:val="20"/>
              </w:rPr>
              <w:t>III.A.   Program implements retention strategies plan</w:t>
            </w:r>
          </w:p>
        </w:tc>
        <w:tc>
          <w:tcPr>
            <w:tcW w:w="4698" w:type="dxa"/>
          </w:tcPr>
          <w:p w:rsidR="00473E6C" w:rsidRPr="008E2C2D" w:rsidRDefault="00473E6C" w:rsidP="00473E6C">
            <w:pPr>
              <w:pStyle w:val="Header"/>
              <w:numPr>
                <w:ilvl w:val="0"/>
                <w:numId w:val="41"/>
              </w:numPr>
              <w:tabs>
                <w:tab w:val="clear" w:pos="360"/>
                <w:tab w:val="clear" w:pos="4320"/>
                <w:tab w:val="clear" w:pos="8640"/>
                <w:tab w:val="num" w:pos="288"/>
              </w:tabs>
              <w:ind w:left="288" w:hanging="288"/>
              <w:rPr>
                <w:sz w:val="20"/>
              </w:rPr>
            </w:pPr>
            <w:r w:rsidRPr="008E2C2D">
              <w:rPr>
                <w:sz w:val="20"/>
              </w:rPr>
              <w:t>Program identifies who will implement retention plan</w:t>
            </w:r>
          </w:p>
        </w:tc>
        <w:tc>
          <w:tcPr>
            <w:tcW w:w="3240" w:type="dxa"/>
            <w:vMerge w:val="restart"/>
          </w:tcPr>
          <w:p w:rsidR="00473E6C" w:rsidRPr="008E2C2D" w:rsidRDefault="002067B7" w:rsidP="00473E6C">
            <w:pPr>
              <w:rPr>
                <w:sz w:val="20"/>
                <w:szCs w:val="20"/>
              </w:rPr>
            </w:pPr>
            <w:r w:rsidRPr="002067B7">
              <w:rPr>
                <w:sz w:val="20"/>
                <w:szCs w:val="20"/>
              </w:rPr>
              <w:t>The formal Retention P</w:t>
            </w:r>
            <w:r w:rsidR="00473E6C" w:rsidRPr="002067B7">
              <w:rPr>
                <w:sz w:val="20"/>
                <w:szCs w:val="20"/>
              </w:rPr>
              <w:t xml:space="preserve">lan is very new.  It does identify the four </w:t>
            </w:r>
            <w:r w:rsidR="005C5B20">
              <w:rPr>
                <w:sz w:val="20"/>
                <w:szCs w:val="20"/>
              </w:rPr>
              <w:lastRenderedPageBreak/>
              <w:t>indicators, except</w:t>
            </w:r>
            <w:r w:rsidR="00473E6C" w:rsidRPr="002067B7">
              <w:rPr>
                <w:sz w:val="20"/>
                <w:szCs w:val="20"/>
              </w:rPr>
              <w:t xml:space="preserve"> in very broad terms.  The plan introduces some practices that are new or very different from current/recent practices and which are not universally accepted by faculty.  It would be inacc</w:t>
            </w:r>
            <w:r w:rsidR="005C5B20">
              <w:rPr>
                <w:sz w:val="20"/>
                <w:szCs w:val="20"/>
              </w:rPr>
              <w:t>urate to state that all of the R</w:t>
            </w:r>
            <w:r w:rsidR="00473E6C" w:rsidRPr="002067B7">
              <w:rPr>
                <w:sz w:val="20"/>
                <w:szCs w:val="20"/>
              </w:rPr>
              <w:t>etention plan strategies are being implemented.</w:t>
            </w: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r>
              <w:t>ML</w:t>
            </w:r>
          </w:p>
        </w:tc>
        <w:tc>
          <w:tcPr>
            <w:tcW w:w="765" w:type="dxa"/>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p>
        </w:tc>
      </w:tr>
      <w:tr w:rsidR="00473E6C" w:rsidRPr="008E2C2D" w:rsidTr="00473E6C">
        <w:trPr>
          <w:cantSplit/>
        </w:trPr>
        <w:tc>
          <w:tcPr>
            <w:tcW w:w="3402" w:type="dxa"/>
            <w:vMerge/>
          </w:tcPr>
          <w:p w:rsidR="00473E6C" w:rsidRPr="008E2C2D" w:rsidRDefault="00473E6C" w:rsidP="00473E6C">
            <w:pPr>
              <w:rPr>
                <w:sz w:val="20"/>
              </w:rPr>
            </w:pPr>
          </w:p>
        </w:tc>
        <w:tc>
          <w:tcPr>
            <w:tcW w:w="4698" w:type="dxa"/>
            <w:tcBorders>
              <w:bottom w:val="nil"/>
            </w:tcBorders>
          </w:tcPr>
          <w:p w:rsidR="00473E6C" w:rsidRPr="008E2C2D" w:rsidRDefault="00473E6C" w:rsidP="00473E6C">
            <w:pPr>
              <w:numPr>
                <w:ilvl w:val="0"/>
                <w:numId w:val="41"/>
              </w:numPr>
              <w:tabs>
                <w:tab w:val="clear" w:pos="360"/>
                <w:tab w:val="num" w:pos="288"/>
              </w:tabs>
              <w:ind w:left="288" w:hanging="288"/>
              <w:rPr>
                <w:sz w:val="20"/>
              </w:rPr>
            </w:pPr>
            <w:r w:rsidRPr="008E2C2D">
              <w:rPr>
                <w:sz w:val="20"/>
              </w:rPr>
              <w:t xml:space="preserve">Program identifies how retention plan will be implemented </w:t>
            </w:r>
          </w:p>
        </w:tc>
        <w:tc>
          <w:tcPr>
            <w:tcW w:w="3240" w:type="dxa"/>
            <w:vMerge/>
          </w:tcPr>
          <w:p w:rsidR="00473E6C" w:rsidRPr="008E2C2D" w:rsidRDefault="00473E6C" w:rsidP="00473E6C"/>
        </w:tc>
        <w:tc>
          <w:tcPr>
            <w:tcW w:w="765" w:type="dxa"/>
            <w:tcBorders>
              <w:bottom w:val="nil"/>
            </w:tcBorders>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r>
              <w:t>ML</w:t>
            </w:r>
          </w:p>
        </w:tc>
        <w:tc>
          <w:tcPr>
            <w:tcW w:w="765" w:type="dxa"/>
            <w:tcBorders>
              <w:bottom w:val="nil"/>
            </w:tcBorders>
            <w:vAlign w:val="center"/>
          </w:tcPr>
          <w:p w:rsidR="00473E6C" w:rsidRPr="008E2C2D" w:rsidRDefault="00473E6C" w:rsidP="00473E6C">
            <w:pPr>
              <w:jc w:val="center"/>
            </w:pPr>
          </w:p>
        </w:tc>
        <w:tc>
          <w:tcPr>
            <w:tcW w:w="765" w:type="dxa"/>
            <w:tcBorders>
              <w:bottom w:val="nil"/>
            </w:tcBorders>
            <w:vAlign w:val="center"/>
          </w:tcPr>
          <w:p w:rsidR="00473E6C" w:rsidRPr="008E2C2D" w:rsidRDefault="00473E6C" w:rsidP="00473E6C">
            <w:pPr>
              <w:jc w:val="center"/>
            </w:pPr>
          </w:p>
        </w:tc>
      </w:tr>
      <w:tr w:rsidR="00473E6C" w:rsidRPr="008E2C2D" w:rsidTr="00473E6C">
        <w:trPr>
          <w:cantSplit/>
        </w:trPr>
        <w:tc>
          <w:tcPr>
            <w:tcW w:w="3402" w:type="dxa"/>
            <w:vMerge/>
          </w:tcPr>
          <w:p w:rsidR="00473E6C" w:rsidRPr="008E2C2D" w:rsidRDefault="00473E6C" w:rsidP="00473E6C">
            <w:pPr>
              <w:rPr>
                <w:sz w:val="20"/>
              </w:rPr>
            </w:pPr>
          </w:p>
        </w:tc>
        <w:tc>
          <w:tcPr>
            <w:tcW w:w="4698" w:type="dxa"/>
            <w:tcBorders>
              <w:bottom w:val="single" w:sz="4" w:space="0" w:color="auto"/>
            </w:tcBorders>
          </w:tcPr>
          <w:p w:rsidR="00473E6C" w:rsidRPr="008E2C2D" w:rsidRDefault="00473E6C" w:rsidP="00473E6C">
            <w:pPr>
              <w:numPr>
                <w:ilvl w:val="0"/>
                <w:numId w:val="41"/>
              </w:numPr>
              <w:tabs>
                <w:tab w:val="clear" w:pos="360"/>
                <w:tab w:val="num" w:pos="288"/>
              </w:tabs>
              <w:ind w:left="288" w:hanging="288"/>
              <w:rPr>
                <w:sz w:val="20"/>
              </w:rPr>
            </w:pPr>
            <w:r w:rsidRPr="008E2C2D">
              <w:rPr>
                <w:sz w:val="20"/>
              </w:rPr>
              <w:t>Program identifies where retention plan will be implemented</w:t>
            </w:r>
          </w:p>
        </w:tc>
        <w:tc>
          <w:tcPr>
            <w:tcW w:w="3240" w:type="dxa"/>
            <w:vMerge/>
          </w:tcPr>
          <w:p w:rsidR="00473E6C" w:rsidRPr="008E2C2D" w:rsidRDefault="00473E6C" w:rsidP="00473E6C"/>
        </w:tc>
        <w:tc>
          <w:tcPr>
            <w:tcW w:w="765" w:type="dxa"/>
            <w:tcBorders>
              <w:bottom w:val="single" w:sz="4" w:space="0" w:color="auto"/>
            </w:tcBorders>
            <w:vAlign w:val="center"/>
          </w:tcPr>
          <w:p w:rsidR="00473E6C" w:rsidRPr="008E2C2D" w:rsidRDefault="00473E6C" w:rsidP="00473E6C">
            <w:pPr>
              <w:jc w:val="center"/>
            </w:pPr>
          </w:p>
        </w:tc>
        <w:tc>
          <w:tcPr>
            <w:tcW w:w="765" w:type="dxa"/>
            <w:vAlign w:val="center"/>
          </w:tcPr>
          <w:p w:rsidR="00473E6C" w:rsidRPr="008E2C2D" w:rsidRDefault="00473E6C" w:rsidP="00473E6C">
            <w:pPr>
              <w:jc w:val="center"/>
            </w:pPr>
            <w:r>
              <w:t>ML</w:t>
            </w:r>
          </w:p>
        </w:tc>
        <w:tc>
          <w:tcPr>
            <w:tcW w:w="765" w:type="dxa"/>
            <w:tcBorders>
              <w:bottom w:val="single" w:sz="4" w:space="0" w:color="auto"/>
            </w:tcBorders>
            <w:vAlign w:val="center"/>
          </w:tcPr>
          <w:p w:rsidR="00473E6C" w:rsidRPr="008E2C2D" w:rsidRDefault="00473E6C" w:rsidP="00473E6C">
            <w:pPr>
              <w:jc w:val="center"/>
            </w:pPr>
          </w:p>
        </w:tc>
        <w:tc>
          <w:tcPr>
            <w:tcW w:w="765" w:type="dxa"/>
            <w:tcBorders>
              <w:bottom w:val="single" w:sz="4" w:space="0" w:color="auto"/>
            </w:tcBorders>
            <w:vAlign w:val="center"/>
          </w:tcPr>
          <w:p w:rsidR="00473E6C" w:rsidRPr="008E2C2D" w:rsidRDefault="00473E6C" w:rsidP="00473E6C">
            <w:pPr>
              <w:jc w:val="center"/>
            </w:pPr>
          </w:p>
        </w:tc>
      </w:tr>
      <w:tr w:rsidR="00473E6C" w:rsidRPr="008E2C2D" w:rsidTr="00473E6C">
        <w:trPr>
          <w:cantSplit/>
        </w:trPr>
        <w:tc>
          <w:tcPr>
            <w:tcW w:w="3402" w:type="dxa"/>
            <w:vMerge/>
            <w:tcBorders>
              <w:bottom w:val="single" w:sz="4" w:space="0" w:color="auto"/>
            </w:tcBorders>
          </w:tcPr>
          <w:p w:rsidR="00473E6C" w:rsidRPr="008E2C2D" w:rsidRDefault="00473E6C" w:rsidP="00473E6C">
            <w:pPr>
              <w:rPr>
                <w:sz w:val="20"/>
              </w:rPr>
            </w:pPr>
          </w:p>
        </w:tc>
        <w:tc>
          <w:tcPr>
            <w:tcW w:w="4698" w:type="dxa"/>
            <w:tcBorders>
              <w:bottom w:val="single" w:sz="4" w:space="0" w:color="auto"/>
            </w:tcBorders>
          </w:tcPr>
          <w:p w:rsidR="00473E6C" w:rsidRPr="008E2C2D" w:rsidRDefault="00473E6C" w:rsidP="00473E6C">
            <w:pPr>
              <w:numPr>
                <w:ilvl w:val="0"/>
                <w:numId w:val="41"/>
              </w:numPr>
              <w:tabs>
                <w:tab w:val="clear" w:pos="360"/>
                <w:tab w:val="num" w:pos="288"/>
              </w:tabs>
              <w:ind w:left="288" w:hanging="288"/>
              <w:rPr>
                <w:sz w:val="20"/>
              </w:rPr>
            </w:pPr>
            <w:r w:rsidRPr="008E2C2D">
              <w:rPr>
                <w:sz w:val="20"/>
              </w:rPr>
              <w:t xml:space="preserve">Program identifies when retention plan will be implemented </w:t>
            </w:r>
          </w:p>
        </w:tc>
        <w:tc>
          <w:tcPr>
            <w:tcW w:w="3240" w:type="dxa"/>
            <w:vMerge/>
            <w:tcBorders>
              <w:bottom w:val="single" w:sz="4" w:space="0" w:color="auto"/>
            </w:tcBorders>
          </w:tcPr>
          <w:p w:rsidR="00473E6C" w:rsidRPr="008E2C2D" w:rsidRDefault="00473E6C" w:rsidP="00473E6C"/>
        </w:tc>
        <w:tc>
          <w:tcPr>
            <w:tcW w:w="765" w:type="dxa"/>
            <w:tcBorders>
              <w:bottom w:val="single" w:sz="4" w:space="0" w:color="auto"/>
            </w:tcBorders>
            <w:vAlign w:val="center"/>
          </w:tcPr>
          <w:p w:rsidR="00473E6C" w:rsidRPr="008E2C2D" w:rsidRDefault="00473E6C" w:rsidP="00473E6C">
            <w:pPr>
              <w:jc w:val="center"/>
            </w:pPr>
          </w:p>
        </w:tc>
        <w:tc>
          <w:tcPr>
            <w:tcW w:w="765" w:type="dxa"/>
            <w:tcBorders>
              <w:bottom w:val="single" w:sz="4" w:space="0" w:color="auto"/>
            </w:tcBorders>
            <w:vAlign w:val="center"/>
          </w:tcPr>
          <w:p w:rsidR="00473E6C" w:rsidRPr="008E2C2D" w:rsidRDefault="00473E6C" w:rsidP="00473E6C">
            <w:pPr>
              <w:jc w:val="center"/>
            </w:pPr>
            <w:r>
              <w:t>X</w:t>
            </w:r>
          </w:p>
        </w:tc>
        <w:tc>
          <w:tcPr>
            <w:tcW w:w="765" w:type="dxa"/>
            <w:tcBorders>
              <w:bottom w:val="single" w:sz="4" w:space="0" w:color="auto"/>
            </w:tcBorders>
            <w:vAlign w:val="center"/>
          </w:tcPr>
          <w:p w:rsidR="00473E6C" w:rsidRPr="008E2C2D" w:rsidRDefault="00473E6C" w:rsidP="00473E6C">
            <w:pPr>
              <w:jc w:val="center"/>
            </w:pPr>
          </w:p>
        </w:tc>
        <w:tc>
          <w:tcPr>
            <w:tcW w:w="765" w:type="dxa"/>
            <w:tcBorders>
              <w:bottom w:val="single" w:sz="4" w:space="0" w:color="auto"/>
            </w:tcBorders>
            <w:vAlign w:val="center"/>
          </w:tcPr>
          <w:p w:rsidR="00473E6C" w:rsidRPr="008E2C2D" w:rsidRDefault="00473E6C" w:rsidP="00473E6C">
            <w:pPr>
              <w:jc w:val="center"/>
            </w:pPr>
          </w:p>
        </w:tc>
      </w:tr>
      <w:tr w:rsidR="00473E6C" w:rsidRPr="008E2C2D" w:rsidTr="00473E6C">
        <w:trPr>
          <w:cantSplit/>
          <w:trHeight w:val="440"/>
        </w:trPr>
        <w:tc>
          <w:tcPr>
            <w:tcW w:w="14400" w:type="dxa"/>
            <w:gridSpan w:val="7"/>
            <w:tcBorders>
              <w:top w:val="single" w:sz="4" w:space="0" w:color="auto"/>
            </w:tcBorders>
            <w:shd w:val="pct20" w:color="auto" w:fill="FFFFFF"/>
            <w:vAlign w:val="center"/>
          </w:tcPr>
          <w:p w:rsidR="00473E6C" w:rsidRPr="008E2C2D" w:rsidRDefault="00473E6C" w:rsidP="00473E6C">
            <w:pPr>
              <w:rPr>
                <w:b/>
              </w:rPr>
            </w:pPr>
            <w:r w:rsidRPr="008E2C2D">
              <w:br w:type="page"/>
            </w:r>
            <w:r w:rsidRPr="008E2C2D">
              <w:rPr>
                <w:b/>
              </w:rPr>
              <w:t xml:space="preserve">Process IV: Program evaluates and improves retention plan </w:t>
            </w:r>
          </w:p>
        </w:tc>
      </w:tr>
      <w:tr w:rsidR="00473E6C" w:rsidRPr="008E2C2D" w:rsidTr="00473E6C">
        <w:trPr>
          <w:cantSplit/>
          <w:trHeight w:val="240"/>
        </w:trPr>
        <w:tc>
          <w:tcPr>
            <w:tcW w:w="3402" w:type="dxa"/>
          </w:tcPr>
          <w:p w:rsidR="00473E6C" w:rsidRPr="008E2C2D" w:rsidRDefault="00473E6C" w:rsidP="00473E6C">
            <w:pPr>
              <w:rPr>
                <w:b/>
                <w:sz w:val="20"/>
                <w:szCs w:val="20"/>
              </w:rPr>
            </w:pPr>
            <w:r w:rsidRPr="008E2C2D">
              <w:rPr>
                <w:b/>
                <w:sz w:val="20"/>
                <w:szCs w:val="20"/>
              </w:rPr>
              <w:t>Outcome</w:t>
            </w:r>
          </w:p>
        </w:tc>
        <w:tc>
          <w:tcPr>
            <w:tcW w:w="4698" w:type="dxa"/>
          </w:tcPr>
          <w:p w:rsidR="00473E6C" w:rsidRPr="008E2C2D" w:rsidRDefault="00473E6C" w:rsidP="00473E6C">
            <w:pPr>
              <w:rPr>
                <w:b/>
                <w:sz w:val="20"/>
                <w:szCs w:val="20"/>
              </w:rPr>
            </w:pPr>
            <w:r w:rsidRPr="008E2C2D">
              <w:rPr>
                <w:b/>
                <w:sz w:val="20"/>
                <w:szCs w:val="20"/>
              </w:rPr>
              <w:t>Indicator</w:t>
            </w:r>
          </w:p>
        </w:tc>
        <w:tc>
          <w:tcPr>
            <w:tcW w:w="3240" w:type="dxa"/>
          </w:tcPr>
          <w:p w:rsidR="00473E6C" w:rsidRPr="008E2C2D" w:rsidRDefault="00473E6C" w:rsidP="00473E6C">
            <w:pPr>
              <w:rPr>
                <w:b/>
                <w:sz w:val="20"/>
                <w:szCs w:val="20"/>
              </w:rPr>
            </w:pPr>
            <w:r w:rsidRPr="008E2C2D">
              <w:rPr>
                <w:b/>
                <w:sz w:val="20"/>
                <w:szCs w:val="20"/>
              </w:rPr>
              <w:t>Evidence</w:t>
            </w:r>
          </w:p>
        </w:tc>
        <w:tc>
          <w:tcPr>
            <w:tcW w:w="765" w:type="dxa"/>
          </w:tcPr>
          <w:p w:rsidR="00473E6C" w:rsidRPr="008E2C2D" w:rsidRDefault="00473E6C" w:rsidP="00473E6C">
            <w:pPr>
              <w:jc w:val="center"/>
              <w:rPr>
                <w:b/>
                <w:sz w:val="20"/>
                <w:szCs w:val="20"/>
              </w:rPr>
            </w:pPr>
            <w:r w:rsidRPr="008E2C2D">
              <w:rPr>
                <w:b/>
                <w:sz w:val="20"/>
                <w:szCs w:val="20"/>
              </w:rPr>
              <w:t>Exc</w:t>
            </w:r>
            <w:r w:rsidR="005C5B20">
              <w:rPr>
                <w:b/>
                <w:sz w:val="20"/>
                <w:szCs w:val="20"/>
              </w:rPr>
              <w:t>.</w:t>
            </w:r>
          </w:p>
        </w:tc>
        <w:tc>
          <w:tcPr>
            <w:tcW w:w="765" w:type="dxa"/>
          </w:tcPr>
          <w:p w:rsidR="00473E6C" w:rsidRPr="008E2C2D" w:rsidRDefault="00473E6C" w:rsidP="00473E6C">
            <w:pPr>
              <w:jc w:val="center"/>
              <w:rPr>
                <w:b/>
                <w:sz w:val="20"/>
                <w:szCs w:val="20"/>
              </w:rPr>
            </w:pPr>
            <w:r w:rsidRPr="008E2C2D">
              <w:rPr>
                <w:b/>
                <w:sz w:val="20"/>
                <w:szCs w:val="20"/>
              </w:rPr>
              <w:t>Meets</w:t>
            </w:r>
          </w:p>
        </w:tc>
        <w:tc>
          <w:tcPr>
            <w:tcW w:w="765" w:type="dxa"/>
          </w:tcPr>
          <w:p w:rsidR="00473E6C" w:rsidRPr="008E2C2D" w:rsidRDefault="00473E6C" w:rsidP="00473E6C">
            <w:pPr>
              <w:jc w:val="center"/>
              <w:rPr>
                <w:b/>
                <w:sz w:val="20"/>
                <w:szCs w:val="20"/>
              </w:rPr>
            </w:pPr>
            <w:r w:rsidRPr="008E2C2D">
              <w:rPr>
                <w:b/>
                <w:sz w:val="20"/>
                <w:szCs w:val="20"/>
              </w:rPr>
              <w:t>N/I</w:t>
            </w:r>
          </w:p>
        </w:tc>
        <w:tc>
          <w:tcPr>
            <w:tcW w:w="765" w:type="dxa"/>
          </w:tcPr>
          <w:p w:rsidR="00473E6C" w:rsidRPr="008E2C2D" w:rsidRDefault="00473E6C" w:rsidP="00473E6C">
            <w:pPr>
              <w:jc w:val="center"/>
              <w:rPr>
                <w:b/>
                <w:sz w:val="20"/>
                <w:szCs w:val="20"/>
              </w:rPr>
            </w:pPr>
            <w:r w:rsidRPr="008E2C2D">
              <w:rPr>
                <w:b/>
                <w:sz w:val="20"/>
                <w:szCs w:val="20"/>
              </w:rPr>
              <w:t>N/O</w:t>
            </w:r>
          </w:p>
        </w:tc>
      </w:tr>
      <w:tr w:rsidR="002067B7" w:rsidRPr="008E2C2D" w:rsidTr="00473E6C">
        <w:trPr>
          <w:cantSplit/>
        </w:trPr>
        <w:tc>
          <w:tcPr>
            <w:tcW w:w="3402" w:type="dxa"/>
            <w:vMerge w:val="restart"/>
          </w:tcPr>
          <w:p w:rsidR="002067B7" w:rsidRPr="008E2C2D" w:rsidRDefault="002067B7" w:rsidP="00473E6C">
            <w:pPr>
              <w:ind w:left="612" w:hanging="612"/>
              <w:rPr>
                <w:sz w:val="20"/>
              </w:rPr>
            </w:pPr>
            <w:r w:rsidRPr="008E2C2D">
              <w:rPr>
                <w:sz w:val="20"/>
              </w:rPr>
              <w:t>IV.A.   Program evaluates retention plan</w:t>
            </w:r>
          </w:p>
        </w:tc>
        <w:tc>
          <w:tcPr>
            <w:tcW w:w="4698" w:type="dxa"/>
          </w:tcPr>
          <w:p w:rsidR="002067B7" w:rsidRPr="008E2C2D" w:rsidRDefault="002067B7" w:rsidP="00473E6C">
            <w:pPr>
              <w:numPr>
                <w:ilvl w:val="0"/>
                <w:numId w:val="42"/>
              </w:numPr>
              <w:tabs>
                <w:tab w:val="clear" w:pos="360"/>
                <w:tab w:val="num" w:pos="288"/>
              </w:tabs>
              <w:ind w:left="288" w:hanging="288"/>
              <w:rPr>
                <w:sz w:val="20"/>
              </w:rPr>
            </w:pPr>
            <w:r w:rsidRPr="008E2C2D">
              <w:rPr>
                <w:sz w:val="20"/>
              </w:rPr>
              <w:t xml:space="preserve">Program identifies both implemented and non-implemented elements of the plan </w:t>
            </w:r>
          </w:p>
        </w:tc>
        <w:tc>
          <w:tcPr>
            <w:tcW w:w="3240" w:type="dxa"/>
            <w:vMerge w:val="restart"/>
          </w:tcPr>
          <w:p w:rsidR="002067B7" w:rsidRPr="00AE590B" w:rsidRDefault="002067B7" w:rsidP="002067B7">
            <w:pPr>
              <w:rPr>
                <w:sz w:val="20"/>
              </w:rPr>
            </w:pPr>
            <w:r>
              <w:rPr>
                <w:sz w:val="20"/>
              </w:rPr>
              <w:t>While there is evidence that the program has evaluated this Program Area, it has not been done using a formal, written plan as the benchmark for the evaluation. The program has now developed a formal, written plan for this program area. However, the plan is newly developed, and the program has not had the opportunity to use this plan as the basis for program evaluation. Therefore, since the plan is too new to be evaluated, no rating is assigned to Process IV.</w:t>
            </w:r>
          </w:p>
          <w:p w:rsidR="002067B7" w:rsidRDefault="002067B7" w:rsidP="002067B7">
            <w:pPr>
              <w:rPr>
                <w:color w:val="548DD4" w:themeColor="text2" w:themeTint="99"/>
                <w:sz w:val="20"/>
              </w:rPr>
            </w:pPr>
          </w:p>
          <w:p w:rsidR="002067B7" w:rsidRPr="008E2C2D" w:rsidRDefault="002067B7" w:rsidP="00473E6C">
            <w:pPr>
              <w:rPr>
                <w:sz w:val="20"/>
                <w:szCs w:val="20"/>
              </w:rP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r>
      <w:tr w:rsidR="002067B7" w:rsidRPr="008E2C2D" w:rsidTr="00473E6C">
        <w:trPr>
          <w:cantSplit/>
        </w:trPr>
        <w:tc>
          <w:tcPr>
            <w:tcW w:w="3402" w:type="dxa"/>
            <w:vMerge/>
          </w:tcPr>
          <w:p w:rsidR="002067B7" w:rsidRPr="008E2C2D" w:rsidRDefault="002067B7" w:rsidP="00473E6C">
            <w:pPr>
              <w:rPr>
                <w:sz w:val="20"/>
              </w:rPr>
            </w:pPr>
          </w:p>
        </w:tc>
        <w:tc>
          <w:tcPr>
            <w:tcW w:w="4698" w:type="dxa"/>
          </w:tcPr>
          <w:p w:rsidR="002067B7" w:rsidRPr="008E2C2D" w:rsidRDefault="002067B7" w:rsidP="00473E6C">
            <w:pPr>
              <w:numPr>
                <w:ilvl w:val="0"/>
                <w:numId w:val="42"/>
              </w:numPr>
              <w:tabs>
                <w:tab w:val="clear" w:pos="360"/>
                <w:tab w:val="num" w:pos="288"/>
              </w:tabs>
              <w:ind w:left="288" w:hanging="288"/>
              <w:rPr>
                <w:sz w:val="20"/>
              </w:rPr>
            </w:pPr>
            <w:r w:rsidRPr="008E2C2D">
              <w:rPr>
                <w:sz w:val="20"/>
              </w:rPr>
              <w:t xml:space="preserve">Program assesses elements that worked, that didn’t work, and why </w:t>
            </w:r>
          </w:p>
        </w:tc>
        <w:tc>
          <w:tcPr>
            <w:tcW w:w="3240" w:type="dxa"/>
            <w:vMerge/>
          </w:tcPr>
          <w:p w:rsidR="002067B7" w:rsidRPr="00ED76CB" w:rsidRDefault="002067B7" w:rsidP="00473E6C">
            <w:pPr>
              <w:rPr>
                <w:color w:val="548DD4" w:themeColor="text2" w:themeTint="99"/>
                <w:sz w:val="20"/>
                <w:szCs w:val="20"/>
              </w:rP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r>
      <w:tr w:rsidR="002067B7" w:rsidRPr="008E2C2D" w:rsidTr="00473E6C">
        <w:trPr>
          <w:cantSplit/>
        </w:trPr>
        <w:tc>
          <w:tcPr>
            <w:tcW w:w="3402" w:type="dxa"/>
            <w:vMerge/>
          </w:tcPr>
          <w:p w:rsidR="002067B7" w:rsidRPr="008E2C2D" w:rsidRDefault="002067B7" w:rsidP="00473E6C">
            <w:pPr>
              <w:rPr>
                <w:sz w:val="20"/>
              </w:rPr>
            </w:pPr>
          </w:p>
        </w:tc>
        <w:tc>
          <w:tcPr>
            <w:tcW w:w="4698" w:type="dxa"/>
          </w:tcPr>
          <w:p w:rsidR="002067B7" w:rsidRPr="008E2C2D" w:rsidRDefault="002067B7" w:rsidP="00473E6C">
            <w:pPr>
              <w:numPr>
                <w:ilvl w:val="0"/>
                <w:numId w:val="42"/>
              </w:numPr>
              <w:tabs>
                <w:tab w:val="clear" w:pos="360"/>
                <w:tab w:val="num" w:pos="288"/>
              </w:tabs>
              <w:ind w:left="288" w:hanging="288"/>
              <w:rPr>
                <w:sz w:val="20"/>
              </w:rPr>
            </w:pPr>
            <w:r w:rsidRPr="008E2C2D">
              <w:rPr>
                <w:sz w:val="20"/>
              </w:rPr>
              <w:t>Program describes outcomes from using retention plan</w:t>
            </w:r>
          </w:p>
        </w:tc>
        <w:tc>
          <w:tcPr>
            <w:tcW w:w="3240" w:type="dxa"/>
            <w:vMerge/>
          </w:tcPr>
          <w:p w:rsidR="002067B7" w:rsidRPr="00ED76CB" w:rsidRDefault="002067B7" w:rsidP="00473E6C">
            <w:pPr>
              <w:rPr>
                <w:color w:val="548DD4" w:themeColor="text2" w:themeTint="99"/>
                <w:sz w:val="20"/>
                <w:szCs w:val="20"/>
              </w:rP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r>
      <w:tr w:rsidR="002067B7" w:rsidRPr="008E2C2D" w:rsidTr="00473E6C">
        <w:trPr>
          <w:cantSplit/>
        </w:trPr>
        <w:tc>
          <w:tcPr>
            <w:tcW w:w="3402" w:type="dxa"/>
            <w:vMerge/>
          </w:tcPr>
          <w:p w:rsidR="002067B7" w:rsidRPr="008E2C2D" w:rsidRDefault="002067B7" w:rsidP="00473E6C">
            <w:pPr>
              <w:rPr>
                <w:sz w:val="20"/>
              </w:rPr>
            </w:pPr>
          </w:p>
        </w:tc>
        <w:tc>
          <w:tcPr>
            <w:tcW w:w="4698" w:type="dxa"/>
          </w:tcPr>
          <w:p w:rsidR="002067B7" w:rsidRPr="008E2C2D" w:rsidRDefault="002067B7" w:rsidP="00473E6C">
            <w:pPr>
              <w:numPr>
                <w:ilvl w:val="0"/>
                <w:numId w:val="42"/>
              </w:numPr>
              <w:tabs>
                <w:tab w:val="clear" w:pos="360"/>
                <w:tab w:val="num" w:pos="288"/>
              </w:tabs>
              <w:ind w:left="288" w:hanging="288"/>
              <w:rPr>
                <w:sz w:val="20"/>
              </w:rPr>
            </w:pPr>
            <w:r w:rsidRPr="008E2C2D">
              <w:rPr>
                <w:sz w:val="20"/>
              </w:rPr>
              <w:t>Program identifies missing elements</w:t>
            </w:r>
          </w:p>
        </w:tc>
        <w:tc>
          <w:tcPr>
            <w:tcW w:w="3240" w:type="dxa"/>
            <w:vMerge/>
          </w:tcPr>
          <w:p w:rsidR="002067B7" w:rsidRPr="00ED76CB" w:rsidRDefault="002067B7" w:rsidP="00473E6C">
            <w:pPr>
              <w:pStyle w:val="Header"/>
              <w:tabs>
                <w:tab w:val="clear" w:pos="4320"/>
                <w:tab w:val="clear" w:pos="8640"/>
              </w:tabs>
              <w:rPr>
                <w:color w:val="548DD4" w:themeColor="text2" w:themeTint="99"/>
                <w:sz w:val="20"/>
                <w:szCs w:val="20"/>
              </w:rP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r>
      <w:tr w:rsidR="002067B7" w:rsidRPr="008E2C2D" w:rsidTr="00473E6C">
        <w:trPr>
          <w:cantSplit/>
        </w:trPr>
        <w:tc>
          <w:tcPr>
            <w:tcW w:w="3402" w:type="dxa"/>
            <w:vMerge/>
          </w:tcPr>
          <w:p w:rsidR="002067B7" w:rsidRPr="008E2C2D" w:rsidRDefault="002067B7" w:rsidP="00473E6C">
            <w:pPr>
              <w:rPr>
                <w:sz w:val="20"/>
              </w:rPr>
            </w:pPr>
          </w:p>
        </w:tc>
        <w:tc>
          <w:tcPr>
            <w:tcW w:w="4698" w:type="dxa"/>
          </w:tcPr>
          <w:p w:rsidR="002067B7" w:rsidRPr="008E2C2D" w:rsidRDefault="002067B7" w:rsidP="00473E6C">
            <w:pPr>
              <w:numPr>
                <w:ilvl w:val="0"/>
                <w:numId w:val="42"/>
              </w:numPr>
              <w:tabs>
                <w:tab w:val="clear" w:pos="360"/>
                <w:tab w:val="num" w:pos="288"/>
              </w:tabs>
              <w:ind w:left="288" w:hanging="288"/>
              <w:rPr>
                <w:sz w:val="20"/>
              </w:rPr>
            </w:pPr>
            <w:r w:rsidRPr="008E2C2D">
              <w:rPr>
                <w:sz w:val="20"/>
              </w:rPr>
              <w:t>Evaluation includes data analysis</w:t>
            </w:r>
          </w:p>
        </w:tc>
        <w:tc>
          <w:tcPr>
            <w:tcW w:w="3240" w:type="dxa"/>
            <w:vMerge/>
          </w:tcPr>
          <w:p w:rsidR="002067B7" w:rsidRPr="00ED76CB" w:rsidRDefault="002067B7" w:rsidP="00473E6C">
            <w:pPr>
              <w:rPr>
                <w:color w:val="548DD4" w:themeColor="text2" w:themeTint="99"/>
                <w:sz w:val="20"/>
                <w:szCs w:val="20"/>
              </w:rP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r>
      <w:tr w:rsidR="002067B7" w:rsidRPr="008E2C2D" w:rsidTr="00473E6C">
        <w:trPr>
          <w:cantSplit/>
        </w:trPr>
        <w:tc>
          <w:tcPr>
            <w:tcW w:w="3402" w:type="dxa"/>
            <w:vMerge/>
          </w:tcPr>
          <w:p w:rsidR="002067B7" w:rsidRPr="008E2C2D" w:rsidRDefault="002067B7" w:rsidP="00473E6C">
            <w:pPr>
              <w:rPr>
                <w:sz w:val="20"/>
              </w:rPr>
            </w:pPr>
          </w:p>
        </w:tc>
        <w:tc>
          <w:tcPr>
            <w:tcW w:w="4698" w:type="dxa"/>
          </w:tcPr>
          <w:p w:rsidR="002067B7" w:rsidRPr="008E2C2D" w:rsidRDefault="002067B7" w:rsidP="00473E6C">
            <w:pPr>
              <w:numPr>
                <w:ilvl w:val="0"/>
                <w:numId w:val="42"/>
              </w:numPr>
              <w:tabs>
                <w:tab w:val="clear" w:pos="360"/>
                <w:tab w:val="num" w:pos="288"/>
              </w:tabs>
              <w:ind w:left="288" w:hanging="288"/>
              <w:rPr>
                <w:sz w:val="20"/>
              </w:rPr>
            </w:pPr>
            <w:r w:rsidRPr="008E2C2D">
              <w:rPr>
                <w:sz w:val="20"/>
              </w:rPr>
              <w:t>Evaluation includes staff input</w:t>
            </w:r>
          </w:p>
        </w:tc>
        <w:tc>
          <w:tcPr>
            <w:tcW w:w="3240" w:type="dxa"/>
            <w:vMerge/>
          </w:tcPr>
          <w:p w:rsidR="002067B7" w:rsidRPr="00ED76CB" w:rsidRDefault="002067B7" w:rsidP="00473E6C">
            <w:pPr>
              <w:rPr>
                <w:color w:val="548DD4" w:themeColor="text2" w:themeTint="99"/>
                <w:sz w:val="20"/>
                <w:szCs w:val="20"/>
              </w:rP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r>
      <w:tr w:rsidR="002067B7" w:rsidRPr="008E2C2D" w:rsidTr="00473E6C">
        <w:trPr>
          <w:cantSplit/>
        </w:trPr>
        <w:tc>
          <w:tcPr>
            <w:tcW w:w="3402" w:type="dxa"/>
            <w:vMerge/>
          </w:tcPr>
          <w:p w:rsidR="002067B7" w:rsidRPr="008E2C2D" w:rsidRDefault="002067B7" w:rsidP="00473E6C">
            <w:pPr>
              <w:rPr>
                <w:sz w:val="20"/>
              </w:rPr>
            </w:pPr>
          </w:p>
        </w:tc>
        <w:tc>
          <w:tcPr>
            <w:tcW w:w="4698" w:type="dxa"/>
          </w:tcPr>
          <w:p w:rsidR="002067B7" w:rsidRPr="008E2C2D" w:rsidRDefault="002067B7" w:rsidP="00473E6C">
            <w:pPr>
              <w:numPr>
                <w:ilvl w:val="0"/>
                <w:numId w:val="42"/>
              </w:numPr>
              <w:tabs>
                <w:tab w:val="clear" w:pos="360"/>
                <w:tab w:val="num" w:pos="288"/>
              </w:tabs>
              <w:ind w:left="288" w:hanging="288"/>
              <w:rPr>
                <w:sz w:val="20"/>
              </w:rPr>
            </w:pPr>
            <w:r w:rsidRPr="008E2C2D">
              <w:rPr>
                <w:sz w:val="20"/>
              </w:rPr>
              <w:t>Evaluation includes learner input</w:t>
            </w:r>
          </w:p>
        </w:tc>
        <w:tc>
          <w:tcPr>
            <w:tcW w:w="3240" w:type="dxa"/>
            <w:vMerge/>
          </w:tcPr>
          <w:p w:rsidR="002067B7" w:rsidRPr="00ED76CB" w:rsidRDefault="002067B7" w:rsidP="00473E6C">
            <w:pPr>
              <w:rPr>
                <w:color w:val="548DD4" w:themeColor="text2" w:themeTint="99"/>
                <w:sz w:val="20"/>
                <w:szCs w:val="20"/>
              </w:rP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r>
      <w:tr w:rsidR="002067B7" w:rsidRPr="008E2C2D" w:rsidTr="00C859C1">
        <w:trPr>
          <w:cantSplit/>
        </w:trPr>
        <w:tc>
          <w:tcPr>
            <w:tcW w:w="3402" w:type="dxa"/>
            <w:vMerge/>
          </w:tcPr>
          <w:p w:rsidR="002067B7" w:rsidRPr="008E2C2D" w:rsidRDefault="002067B7" w:rsidP="00473E6C">
            <w:pPr>
              <w:rPr>
                <w:sz w:val="20"/>
              </w:rPr>
            </w:pPr>
          </w:p>
        </w:tc>
        <w:tc>
          <w:tcPr>
            <w:tcW w:w="4698" w:type="dxa"/>
            <w:tcBorders>
              <w:bottom w:val="single" w:sz="4" w:space="0" w:color="auto"/>
            </w:tcBorders>
          </w:tcPr>
          <w:p w:rsidR="002067B7" w:rsidRPr="008E2C2D" w:rsidRDefault="002067B7" w:rsidP="00473E6C">
            <w:pPr>
              <w:numPr>
                <w:ilvl w:val="0"/>
                <w:numId w:val="42"/>
              </w:numPr>
              <w:tabs>
                <w:tab w:val="clear" w:pos="360"/>
                <w:tab w:val="num" w:pos="288"/>
              </w:tabs>
              <w:ind w:left="288" w:hanging="288"/>
              <w:rPr>
                <w:sz w:val="20"/>
              </w:rPr>
            </w:pPr>
            <w:r w:rsidRPr="008E2C2D">
              <w:rPr>
                <w:sz w:val="20"/>
              </w:rPr>
              <w:t>Evaluation includes stakeholder input</w:t>
            </w:r>
          </w:p>
        </w:tc>
        <w:tc>
          <w:tcPr>
            <w:tcW w:w="3240" w:type="dxa"/>
            <w:vMerge/>
          </w:tcPr>
          <w:p w:rsidR="002067B7" w:rsidRPr="00ED76CB" w:rsidRDefault="002067B7" w:rsidP="00473E6C">
            <w:pPr>
              <w:rPr>
                <w:color w:val="548DD4" w:themeColor="text2" w:themeTint="99"/>
                <w:sz w:val="20"/>
                <w:szCs w:val="20"/>
              </w:rPr>
            </w:pPr>
          </w:p>
        </w:tc>
        <w:tc>
          <w:tcPr>
            <w:tcW w:w="765" w:type="dxa"/>
            <w:tcBorders>
              <w:bottom w:val="single" w:sz="4" w:space="0" w:color="auto"/>
            </w:tcBorders>
            <w:vAlign w:val="center"/>
          </w:tcPr>
          <w:p w:rsidR="002067B7" w:rsidRPr="008E2C2D" w:rsidRDefault="002067B7" w:rsidP="00473E6C">
            <w:pPr>
              <w:jc w:val="center"/>
            </w:pPr>
          </w:p>
        </w:tc>
        <w:tc>
          <w:tcPr>
            <w:tcW w:w="765" w:type="dxa"/>
            <w:tcBorders>
              <w:bottom w:val="single" w:sz="4" w:space="0" w:color="auto"/>
            </w:tcBorders>
            <w:vAlign w:val="center"/>
          </w:tcPr>
          <w:p w:rsidR="002067B7" w:rsidRPr="008E2C2D" w:rsidRDefault="002067B7" w:rsidP="00473E6C">
            <w:pPr>
              <w:jc w:val="center"/>
            </w:pPr>
          </w:p>
        </w:tc>
        <w:tc>
          <w:tcPr>
            <w:tcW w:w="765" w:type="dxa"/>
            <w:tcBorders>
              <w:bottom w:val="single" w:sz="4" w:space="0" w:color="auto"/>
            </w:tcBorders>
            <w:vAlign w:val="center"/>
          </w:tcPr>
          <w:p w:rsidR="002067B7" w:rsidRPr="008E2C2D" w:rsidRDefault="002067B7" w:rsidP="00473E6C">
            <w:pPr>
              <w:jc w:val="center"/>
            </w:pPr>
          </w:p>
        </w:tc>
        <w:tc>
          <w:tcPr>
            <w:tcW w:w="765" w:type="dxa"/>
            <w:tcBorders>
              <w:bottom w:val="single" w:sz="4" w:space="0" w:color="auto"/>
            </w:tcBorders>
            <w:vAlign w:val="center"/>
          </w:tcPr>
          <w:p w:rsidR="002067B7" w:rsidRPr="008E2C2D" w:rsidRDefault="002067B7" w:rsidP="00473E6C">
            <w:pPr>
              <w:jc w:val="center"/>
            </w:pPr>
          </w:p>
        </w:tc>
      </w:tr>
      <w:tr w:rsidR="002067B7" w:rsidRPr="008E2C2D" w:rsidTr="00473E6C">
        <w:trPr>
          <w:cantSplit/>
        </w:trPr>
        <w:tc>
          <w:tcPr>
            <w:tcW w:w="3402" w:type="dxa"/>
            <w:vMerge/>
          </w:tcPr>
          <w:p w:rsidR="002067B7" w:rsidRPr="008E2C2D" w:rsidRDefault="002067B7" w:rsidP="00473E6C">
            <w:pPr>
              <w:rPr>
                <w:sz w:val="20"/>
              </w:rPr>
            </w:pPr>
          </w:p>
        </w:tc>
        <w:tc>
          <w:tcPr>
            <w:tcW w:w="4698" w:type="dxa"/>
          </w:tcPr>
          <w:p w:rsidR="002067B7" w:rsidRPr="008E2C2D" w:rsidRDefault="002067B7" w:rsidP="00473E6C">
            <w:pPr>
              <w:numPr>
                <w:ilvl w:val="0"/>
                <w:numId w:val="42"/>
              </w:numPr>
              <w:tabs>
                <w:tab w:val="clear" w:pos="360"/>
                <w:tab w:val="num" w:pos="288"/>
              </w:tabs>
              <w:ind w:left="288" w:hanging="288"/>
              <w:rPr>
                <w:sz w:val="20"/>
              </w:rPr>
            </w:pPr>
            <w:r w:rsidRPr="008E2C2D">
              <w:rPr>
                <w:sz w:val="20"/>
              </w:rPr>
              <w:t xml:space="preserve">Evaluation includes local factors </w:t>
            </w:r>
          </w:p>
        </w:tc>
        <w:tc>
          <w:tcPr>
            <w:tcW w:w="3240" w:type="dxa"/>
            <w:vMerge/>
          </w:tcPr>
          <w:p w:rsidR="002067B7" w:rsidRPr="00ED76CB" w:rsidRDefault="002067B7" w:rsidP="00473E6C">
            <w:pPr>
              <w:rPr>
                <w:color w:val="548DD4" w:themeColor="text2" w:themeTint="99"/>
                <w:sz w:val="20"/>
                <w:szCs w:val="20"/>
              </w:rP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r>
      <w:tr w:rsidR="002067B7" w:rsidRPr="008E2C2D" w:rsidTr="00473E6C">
        <w:trPr>
          <w:cantSplit/>
        </w:trPr>
        <w:tc>
          <w:tcPr>
            <w:tcW w:w="3402" w:type="dxa"/>
            <w:vMerge/>
          </w:tcPr>
          <w:p w:rsidR="002067B7" w:rsidRPr="008E2C2D" w:rsidRDefault="002067B7" w:rsidP="00473E6C">
            <w:pPr>
              <w:rPr>
                <w:sz w:val="20"/>
              </w:rPr>
            </w:pPr>
          </w:p>
        </w:tc>
        <w:tc>
          <w:tcPr>
            <w:tcW w:w="4698" w:type="dxa"/>
          </w:tcPr>
          <w:p w:rsidR="002067B7" w:rsidRPr="008E2C2D" w:rsidRDefault="002067B7" w:rsidP="00473E6C">
            <w:pPr>
              <w:numPr>
                <w:ilvl w:val="0"/>
                <w:numId w:val="42"/>
              </w:numPr>
              <w:tabs>
                <w:tab w:val="clear" w:pos="360"/>
                <w:tab w:val="num" w:pos="288"/>
              </w:tabs>
              <w:ind w:left="288" w:hanging="288"/>
              <w:rPr>
                <w:sz w:val="20"/>
              </w:rPr>
            </w:pPr>
            <w:r w:rsidRPr="008E2C2D">
              <w:rPr>
                <w:sz w:val="20"/>
              </w:rPr>
              <w:t>Evaluation includes additional factors such as technology integration</w:t>
            </w:r>
          </w:p>
        </w:tc>
        <w:tc>
          <w:tcPr>
            <w:tcW w:w="3240" w:type="dxa"/>
            <w:vMerge/>
          </w:tcPr>
          <w:p w:rsidR="002067B7" w:rsidRPr="00ED76CB" w:rsidRDefault="002067B7" w:rsidP="00473E6C">
            <w:pPr>
              <w:rPr>
                <w:color w:val="548DD4" w:themeColor="text2" w:themeTint="99"/>
                <w:sz w:val="20"/>
                <w:szCs w:val="20"/>
              </w:rP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r>
      <w:tr w:rsidR="002067B7" w:rsidRPr="008E2C2D" w:rsidTr="00473E6C">
        <w:trPr>
          <w:cantSplit/>
        </w:trPr>
        <w:tc>
          <w:tcPr>
            <w:tcW w:w="3402" w:type="dxa"/>
          </w:tcPr>
          <w:p w:rsidR="002067B7" w:rsidRPr="008E2C2D" w:rsidRDefault="002067B7" w:rsidP="00473E6C">
            <w:pPr>
              <w:ind w:left="612" w:hanging="612"/>
              <w:rPr>
                <w:sz w:val="20"/>
              </w:rPr>
            </w:pPr>
            <w:r w:rsidRPr="008E2C2D">
              <w:rPr>
                <w:sz w:val="20"/>
              </w:rPr>
              <w:t>IV.B.   Program improves retention plan based on evaluation results</w:t>
            </w:r>
          </w:p>
        </w:tc>
        <w:tc>
          <w:tcPr>
            <w:tcW w:w="4698" w:type="dxa"/>
          </w:tcPr>
          <w:p w:rsidR="002067B7" w:rsidRPr="008E2C2D" w:rsidRDefault="002067B7" w:rsidP="00473E6C">
            <w:pPr>
              <w:tabs>
                <w:tab w:val="num" w:pos="288"/>
              </w:tabs>
              <w:ind w:left="288" w:hanging="288"/>
              <w:rPr>
                <w:sz w:val="20"/>
              </w:rPr>
            </w:pPr>
            <w:r w:rsidRPr="008E2C2D">
              <w:rPr>
                <w:sz w:val="20"/>
              </w:rPr>
              <w:t>1.   Program makes retention strategies more effective and efficient</w:t>
            </w:r>
          </w:p>
        </w:tc>
        <w:tc>
          <w:tcPr>
            <w:tcW w:w="3240" w:type="dxa"/>
            <w:vMerge/>
          </w:tcPr>
          <w:p w:rsidR="002067B7" w:rsidRPr="00ED76CB" w:rsidRDefault="002067B7" w:rsidP="00473E6C">
            <w:pPr>
              <w:rPr>
                <w:color w:val="548DD4" w:themeColor="text2" w:themeTint="99"/>
                <w:sz w:val="20"/>
                <w:szCs w:val="20"/>
              </w:rP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c>
          <w:tcPr>
            <w:tcW w:w="765" w:type="dxa"/>
            <w:vAlign w:val="center"/>
          </w:tcPr>
          <w:p w:rsidR="002067B7" w:rsidRPr="008E2C2D" w:rsidRDefault="002067B7" w:rsidP="00473E6C">
            <w:pPr>
              <w:jc w:val="center"/>
            </w:pPr>
          </w:p>
        </w:tc>
      </w:tr>
    </w:tbl>
    <w:p w:rsidR="00455389" w:rsidRDefault="00455389" w:rsidP="00473E6C">
      <w:pPr>
        <w:pStyle w:val="Heading1"/>
        <w:rPr>
          <w:b/>
          <w:color w:val="000000"/>
        </w:rPr>
      </w:pPr>
    </w:p>
    <w:p w:rsidR="00455389" w:rsidRDefault="00455389" w:rsidP="00473E6C">
      <w:pPr>
        <w:pStyle w:val="Heading1"/>
        <w:rPr>
          <w:b/>
          <w:color w:val="000000"/>
        </w:rPr>
      </w:pPr>
    </w:p>
    <w:p w:rsidR="002B72AE" w:rsidRDefault="002B72AE">
      <w:pPr>
        <w:rPr>
          <w:b/>
          <w:color w:val="000000"/>
          <w:sz w:val="32"/>
          <w:u w:val="single"/>
        </w:rPr>
      </w:pPr>
      <w:r>
        <w:rPr>
          <w:b/>
          <w:color w:val="000000"/>
        </w:rPr>
        <w:br w:type="page"/>
      </w:r>
    </w:p>
    <w:p w:rsidR="00473E6C" w:rsidRPr="00F90477" w:rsidRDefault="00473E6C" w:rsidP="00473E6C">
      <w:pPr>
        <w:pStyle w:val="Heading1"/>
        <w:rPr>
          <w:b/>
          <w:color w:val="000000"/>
        </w:rPr>
      </w:pPr>
      <w:r w:rsidRPr="00F90477">
        <w:rPr>
          <w:b/>
          <w:color w:val="000000"/>
        </w:rPr>
        <w:lastRenderedPageBreak/>
        <w:t>Program Area 6:  TRANSITION &amp; COMPLETION</w:t>
      </w:r>
    </w:p>
    <w:p w:rsidR="00473E6C" w:rsidRDefault="00473E6C" w:rsidP="00473E6C">
      <w:pPr>
        <w:tabs>
          <w:tab w:val="left" w:pos="1260"/>
        </w:tabs>
        <w:rPr>
          <w:b/>
        </w:rPr>
      </w:pPr>
    </w:p>
    <w:p w:rsidR="00473E6C" w:rsidRDefault="00473E6C" w:rsidP="00473E6C">
      <w:pPr>
        <w:rPr>
          <w:sz w:val="22"/>
        </w:rPr>
      </w:pPr>
      <w:r>
        <w:rPr>
          <w:b/>
          <w:sz w:val="22"/>
        </w:rPr>
        <w:t>Definition:</w:t>
      </w:r>
      <w:r>
        <w:rPr>
          <w:sz w:val="22"/>
        </w:rPr>
        <w:tab/>
      </w:r>
      <w:r>
        <w:rPr>
          <w:sz w:val="22"/>
        </w:rPr>
        <w:tab/>
        <w:t>Learners advance based on achievement of learning goals.</w:t>
      </w:r>
    </w:p>
    <w:p w:rsidR="00473E6C" w:rsidRDefault="00473E6C" w:rsidP="00473E6C">
      <w:pPr>
        <w:rPr>
          <w:sz w:val="22"/>
        </w:rPr>
      </w:pPr>
      <w:r>
        <w:rPr>
          <w:b/>
          <w:sz w:val="22"/>
        </w:rPr>
        <w:t>Goal:</w:t>
      </w:r>
      <w:r>
        <w:rPr>
          <w:sz w:val="22"/>
        </w:rPr>
        <w:tab/>
      </w:r>
      <w:r>
        <w:rPr>
          <w:sz w:val="22"/>
        </w:rPr>
        <w:tab/>
      </w:r>
      <w:r>
        <w:rPr>
          <w:sz w:val="22"/>
        </w:rPr>
        <w:tab/>
        <w:t>Learners advance to next steps in their roles as worker, family member, and citizen.</w:t>
      </w:r>
    </w:p>
    <w:p w:rsidR="00473E6C" w:rsidRDefault="00473E6C" w:rsidP="00473E6C">
      <w:pPr>
        <w:rPr>
          <w:sz w:val="22"/>
        </w:rPr>
      </w:pPr>
      <w:r>
        <w:rPr>
          <w:b/>
          <w:sz w:val="22"/>
        </w:rPr>
        <w:t>Outcome:</w:t>
      </w:r>
      <w:r>
        <w:rPr>
          <w:sz w:val="22"/>
        </w:rPr>
        <w:tab/>
        <w:t xml:space="preserve"> </w:t>
      </w:r>
      <w:r>
        <w:rPr>
          <w:sz w:val="22"/>
        </w:rPr>
        <w:tab/>
        <w:t>Increase in the percentage of learners who complete or advance one or more educational functioning levels.</w:t>
      </w:r>
    </w:p>
    <w:p w:rsidR="00473E6C" w:rsidRDefault="00473E6C" w:rsidP="00473E6C">
      <w:pPr>
        <w:rPr>
          <w:sz w:val="22"/>
        </w:rPr>
      </w:pPr>
      <w:r>
        <w:rPr>
          <w:sz w:val="22"/>
        </w:rPr>
        <w:tab/>
      </w:r>
      <w:r>
        <w:rPr>
          <w:sz w:val="22"/>
        </w:rPr>
        <w:tab/>
      </w:r>
      <w:r>
        <w:rPr>
          <w:sz w:val="22"/>
        </w:rPr>
        <w:tab/>
        <w:t>Increase in the percentage of learners who enter employment that identified entering employment as a goal.</w:t>
      </w:r>
    </w:p>
    <w:p w:rsidR="00473E6C" w:rsidRDefault="00473E6C" w:rsidP="00473E6C">
      <w:pPr>
        <w:rPr>
          <w:sz w:val="22"/>
        </w:rPr>
      </w:pPr>
      <w:r>
        <w:rPr>
          <w:sz w:val="22"/>
        </w:rPr>
        <w:tab/>
      </w:r>
      <w:r>
        <w:rPr>
          <w:sz w:val="22"/>
        </w:rPr>
        <w:tab/>
      </w:r>
      <w:r>
        <w:rPr>
          <w:sz w:val="22"/>
        </w:rPr>
        <w:tab/>
        <w:t>Increase in the percentage of learners who achieve employment retention that identified employment retention as a goal.</w:t>
      </w:r>
    </w:p>
    <w:p w:rsidR="00473E6C" w:rsidRDefault="00473E6C" w:rsidP="00473E6C">
      <w:pPr>
        <w:ind w:left="2160"/>
        <w:rPr>
          <w:sz w:val="22"/>
        </w:rPr>
      </w:pPr>
      <w:r>
        <w:rPr>
          <w:sz w:val="22"/>
        </w:rPr>
        <w:t>Increase in the percentage of learners who were placed in post-secondary education that identified post-secondary education as a goal.</w:t>
      </w:r>
    </w:p>
    <w:p w:rsidR="00473E6C" w:rsidRDefault="00473E6C" w:rsidP="00473E6C">
      <w:pPr>
        <w:ind w:left="2160"/>
        <w:rPr>
          <w:sz w:val="22"/>
        </w:rPr>
      </w:pPr>
      <w:r>
        <w:rPr>
          <w:sz w:val="22"/>
        </w:rPr>
        <w:t>Increase in the percentage of learners who received a secondary school diploma or GED that identified secondary school diploma or GED as a goal.</w:t>
      </w:r>
    </w:p>
    <w:p w:rsidR="00473E6C" w:rsidRDefault="00473E6C" w:rsidP="00473E6C">
      <w:pPr>
        <w:rPr>
          <w:sz w:val="22"/>
        </w:rPr>
      </w:pPr>
      <w:r>
        <w:rPr>
          <w:sz w:val="22"/>
        </w:rPr>
        <w:tab/>
      </w:r>
      <w:r>
        <w:rPr>
          <w:sz w:val="22"/>
        </w:rPr>
        <w:tab/>
      </w:r>
      <w:r>
        <w:rPr>
          <w:sz w:val="22"/>
        </w:rPr>
        <w:tab/>
        <w:t xml:space="preserve">Increase in the percentage of learners who are still progressing within the same level. </w:t>
      </w:r>
    </w:p>
    <w:p w:rsidR="00473E6C" w:rsidRDefault="00473E6C" w:rsidP="00473E6C"/>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698"/>
        <w:gridCol w:w="3240"/>
        <w:gridCol w:w="720"/>
        <w:gridCol w:w="900"/>
        <w:gridCol w:w="720"/>
        <w:gridCol w:w="720"/>
      </w:tblGrid>
      <w:tr w:rsidR="00473E6C" w:rsidRPr="00137F4F" w:rsidTr="00473E6C">
        <w:trPr>
          <w:cantSplit/>
          <w:trHeight w:val="440"/>
        </w:trPr>
        <w:tc>
          <w:tcPr>
            <w:tcW w:w="14400" w:type="dxa"/>
            <w:gridSpan w:val="7"/>
            <w:shd w:val="pct20" w:color="auto" w:fill="FFFFFF"/>
            <w:vAlign w:val="center"/>
          </w:tcPr>
          <w:p w:rsidR="00473E6C" w:rsidRPr="00137F4F" w:rsidRDefault="00473E6C" w:rsidP="00473E6C">
            <w:pPr>
              <w:rPr>
                <w:b/>
                <w:color w:val="000000"/>
                <w:sz w:val="28"/>
              </w:rPr>
            </w:pPr>
            <w:r w:rsidRPr="00137F4F">
              <w:rPr>
                <w:b/>
                <w:color w:val="000000"/>
                <w:sz w:val="28"/>
              </w:rPr>
              <w:t>Process I:   Program has identified program goals and resources for learner transition based on performance measures</w:t>
            </w:r>
          </w:p>
        </w:tc>
      </w:tr>
      <w:tr w:rsidR="00473E6C" w:rsidRPr="00137F4F" w:rsidTr="00473E6C">
        <w:trPr>
          <w:cantSplit/>
          <w:trHeight w:val="386"/>
        </w:trPr>
        <w:tc>
          <w:tcPr>
            <w:tcW w:w="3402" w:type="dxa"/>
          </w:tcPr>
          <w:p w:rsidR="00473E6C" w:rsidRPr="00137F4F" w:rsidRDefault="00473E6C" w:rsidP="00473E6C">
            <w:pPr>
              <w:rPr>
                <w:b/>
                <w:color w:val="000000"/>
                <w:sz w:val="26"/>
              </w:rPr>
            </w:pPr>
            <w:r w:rsidRPr="00137F4F">
              <w:rPr>
                <w:b/>
                <w:color w:val="000000"/>
                <w:sz w:val="26"/>
              </w:rPr>
              <w:t>Outcome</w:t>
            </w:r>
          </w:p>
        </w:tc>
        <w:tc>
          <w:tcPr>
            <w:tcW w:w="4698" w:type="dxa"/>
          </w:tcPr>
          <w:p w:rsidR="00473E6C" w:rsidRPr="00137F4F" w:rsidRDefault="00473E6C" w:rsidP="00473E6C">
            <w:pPr>
              <w:pStyle w:val="Heading2"/>
              <w:jc w:val="left"/>
              <w:rPr>
                <w:rFonts w:ascii="Times New Roman" w:hAnsi="Times New Roman"/>
                <w:color w:val="000000"/>
                <w:sz w:val="26"/>
              </w:rPr>
            </w:pPr>
            <w:r w:rsidRPr="00137F4F">
              <w:rPr>
                <w:rFonts w:ascii="Times New Roman" w:hAnsi="Times New Roman"/>
                <w:color w:val="000000"/>
                <w:sz w:val="26"/>
              </w:rPr>
              <w:t xml:space="preserve">Indicator </w:t>
            </w:r>
          </w:p>
        </w:tc>
        <w:tc>
          <w:tcPr>
            <w:tcW w:w="3240" w:type="dxa"/>
          </w:tcPr>
          <w:p w:rsidR="00473E6C" w:rsidRPr="00137F4F" w:rsidRDefault="00473E6C" w:rsidP="00473E6C">
            <w:pPr>
              <w:rPr>
                <w:b/>
                <w:color w:val="000000"/>
                <w:sz w:val="26"/>
              </w:rPr>
            </w:pPr>
            <w:r w:rsidRPr="00137F4F">
              <w:rPr>
                <w:b/>
                <w:color w:val="000000"/>
                <w:sz w:val="26"/>
              </w:rPr>
              <w:t>Evidence</w:t>
            </w:r>
          </w:p>
        </w:tc>
        <w:tc>
          <w:tcPr>
            <w:tcW w:w="720" w:type="dxa"/>
          </w:tcPr>
          <w:p w:rsidR="00473E6C" w:rsidRPr="00137F4F" w:rsidRDefault="00473E6C" w:rsidP="00473E6C">
            <w:pPr>
              <w:jc w:val="center"/>
              <w:rPr>
                <w:b/>
                <w:color w:val="000000"/>
                <w:sz w:val="26"/>
              </w:rPr>
            </w:pPr>
            <w:r w:rsidRPr="00137F4F">
              <w:rPr>
                <w:b/>
                <w:color w:val="000000"/>
                <w:sz w:val="26"/>
              </w:rPr>
              <w:t>Exc</w:t>
            </w:r>
            <w:r w:rsidR="002B72AE">
              <w:rPr>
                <w:b/>
                <w:color w:val="000000"/>
                <w:sz w:val="26"/>
              </w:rPr>
              <w:t>.</w:t>
            </w:r>
          </w:p>
        </w:tc>
        <w:tc>
          <w:tcPr>
            <w:tcW w:w="900" w:type="dxa"/>
          </w:tcPr>
          <w:p w:rsidR="00473E6C" w:rsidRPr="00137F4F" w:rsidRDefault="00473E6C" w:rsidP="00473E6C">
            <w:pPr>
              <w:jc w:val="center"/>
              <w:rPr>
                <w:b/>
                <w:color w:val="000000"/>
                <w:sz w:val="26"/>
              </w:rPr>
            </w:pPr>
            <w:r w:rsidRPr="00137F4F">
              <w:rPr>
                <w:b/>
                <w:color w:val="000000"/>
                <w:sz w:val="26"/>
              </w:rPr>
              <w:t>Meets</w:t>
            </w:r>
          </w:p>
        </w:tc>
        <w:tc>
          <w:tcPr>
            <w:tcW w:w="720" w:type="dxa"/>
          </w:tcPr>
          <w:p w:rsidR="00473E6C" w:rsidRPr="00137F4F" w:rsidRDefault="00473E6C" w:rsidP="00473E6C">
            <w:pPr>
              <w:jc w:val="center"/>
              <w:rPr>
                <w:b/>
                <w:color w:val="000000"/>
                <w:sz w:val="26"/>
              </w:rPr>
            </w:pPr>
            <w:r w:rsidRPr="00137F4F">
              <w:rPr>
                <w:b/>
                <w:color w:val="000000"/>
                <w:sz w:val="26"/>
              </w:rPr>
              <w:t>N/I</w:t>
            </w:r>
          </w:p>
        </w:tc>
        <w:tc>
          <w:tcPr>
            <w:tcW w:w="720" w:type="dxa"/>
          </w:tcPr>
          <w:p w:rsidR="00473E6C" w:rsidRPr="00137F4F" w:rsidRDefault="00473E6C" w:rsidP="00473E6C">
            <w:pPr>
              <w:jc w:val="center"/>
              <w:rPr>
                <w:b/>
                <w:color w:val="000000"/>
                <w:sz w:val="26"/>
              </w:rPr>
            </w:pPr>
            <w:r w:rsidRPr="00137F4F">
              <w:rPr>
                <w:b/>
                <w:color w:val="000000"/>
                <w:sz w:val="26"/>
              </w:rPr>
              <w:t>N/O</w:t>
            </w:r>
          </w:p>
        </w:tc>
      </w:tr>
      <w:tr w:rsidR="00473E6C" w:rsidTr="002B72AE">
        <w:trPr>
          <w:cantSplit/>
          <w:trHeight w:val="350"/>
        </w:trPr>
        <w:tc>
          <w:tcPr>
            <w:tcW w:w="3402" w:type="dxa"/>
            <w:vMerge w:val="restart"/>
          </w:tcPr>
          <w:p w:rsidR="00473E6C" w:rsidRDefault="00473E6C" w:rsidP="00473E6C">
            <w:pPr>
              <w:ind w:left="432" w:hanging="432"/>
              <w:rPr>
                <w:sz w:val="20"/>
              </w:rPr>
            </w:pPr>
            <w:r>
              <w:rPr>
                <w:sz w:val="20"/>
              </w:rPr>
              <w:t xml:space="preserve">I.A.  Program has identified goals and resources for learner transition </w:t>
            </w:r>
          </w:p>
        </w:tc>
        <w:tc>
          <w:tcPr>
            <w:tcW w:w="4698" w:type="dxa"/>
            <w:vAlign w:val="center"/>
          </w:tcPr>
          <w:p w:rsidR="00473E6C" w:rsidRDefault="00473E6C" w:rsidP="00473E6C">
            <w:pPr>
              <w:numPr>
                <w:ilvl w:val="0"/>
                <w:numId w:val="43"/>
              </w:numPr>
              <w:tabs>
                <w:tab w:val="clear" w:pos="360"/>
                <w:tab w:val="num" w:pos="288"/>
              </w:tabs>
              <w:ind w:left="288" w:hanging="288"/>
              <w:rPr>
                <w:sz w:val="20"/>
              </w:rPr>
            </w:pPr>
            <w:r>
              <w:rPr>
                <w:sz w:val="20"/>
              </w:rPr>
              <w:t>Skill gain</w:t>
            </w:r>
          </w:p>
        </w:tc>
        <w:tc>
          <w:tcPr>
            <w:tcW w:w="3240" w:type="dxa"/>
          </w:tcPr>
          <w:p w:rsidR="00473E6C" w:rsidRPr="002B72AE" w:rsidRDefault="002B72AE" w:rsidP="00473E6C">
            <w:pPr>
              <w:rPr>
                <w:sz w:val="20"/>
                <w:szCs w:val="20"/>
              </w:rPr>
            </w:pPr>
            <w:r w:rsidRPr="002B72AE">
              <w:rPr>
                <w:sz w:val="20"/>
                <w:szCs w:val="20"/>
              </w:rPr>
              <w:t xml:space="preserve">Program has not set specific </w:t>
            </w:r>
            <w:r w:rsidR="00F66FEC">
              <w:rPr>
                <w:sz w:val="20"/>
                <w:szCs w:val="20"/>
              </w:rPr>
              <w:t xml:space="preserve">measurable </w:t>
            </w:r>
            <w:r w:rsidRPr="002B72AE">
              <w:rPr>
                <w:sz w:val="20"/>
                <w:szCs w:val="20"/>
              </w:rPr>
              <w:t>targets</w:t>
            </w:r>
            <w:r w:rsidR="00F66FEC">
              <w:rPr>
                <w:sz w:val="20"/>
                <w:szCs w:val="20"/>
              </w:rPr>
              <w:t xml:space="preserve"> for Indicators 1-6.</w:t>
            </w:r>
          </w:p>
        </w:tc>
        <w:tc>
          <w:tcPr>
            <w:tcW w:w="720" w:type="dxa"/>
            <w:vAlign w:val="center"/>
          </w:tcPr>
          <w:p w:rsidR="00473E6C" w:rsidRDefault="00473E6C" w:rsidP="00473E6C"/>
        </w:tc>
        <w:tc>
          <w:tcPr>
            <w:tcW w:w="900" w:type="dxa"/>
            <w:vAlign w:val="center"/>
          </w:tcPr>
          <w:p w:rsidR="00473E6C" w:rsidRDefault="00473E6C" w:rsidP="00473E6C">
            <w:pPr>
              <w:jc w:val="center"/>
            </w:pPr>
          </w:p>
        </w:tc>
        <w:tc>
          <w:tcPr>
            <w:tcW w:w="720" w:type="dxa"/>
            <w:vMerge w:val="restart"/>
            <w:vAlign w:val="center"/>
          </w:tcPr>
          <w:p w:rsidR="00473E6C" w:rsidRDefault="002B72AE" w:rsidP="00473E6C">
            <w:pPr>
              <w:jc w:val="center"/>
            </w:pPr>
            <w:r>
              <w:t>X</w:t>
            </w:r>
          </w:p>
        </w:tc>
        <w:tc>
          <w:tcPr>
            <w:tcW w:w="720" w:type="dxa"/>
            <w:vAlign w:val="center"/>
          </w:tcPr>
          <w:p w:rsidR="00473E6C" w:rsidRDefault="00473E6C" w:rsidP="00473E6C">
            <w:pPr>
              <w:jc w:val="center"/>
            </w:pPr>
          </w:p>
        </w:tc>
      </w:tr>
      <w:tr w:rsidR="00473E6C" w:rsidTr="00473E6C">
        <w:trPr>
          <w:cantSplit/>
          <w:trHeight w:val="280"/>
        </w:trPr>
        <w:tc>
          <w:tcPr>
            <w:tcW w:w="3402" w:type="dxa"/>
            <w:vMerge/>
          </w:tcPr>
          <w:p w:rsidR="00473E6C" w:rsidRDefault="00473E6C" w:rsidP="00473E6C">
            <w:pPr>
              <w:rPr>
                <w:sz w:val="20"/>
              </w:rPr>
            </w:pPr>
          </w:p>
        </w:tc>
        <w:tc>
          <w:tcPr>
            <w:tcW w:w="4698" w:type="dxa"/>
            <w:vAlign w:val="center"/>
          </w:tcPr>
          <w:p w:rsidR="00473E6C" w:rsidRPr="00137F4F" w:rsidRDefault="00473E6C" w:rsidP="00473E6C">
            <w:pPr>
              <w:numPr>
                <w:ilvl w:val="0"/>
                <w:numId w:val="43"/>
              </w:numPr>
              <w:tabs>
                <w:tab w:val="clear" w:pos="360"/>
                <w:tab w:val="num" w:pos="288"/>
              </w:tabs>
              <w:ind w:left="288" w:hanging="288"/>
              <w:rPr>
                <w:color w:val="000000"/>
                <w:sz w:val="20"/>
              </w:rPr>
            </w:pPr>
            <w:r w:rsidRPr="00137F4F">
              <w:rPr>
                <w:color w:val="000000"/>
                <w:sz w:val="20"/>
              </w:rPr>
              <w:t>Entered employment</w:t>
            </w:r>
          </w:p>
        </w:tc>
        <w:tc>
          <w:tcPr>
            <w:tcW w:w="3240" w:type="dxa"/>
          </w:tcPr>
          <w:p w:rsidR="00473E6C" w:rsidRDefault="00473E6C" w:rsidP="00473E6C"/>
        </w:tc>
        <w:tc>
          <w:tcPr>
            <w:tcW w:w="720" w:type="dxa"/>
            <w:vAlign w:val="center"/>
          </w:tcPr>
          <w:p w:rsidR="00473E6C" w:rsidRDefault="00473E6C" w:rsidP="00473E6C"/>
        </w:tc>
        <w:tc>
          <w:tcPr>
            <w:tcW w:w="900" w:type="dxa"/>
            <w:vAlign w:val="center"/>
          </w:tcPr>
          <w:p w:rsidR="00473E6C" w:rsidRDefault="00473E6C" w:rsidP="00473E6C">
            <w:pPr>
              <w:jc w:val="center"/>
            </w:pPr>
          </w:p>
        </w:tc>
        <w:tc>
          <w:tcPr>
            <w:tcW w:w="720" w:type="dxa"/>
            <w:vMerge/>
            <w:vAlign w:val="center"/>
          </w:tcPr>
          <w:p w:rsidR="00473E6C" w:rsidRDefault="00473E6C" w:rsidP="00473E6C">
            <w:pPr>
              <w:jc w:val="center"/>
            </w:pPr>
          </w:p>
        </w:tc>
        <w:tc>
          <w:tcPr>
            <w:tcW w:w="720" w:type="dxa"/>
            <w:vAlign w:val="center"/>
          </w:tcPr>
          <w:p w:rsidR="00473E6C" w:rsidRDefault="00473E6C" w:rsidP="00473E6C">
            <w:pPr>
              <w:jc w:val="center"/>
            </w:pPr>
          </w:p>
        </w:tc>
      </w:tr>
      <w:tr w:rsidR="00473E6C" w:rsidTr="00473E6C">
        <w:trPr>
          <w:cantSplit/>
          <w:trHeight w:val="280"/>
        </w:trPr>
        <w:tc>
          <w:tcPr>
            <w:tcW w:w="3402" w:type="dxa"/>
            <w:vMerge/>
          </w:tcPr>
          <w:p w:rsidR="00473E6C" w:rsidRDefault="00473E6C" w:rsidP="00473E6C">
            <w:pPr>
              <w:rPr>
                <w:sz w:val="20"/>
              </w:rPr>
            </w:pPr>
          </w:p>
        </w:tc>
        <w:tc>
          <w:tcPr>
            <w:tcW w:w="4698" w:type="dxa"/>
            <w:vAlign w:val="center"/>
          </w:tcPr>
          <w:p w:rsidR="00473E6C" w:rsidRPr="00137F4F" w:rsidRDefault="00473E6C" w:rsidP="00473E6C">
            <w:pPr>
              <w:numPr>
                <w:ilvl w:val="0"/>
                <w:numId w:val="43"/>
              </w:numPr>
              <w:tabs>
                <w:tab w:val="clear" w:pos="360"/>
                <w:tab w:val="num" w:pos="288"/>
              </w:tabs>
              <w:ind w:left="288" w:hanging="288"/>
              <w:rPr>
                <w:color w:val="000000"/>
                <w:sz w:val="20"/>
              </w:rPr>
            </w:pPr>
            <w:r w:rsidRPr="00137F4F">
              <w:rPr>
                <w:color w:val="000000"/>
                <w:sz w:val="20"/>
              </w:rPr>
              <w:t>Employment retention</w:t>
            </w:r>
          </w:p>
        </w:tc>
        <w:tc>
          <w:tcPr>
            <w:tcW w:w="3240" w:type="dxa"/>
          </w:tcPr>
          <w:p w:rsidR="00473E6C" w:rsidRDefault="00473E6C" w:rsidP="00473E6C"/>
        </w:tc>
        <w:tc>
          <w:tcPr>
            <w:tcW w:w="720" w:type="dxa"/>
            <w:vAlign w:val="center"/>
          </w:tcPr>
          <w:p w:rsidR="00473E6C" w:rsidRDefault="00473E6C" w:rsidP="00473E6C"/>
        </w:tc>
        <w:tc>
          <w:tcPr>
            <w:tcW w:w="900" w:type="dxa"/>
            <w:vAlign w:val="center"/>
          </w:tcPr>
          <w:p w:rsidR="00473E6C" w:rsidRDefault="00473E6C" w:rsidP="00473E6C">
            <w:pPr>
              <w:jc w:val="center"/>
            </w:pPr>
          </w:p>
        </w:tc>
        <w:tc>
          <w:tcPr>
            <w:tcW w:w="720" w:type="dxa"/>
            <w:vMerge/>
            <w:vAlign w:val="center"/>
          </w:tcPr>
          <w:p w:rsidR="00473E6C" w:rsidRDefault="00473E6C" w:rsidP="00473E6C">
            <w:pPr>
              <w:jc w:val="center"/>
            </w:pPr>
          </w:p>
        </w:tc>
        <w:tc>
          <w:tcPr>
            <w:tcW w:w="720" w:type="dxa"/>
            <w:vAlign w:val="center"/>
          </w:tcPr>
          <w:p w:rsidR="00473E6C" w:rsidRDefault="00473E6C" w:rsidP="00473E6C">
            <w:pPr>
              <w:jc w:val="center"/>
            </w:pPr>
          </w:p>
        </w:tc>
      </w:tr>
      <w:tr w:rsidR="00473E6C" w:rsidTr="00473E6C">
        <w:trPr>
          <w:cantSplit/>
          <w:trHeight w:val="280"/>
        </w:trPr>
        <w:tc>
          <w:tcPr>
            <w:tcW w:w="3402" w:type="dxa"/>
            <w:vMerge/>
          </w:tcPr>
          <w:p w:rsidR="00473E6C" w:rsidRDefault="00473E6C" w:rsidP="00473E6C">
            <w:pPr>
              <w:rPr>
                <w:sz w:val="20"/>
              </w:rPr>
            </w:pPr>
          </w:p>
        </w:tc>
        <w:tc>
          <w:tcPr>
            <w:tcW w:w="4698" w:type="dxa"/>
            <w:vAlign w:val="center"/>
          </w:tcPr>
          <w:p w:rsidR="00473E6C" w:rsidRPr="00137F4F" w:rsidRDefault="00473E6C" w:rsidP="00473E6C">
            <w:pPr>
              <w:numPr>
                <w:ilvl w:val="0"/>
                <w:numId w:val="43"/>
              </w:numPr>
              <w:tabs>
                <w:tab w:val="clear" w:pos="360"/>
                <w:tab w:val="num" w:pos="288"/>
              </w:tabs>
              <w:ind w:left="288" w:hanging="288"/>
              <w:rPr>
                <w:color w:val="000000"/>
                <w:sz w:val="20"/>
              </w:rPr>
            </w:pPr>
            <w:r w:rsidRPr="00137F4F">
              <w:rPr>
                <w:color w:val="000000"/>
                <w:sz w:val="20"/>
              </w:rPr>
              <w:t>Placement in post</w:t>
            </w:r>
            <w:r>
              <w:rPr>
                <w:color w:val="000000"/>
                <w:sz w:val="20"/>
              </w:rPr>
              <w:t>-</w:t>
            </w:r>
            <w:r w:rsidRPr="00137F4F">
              <w:rPr>
                <w:color w:val="000000"/>
                <w:sz w:val="20"/>
              </w:rPr>
              <w:t>secondary education or training</w:t>
            </w:r>
          </w:p>
        </w:tc>
        <w:tc>
          <w:tcPr>
            <w:tcW w:w="3240" w:type="dxa"/>
          </w:tcPr>
          <w:p w:rsidR="00473E6C" w:rsidRDefault="00473E6C" w:rsidP="00473E6C"/>
        </w:tc>
        <w:tc>
          <w:tcPr>
            <w:tcW w:w="720" w:type="dxa"/>
            <w:vAlign w:val="center"/>
          </w:tcPr>
          <w:p w:rsidR="00473E6C" w:rsidRDefault="00473E6C" w:rsidP="00473E6C">
            <w:pPr>
              <w:jc w:val="center"/>
            </w:pPr>
          </w:p>
        </w:tc>
        <w:tc>
          <w:tcPr>
            <w:tcW w:w="900" w:type="dxa"/>
            <w:vAlign w:val="center"/>
          </w:tcPr>
          <w:p w:rsidR="00473E6C" w:rsidRDefault="00473E6C" w:rsidP="00473E6C">
            <w:pPr>
              <w:jc w:val="center"/>
            </w:pPr>
          </w:p>
        </w:tc>
        <w:tc>
          <w:tcPr>
            <w:tcW w:w="720" w:type="dxa"/>
            <w:vMerge/>
            <w:vAlign w:val="center"/>
          </w:tcPr>
          <w:p w:rsidR="00473E6C" w:rsidRDefault="00473E6C" w:rsidP="00473E6C">
            <w:pPr>
              <w:jc w:val="center"/>
            </w:pPr>
          </w:p>
        </w:tc>
        <w:tc>
          <w:tcPr>
            <w:tcW w:w="720" w:type="dxa"/>
            <w:vAlign w:val="center"/>
          </w:tcPr>
          <w:p w:rsidR="00473E6C" w:rsidRDefault="00473E6C" w:rsidP="00473E6C">
            <w:pPr>
              <w:jc w:val="center"/>
            </w:pPr>
          </w:p>
        </w:tc>
      </w:tr>
      <w:tr w:rsidR="00473E6C" w:rsidTr="00473E6C">
        <w:trPr>
          <w:cantSplit/>
          <w:trHeight w:val="280"/>
        </w:trPr>
        <w:tc>
          <w:tcPr>
            <w:tcW w:w="3402" w:type="dxa"/>
            <w:vMerge/>
          </w:tcPr>
          <w:p w:rsidR="00473E6C" w:rsidRDefault="00473E6C" w:rsidP="00473E6C">
            <w:pPr>
              <w:rPr>
                <w:sz w:val="20"/>
              </w:rPr>
            </w:pPr>
          </w:p>
        </w:tc>
        <w:tc>
          <w:tcPr>
            <w:tcW w:w="4698" w:type="dxa"/>
            <w:vAlign w:val="center"/>
          </w:tcPr>
          <w:p w:rsidR="00473E6C" w:rsidRPr="00137F4F" w:rsidRDefault="00473E6C" w:rsidP="00473E6C">
            <w:pPr>
              <w:numPr>
                <w:ilvl w:val="0"/>
                <w:numId w:val="43"/>
              </w:numPr>
              <w:tabs>
                <w:tab w:val="clear" w:pos="360"/>
                <w:tab w:val="num" w:pos="288"/>
              </w:tabs>
              <w:ind w:left="288" w:hanging="288"/>
              <w:rPr>
                <w:color w:val="000000"/>
                <w:sz w:val="20"/>
              </w:rPr>
            </w:pPr>
            <w:r w:rsidRPr="00137F4F">
              <w:rPr>
                <w:color w:val="000000"/>
                <w:sz w:val="20"/>
              </w:rPr>
              <w:t>Receipt of secondary school diploma or GED</w:t>
            </w:r>
          </w:p>
        </w:tc>
        <w:tc>
          <w:tcPr>
            <w:tcW w:w="3240" w:type="dxa"/>
          </w:tcPr>
          <w:p w:rsidR="00473E6C" w:rsidRDefault="00473E6C" w:rsidP="00473E6C"/>
        </w:tc>
        <w:tc>
          <w:tcPr>
            <w:tcW w:w="720" w:type="dxa"/>
            <w:vAlign w:val="center"/>
          </w:tcPr>
          <w:p w:rsidR="00473E6C" w:rsidRDefault="00473E6C" w:rsidP="00473E6C">
            <w:pPr>
              <w:jc w:val="center"/>
            </w:pPr>
          </w:p>
        </w:tc>
        <w:tc>
          <w:tcPr>
            <w:tcW w:w="900" w:type="dxa"/>
            <w:vAlign w:val="center"/>
          </w:tcPr>
          <w:p w:rsidR="00473E6C" w:rsidRDefault="00473E6C" w:rsidP="00473E6C">
            <w:pPr>
              <w:jc w:val="center"/>
            </w:pPr>
          </w:p>
        </w:tc>
        <w:tc>
          <w:tcPr>
            <w:tcW w:w="720" w:type="dxa"/>
            <w:vMerge/>
            <w:vAlign w:val="center"/>
          </w:tcPr>
          <w:p w:rsidR="00473E6C" w:rsidRDefault="00473E6C" w:rsidP="00473E6C"/>
        </w:tc>
        <w:tc>
          <w:tcPr>
            <w:tcW w:w="720" w:type="dxa"/>
            <w:vAlign w:val="center"/>
          </w:tcPr>
          <w:p w:rsidR="00473E6C" w:rsidRDefault="00473E6C" w:rsidP="00473E6C"/>
        </w:tc>
      </w:tr>
      <w:tr w:rsidR="00473E6C" w:rsidTr="002B72AE">
        <w:trPr>
          <w:cantSplit/>
          <w:trHeight w:val="280"/>
        </w:trPr>
        <w:tc>
          <w:tcPr>
            <w:tcW w:w="3402" w:type="dxa"/>
            <w:vMerge/>
          </w:tcPr>
          <w:p w:rsidR="00473E6C" w:rsidRDefault="00473E6C" w:rsidP="00473E6C">
            <w:pPr>
              <w:rPr>
                <w:sz w:val="20"/>
              </w:rPr>
            </w:pPr>
          </w:p>
        </w:tc>
        <w:tc>
          <w:tcPr>
            <w:tcW w:w="4698" w:type="dxa"/>
            <w:vAlign w:val="center"/>
          </w:tcPr>
          <w:p w:rsidR="00473E6C" w:rsidRPr="00137F4F" w:rsidRDefault="00473E6C" w:rsidP="00473E6C">
            <w:pPr>
              <w:numPr>
                <w:ilvl w:val="0"/>
                <w:numId w:val="43"/>
              </w:numPr>
              <w:tabs>
                <w:tab w:val="clear" w:pos="360"/>
                <w:tab w:val="num" w:pos="288"/>
              </w:tabs>
              <w:ind w:left="288" w:hanging="288"/>
              <w:rPr>
                <w:color w:val="000000"/>
                <w:sz w:val="20"/>
              </w:rPr>
            </w:pPr>
            <w:r w:rsidRPr="00137F4F">
              <w:rPr>
                <w:color w:val="000000"/>
                <w:sz w:val="20"/>
              </w:rPr>
              <w:t>Information/Technology Fluency Skill attainment</w:t>
            </w:r>
          </w:p>
        </w:tc>
        <w:tc>
          <w:tcPr>
            <w:tcW w:w="3240" w:type="dxa"/>
          </w:tcPr>
          <w:p w:rsidR="00473E6C" w:rsidRDefault="00473E6C" w:rsidP="0025648D"/>
        </w:tc>
        <w:tc>
          <w:tcPr>
            <w:tcW w:w="720" w:type="dxa"/>
            <w:shd w:val="clear" w:color="auto" w:fill="auto"/>
          </w:tcPr>
          <w:p w:rsidR="00473E6C" w:rsidRDefault="00473E6C" w:rsidP="00473E6C"/>
        </w:tc>
        <w:tc>
          <w:tcPr>
            <w:tcW w:w="900" w:type="dxa"/>
            <w:shd w:val="clear" w:color="auto" w:fill="auto"/>
          </w:tcPr>
          <w:p w:rsidR="00473E6C" w:rsidRDefault="00473E6C" w:rsidP="00473E6C"/>
        </w:tc>
        <w:tc>
          <w:tcPr>
            <w:tcW w:w="720" w:type="dxa"/>
            <w:vMerge/>
            <w:shd w:val="clear" w:color="auto" w:fill="auto"/>
          </w:tcPr>
          <w:p w:rsidR="00473E6C" w:rsidRDefault="00473E6C" w:rsidP="00473E6C"/>
        </w:tc>
        <w:tc>
          <w:tcPr>
            <w:tcW w:w="720" w:type="dxa"/>
            <w:shd w:val="clear" w:color="auto" w:fill="auto"/>
          </w:tcPr>
          <w:p w:rsidR="00473E6C" w:rsidRDefault="00473E6C" w:rsidP="00473E6C">
            <w:pPr>
              <w:jc w:val="center"/>
            </w:pPr>
          </w:p>
        </w:tc>
      </w:tr>
      <w:tr w:rsidR="00473E6C" w:rsidTr="00473E6C">
        <w:trPr>
          <w:cantSplit/>
          <w:trHeight w:val="440"/>
        </w:trPr>
        <w:tc>
          <w:tcPr>
            <w:tcW w:w="14400" w:type="dxa"/>
            <w:gridSpan w:val="7"/>
            <w:shd w:val="pct20" w:color="auto" w:fill="FFFFFF"/>
            <w:vAlign w:val="center"/>
          </w:tcPr>
          <w:p w:rsidR="00473E6C" w:rsidRPr="00DD620D" w:rsidRDefault="00473E6C" w:rsidP="00473E6C">
            <w:pPr>
              <w:ind w:left="1512" w:hanging="1512"/>
              <w:rPr>
                <w:b/>
                <w:color w:val="000000"/>
                <w:sz w:val="28"/>
              </w:rPr>
            </w:pPr>
            <w:r w:rsidRPr="00DD620D">
              <w:rPr>
                <w:b/>
                <w:color w:val="000000"/>
                <w:sz w:val="28"/>
              </w:rPr>
              <w:t>Process II:   Program has a transition plan that includes prioritized strategies for performance measures based on Process I</w:t>
            </w:r>
          </w:p>
        </w:tc>
      </w:tr>
      <w:tr w:rsidR="00473E6C" w:rsidRPr="00DD620D" w:rsidTr="00473E6C">
        <w:trPr>
          <w:cantSplit/>
          <w:trHeight w:val="240"/>
        </w:trPr>
        <w:tc>
          <w:tcPr>
            <w:tcW w:w="3402" w:type="dxa"/>
            <w:tcBorders>
              <w:bottom w:val="single" w:sz="4" w:space="0" w:color="auto"/>
            </w:tcBorders>
          </w:tcPr>
          <w:p w:rsidR="00473E6C" w:rsidRPr="00DD620D" w:rsidRDefault="00473E6C" w:rsidP="00473E6C">
            <w:pPr>
              <w:rPr>
                <w:b/>
                <w:color w:val="000000"/>
                <w:sz w:val="26"/>
              </w:rPr>
            </w:pPr>
            <w:r w:rsidRPr="00DD620D">
              <w:rPr>
                <w:b/>
                <w:color w:val="000000"/>
                <w:sz w:val="26"/>
              </w:rPr>
              <w:t>Outcome</w:t>
            </w:r>
          </w:p>
        </w:tc>
        <w:tc>
          <w:tcPr>
            <w:tcW w:w="4698" w:type="dxa"/>
            <w:tcBorders>
              <w:bottom w:val="single" w:sz="4" w:space="0" w:color="auto"/>
            </w:tcBorders>
          </w:tcPr>
          <w:p w:rsidR="00473E6C" w:rsidRPr="00DD620D" w:rsidRDefault="00473E6C" w:rsidP="00473E6C">
            <w:pPr>
              <w:rPr>
                <w:b/>
                <w:color w:val="000000"/>
                <w:sz w:val="26"/>
              </w:rPr>
            </w:pPr>
            <w:r w:rsidRPr="00DD620D">
              <w:rPr>
                <w:b/>
                <w:color w:val="000000"/>
                <w:sz w:val="26"/>
              </w:rPr>
              <w:t>Indicator</w:t>
            </w:r>
          </w:p>
        </w:tc>
        <w:tc>
          <w:tcPr>
            <w:tcW w:w="3240" w:type="dxa"/>
            <w:tcBorders>
              <w:bottom w:val="single" w:sz="4" w:space="0" w:color="auto"/>
            </w:tcBorders>
          </w:tcPr>
          <w:p w:rsidR="00473E6C" w:rsidRPr="00DD620D" w:rsidRDefault="00473E6C" w:rsidP="00473E6C">
            <w:pPr>
              <w:pStyle w:val="Heading4"/>
              <w:rPr>
                <w:b/>
                <w:color w:val="000000"/>
                <w:sz w:val="26"/>
                <w:u w:val="none"/>
              </w:rPr>
            </w:pPr>
            <w:r w:rsidRPr="00DD620D">
              <w:rPr>
                <w:b/>
                <w:color w:val="000000"/>
                <w:sz w:val="26"/>
                <w:u w:val="none"/>
              </w:rPr>
              <w:t>Evidence</w:t>
            </w:r>
          </w:p>
        </w:tc>
        <w:tc>
          <w:tcPr>
            <w:tcW w:w="720" w:type="dxa"/>
          </w:tcPr>
          <w:p w:rsidR="00473E6C" w:rsidRPr="00DD620D" w:rsidRDefault="00473E6C" w:rsidP="00473E6C">
            <w:pPr>
              <w:jc w:val="center"/>
              <w:rPr>
                <w:b/>
                <w:color w:val="000000"/>
                <w:sz w:val="26"/>
              </w:rPr>
            </w:pPr>
            <w:r w:rsidRPr="00DD620D">
              <w:rPr>
                <w:b/>
                <w:color w:val="000000"/>
                <w:sz w:val="26"/>
              </w:rPr>
              <w:t>Exc</w:t>
            </w:r>
            <w:r w:rsidR="002B72AE">
              <w:rPr>
                <w:b/>
                <w:color w:val="000000"/>
                <w:sz w:val="26"/>
              </w:rPr>
              <w:t>.</w:t>
            </w:r>
          </w:p>
        </w:tc>
        <w:tc>
          <w:tcPr>
            <w:tcW w:w="900" w:type="dxa"/>
          </w:tcPr>
          <w:p w:rsidR="00473E6C" w:rsidRPr="00DD620D" w:rsidRDefault="00473E6C" w:rsidP="00473E6C">
            <w:pPr>
              <w:jc w:val="center"/>
              <w:rPr>
                <w:b/>
                <w:color w:val="000000"/>
                <w:sz w:val="26"/>
              </w:rPr>
            </w:pPr>
            <w:r w:rsidRPr="00DD620D">
              <w:rPr>
                <w:b/>
                <w:color w:val="000000"/>
                <w:sz w:val="26"/>
              </w:rPr>
              <w:t>Meets</w:t>
            </w:r>
          </w:p>
        </w:tc>
        <w:tc>
          <w:tcPr>
            <w:tcW w:w="720" w:type="dxa"/>
          </w:tcPr>
          <w:p w:rsidR="00473E6C" w:rsidRPr="00DD620D" w:rsidRDefault="00473E6C" w:rsidP="00473E6C">
            <w:pPr>
              <w:jc w:val="center"/>
              <w:rPr>
                <w:b/>
                <w:color w:val="000000"/>
                <w:sz w:val="26"/>
              </w:rPr>
            </w:pPr>
            <w:r w:rsidRPr="00DD620D">
              <w:rPr>
                <w:b/>
                <w:color w:val="000000"/>
                <w:sz w:val="26"/>
              </w:rPr>
              <w:t>N/I</w:t>
            </w:r>
          </w:p>
        </w:tc>
        <w:tc>
          <w:tcPr>
            <w:tcW w:w="720" w:type="dxa"/>
          </w:tcPr>
          <w:p w:rsidR="00473E6C" w:rsidRPr="00DD620D" w:rsidRDefault="00473E6C" w:rsidP="00473E6C">
            <w:pPr>
              <w:jc w:val="center"/>
              <w:rPr>
                <w:b/>
                <w:color w:val="000000"/>
                <w:sz w:val="26"/>
              </w:rPr>
            </w:pPr>
            <w:r w:rsidRPr="00DD620D">
              <w:rPr>
                <w:b/>
                <w:color w:val="000000"/>
                <w:sz w:val="26"/>
              </w:rPr>
              <w:t>N/O</w:t>
            </w:r>
          </w:p>
        </w:tc>
      </w:tr>
      <w:tr w:rsidR="00473E6C" w:rsidTr="00473E6C">
        <w:trPr>
          <w:cantSplit/>
        </w:trPr>
        <w:tc>
          <w:tcPr>
            <w:tcW w:w="3402" w:type="dxa"/>
            <w:vMerge w:val="restart"/>
            <w:tcBorders>
              <w:top w:val="single" w:sz="4" w:space="0" w:color="auto"/>
              <w:left w:val="single" w:sz="4" w:space="0" w:color="auto"/>
              <w:right w:val="single" w:sz="4" w:space="0" w:color="auto"/>
            </w:tcBorders>
          </w:tcPr>
          <w:p w:rsidR="00473E6C" w:rsidRDefault="00473E6C" w:rsidP="00473E6C">
            <w:pPr>
              <w:ind w:left="432" w:hanging="432"/>
              <w:rPr>
                <w:sz w:val="20"/>
              </w:rPr>
            </w:pPr>
            <w:r>
              <w:rPr>
                <w:sz w:val="20"/>
              </w:rPr>
              <w:t xml:space="preserve">II.A.  Program has a prioritized transition plan that targets </w:t>
            </w:r>
            <w:r w:rsidRPr="00DD620D">
              <w:rPr>
                <w:color w:val="000000"/>
                <w:sz w:val="20"/>
              </w:rPr>
              <w:t xml:space="preserve">Program Areas </w:t>
            </w:r>
            <w:r>
              <w:rPr>
                <w:sz w:val="20"/>
              </w:rPr>
              <w:t>2-8, internal and external partner participation, and learner transition plans</w:t>
            </w:r>
          </w:p>
          <w:p w:rsidR="00473E6C" w:rsidRDefault="00473E6C" w:rsidP="00473E6C">
            <w:pPr>
              <w:rPr>
                <w:sz w:val="20"/>
              </w:rPr>
            </w:pPr>
          </w:p>
          <w:p w:rsidR="00473E6C" w:rsidRDefault="00473E6C" w:rsidP="00473E6C">
            <w:pPr>
              <w:rPr>
                <w:sz w:val="20"/>
              </w:rPr>
            </w:pPr>
          </w:p>
          <w:p w:rsidR="00473E6C" w:rsidRDefault="00473E6C" w:rsidP="00473E6C">
            <w:pPr>
              <w:rPr>
                <w:sz w:val="20"/>
              </w:rPr>
            </w:pPr>
          </w:p>
          <w:p w:rsidR="00473E6C" w:rsidRDefault="00473E6C" w:rsidP="00473E6C">
            <w:pPr>
              <w:rPr>
                <w:sz w:val="20"/>
              </w:rPr>
            </w:pPr>
          </w:p>
          <w:p w:rsidR="00473E6C" w:rsidRDefault="00473E6C" w:rsidP="00473E6C">
            <w:pPr>
              <w:rPr>
                <w:sz w:val="20"/>
              </w:rPr>
            </w:pPr>
          </w:p>
        </w:tc>
        <w:tc>
          <w:tcPr>
            <w:tcW w:w="4698" w:type="dxa"/>
            <w:tcBorders>
              <w:top w:val="single" w:sz="4" w:space="0" w:color="auto"/>
              <w:left w:val="single" w:sz="4" w:space="0" w:color="auto"/>
              <w:bottom w:val="single" w:sz="4" w:space="0" w:color="auto"/>
              <w:right w:val="single" w:sz="4" w:space="0" w:color="auto"/>
            </w:tcBorders>
          </w:tcPr>
          <w:p w:rsidR="00473E6C" w:rsidRDefault="00473E6C" w:rsidP="00473E6C">
            <w:pPr>
              <w:numPr>
                <w:ilvl w:val="0"/>
                <w:numId w:val="44"/>
              </w:numPr>
              <w:tabs>
                <w:tab w:val="clear" w:pos="360"/>
                <w:tab w:val="num" w:pos="288"/>
              </w:tabs>
              <w:ind w:left="288" w:hanging="288"/>
              <w:rPr>
                <w:sz w:val="20"/>
              </w:rPr>
            </w:pPr>
            <w:r>
              <w:rPr>
                <w:sz w:val="20"/>
              </w:rPr>
              <w:t>Transition plan includes prioritized strategies for skill gain</w:t>
            </w:r>
          </w:p>
        </w:tc>
        <w:tc>
          <w:tcPr>
            <w:tcW w:w="3240" w:type="dxa"/>
            <w:tcBorders>
              <w:left w:val="single" w:sz="4" w:space="0" w:color="auto"/>
              <w:bottom w:val="single" w:sz="4" w:space="0" w:color="auto"/>
            </w:tcBorders>
          </w:tcPr>
          <w:p w:rsidR="00473E6C" w:rsidRPr="00C859C1" w:rsidRDefault="00473E6C" w:rsidP="00473E6C">
            <w:pPr>
              <w:rPr>
                <w:color w:val="548DD4" w:themeColor="text2" w:themeTint="99"/>
                <w:sz w:val="20"/>
                <w:szCs w:val="20"/>
              </w:rPr>
            </w:pPr>
            <w:r w:rsidRPr="00C859C1">
              <w:rPr>
                <w:sz w:val="20"/>
                <w:szCs w:val="20"/>
              </w:rPr>
              <w:t xml:space="preserve">Skill gains did not appear in the Transition Plan </w:t>
            </w:r>
          </w:p>
        </w:tc>
        <w:tc>
          <w:tcPr>
            <w:tcW w:w="720" w:type="dxa"/>
            <w:tcBorders>
              <w:bottom w:val="single" w:sz="4" w:space="0" w:color="auto"/>
            </w:tcBorders>
            <w:vAlign w:val="center"/>
          </w:tcPr>
          <w:p w:rsidR="00473E6C" w:rsidRDefault="00473E6C" w:rsidP="00473E6C"/>
        </w:tc>
        <w:tc>
          <w:tcPr>
            <w:tcW w:w="900" w:type="dxa"/>
            <w:tcBorders>
              <w:bottom w:val="single" w:sz="4" w:space="0" w:color="auto"/>
            </w:tcBorders>
            <w:vAlign w:val="center"/>
          </w:tcPr>
          <w:p w:rsidR="00473E6C" w:rsidRDefault="00473E6C" w:rsidP="00473E6C"/>
        </w:tc>
        <w:tc>
          <w:tcPr>
            <w:tcW w:w="720" w:type="dxa"/>
            <w:tcBorders>
              <w:bottom w:val="single" w:sz="4" w:space="0" w:color="auto"/>
            </w:tcBorders>
            <w:vAlign w:val="center"/>
          </w:tcPr>
          <w:p w:rsidR="00473E6C" w:rsidRDefault="00473E6C" w:rsidP="00473E6C">
            <w:pPr>
              <w:jc w:val="center"/>
            </w:pPr>
            <w:r>
              <w:t>X</w:t>
            </w:r>
          </w:p>
        </w:tc>
        <w:tc>
          <w:tcPr>
            <w:tcW w:w="720" w:type="dxa"/>
            <w:tcBorders>
              <w:bottom w:val="single" w:sz="4" w:space="0" w:color="auto"/>
            </w:tcBorders>
            <w:vAlign w:val="center"/>
          </w:tcPr>
          <w:p w:rsidR="00473E6C" w:rsidRDefault="00473E6C" w:rsidP="00473E6C">
            <w:pPr>
              <w:jc w:val="center"/>
            </w:pPr>
          </w:p>
        </w:tc>
      </w:tr>
      <w:tr w:rsidR="00473E6C" w:rsidTr="00473E6C">
        <w:trPr>
          <w:cantSplit/>
        </w:trPr>
        <w:tc>
          <w:tcPr>
            <w:tcW w:w="3402" w:type="dxa"/>
            <w:vMerge/>
            <w:tcBorders>
              <w:left w:val="single" w:sz="4" w:space="0" w:color="auto"/>
              <w:right w:val="single" w:sz="4" w:space="0" w:color="auto"/>
            </w:tcBorders>
          </w:tcPr>
          <w:p w:rsidR="00473E6C" w:rsidRDefault="00473E6C" w:rsidP="00473E6C">
            <w:pPr>
              <w:rPr>
                <w:sz w:val="20"/>
              </w:rPr>
            </w:pPr>
          </w:p>
        </w:tc>
        <w:tc>
          <w:tcPr>
            <w:tcW w:w="4698" w:type="dxa"/>
            <w:tcBorders>
              <w:top w:val="single" w:sz="4" w:space="0" w:color="auto"/>
              <w:left w:val="single" w:sz="4" w:space="0" w:color="auto"/>
              <w:bottom w:val="single" w:sz="4" w:space="0" w:color="auto"/>
              <w:right w:val="single" w:sz="4" w:space="0" w:color="auto"/>
            </w:tcBorders>
          </w:tcPr>
          <w:p w:rsidR="00473E6C" w:rsidRDefault="00473E6C" w:rsidP="00473E6C">
            <w:pPr>
              <w:numPr>
                <w:ilvl w:val="0"/>
                <w:numId w:val="44"/>
              </w:numPr>
              <w:tabs>
                <w:tab w:val="clear" w:pos="360"/>
                <w:tab w:val="num" w:pos="288"/>
              </w:tabs>
              <w:ind w:left="288" w:hanging="288"/>
              <w:rPr>
                <w:sz w:val="20"/>
              </w:rPr>
            </w:pPr>
            <w:r>
              <w:rPr>
                <w:sz w:val="20"/>
              </w:rPr>
              <w:t xml:space="preserve">Transition plan includes prioritized strategies for entering employment </w:t>
            </w:r>
          </w:p>
        </w:tc>
        <w:tc>
          <w:tcPr>
            <w:tcW w:w="3240" w:type="dxa"/>
            <w:vMerge w:val="restart"/>
            <w:tcBorders>
              <w:left w:val="single" w:sz="4" w:space="0" w:color="auto"/>
            </w:tcBorders>
          </w:tcPr>
          <w:p w:rsidR="00473E6C" w:rsidRPr="00C859C1" w:rsidRDefault="005C5B20" w:rsidP="00473E6C">
            <w:pPr>
              <w:rPr>
                <w:sz w:val="20"/>
                <w:szCs w:val="20"/>
              </w:rPr>
            </w:pPr>
            <w:r>
              <w:rPr>
                <w:sz w:val="20"/>
                <w:szCs w:val="20"/>
              </w:rPr>
              <w:t>“Instructors” is listed as the r</w:t>
            </w:r>
            <w:r w:rsidR="00473E6C" w:rsidRPr="00C859C1">
              <w:rPr>
                <w:sz w:val="20"/>
                <w:szCs w:val="20"/>
              </w:rPr>
              <w:t xml:space="preserve">esponsible party; there seems to be no one person designated. </w:t>
            </w:r>
            <w:r>
              <w:rPr>
                <w:sz w:val="20"/>
                <w:szCs w:val="20"/>
              </w:rPr>
              <w:t xml:space="preserve">The </w:t>
            </w:r>
            <w:r w:rsidR="00473E6C" w:rsidRPr="00C859C1">
              <w:rPr>
                <w:sz w:val="20"/>
                <w:szCs w:val="20"/>
              </w:rPr>
              <w:t xml:space="preserve">Plan needs to delineate responsibilities more specifically in order to ensure accountability. </w:t>
            </w:r>
          </w:p>
          <w:p w:rsidR="00473E6C" w:rsidRPr="00C859C1" w:rsidRDefault="005C5B20" w:rsidP="00473E6C">
            <w:pPr>
              <w:rPr>
                <w:sz w:val="20"/>
                <w:szCs w:val="20"/>
              </w:rPr>
            </w:pPr>
            <w:r>
              <w:rPr>
                <w:sz w:val="20"/>
                <w:szCs w:val="20"/>
              </w:rPr>
              <w:t xml:space="preserve">The </w:t>
            </w:r>
            <w:r w:rsidR="00473E6C" w:rsidRPr="00C859C1">
              <w:rPr>
                <w:sz w:val="20"/>
                <w:szCs w:val="20"/>
              </w:rPr>
              <w:t>Plan does not include prioritized strategies</w:t>
            </w:r>
            <w:r>
              <w:rPr>
                <w:sz w:val="20"/>
                <w:szCs w:val="20"/>
              </w:rPr>
              <w:t>.</w:t>
            </w:r>
          </w:p>
          <w:p w:rsidR="00473E6C" w:rsidRDefault="00C859C1" w:rsidP="00473E6C">
            <w:pPr>
              <w:rPr>
                <w:sz w:val="20"/>
                <w:szCs w:val="20"/>
              </w:rPr>
            </w:pPr>
            <w:r>
              <w:rPr>
                <w:sz w:val="20"/>
                <w:szCs w:val="20"/>
              </w:rPr>
              <w:lastRenderedPageBreak/>
              <w:t>Elements of a P</w:t>
            </w:r>
            <w:r w:rsidR="00473E6C" w:rsidRPr="00C859C1">
              <w:rPr>
                <w:sz w:val="20"/>
                <w:szCs w:val="20"/>
              </w:rPr>
              <w:t xml:space="preserve">lan </w:t>
            </w:r>
            <w:r>
              <w:rPr>
                <w:sz w:val="20"/>
                <w:szCs w:val="20"/>
              </w:rPr>
              <w:t xml:space="preserve">are </w:t>
            </w:r>
            <w:r w:rsidR="00473E6C" w:rsidRPr="00C859C1">
              <w:rPr>
                <w:sz w:val="20"/>
                <w:szCs w:val="20"/>
              </w:rPr>
              <w:t>in p</w:t>
            </w:r>
            <w:r>
              <w:rPr>
                <w:sz w:val="20"/>
                <w:szCs w:val="20"/>
              </w:rPr>
              <w:t>lace; however, the P</w:t>
            </w:r>
            <w:r w:rsidR="00473E6C" w:rsidRPr="00C859C1">
              <w:rPr>
                <w:sz w:val="20"/>
                <w:szCs w:val="20"/>
              </w:rPr>
              <w:t>lan need</w:t>
            </w:r>
            <w:r>
              <w:rPr>
                <w:sz w:val="20"/>
                <w:szCs w:val="20"/>
              </w:rPr>
              <w:t>s</w:t>
            </w:r>
            <w:r w:rsidR="00473E6C" w:rsidRPr="00C859C1">
              <w:rPr>
                <w:sz w:val="20"/>
                <w:szCs w:val="20"/>
              </w:rPr>
              <w:t xml:space="preserve"> to be data informed</w:t>
            </w:r>
            <w:r w:rsidR="00455389">
              <w:rPr>
                <w:sz w:val="20"/>
                <w:szCs w:val="20"/>
              </w:rPr>
              <w:t>.</w:t>
            </w:r>
            <w:r w:rsidR="0025648D">
              <w:rPr>
                <w:sz w:val="20"/>
                <w:szCs w:val="20"/>
              </w:rPr>
              <w:t xml:space="preserve"> </w:t>
            </w:r>
            <w:r w:rsidR="005C5B20">
              <w:rPr>
                <w:sz w:val="20"/>
                <w:szCs w:val="20"/>
              </w:rPr>
              <w:t>The existing P</w:t>
            </w:r>
            <w:r w:rsidR="0025648D">
              <w:rPr>
                <w:sz w:val="20"/>
                <w:szCs w:val="20"/>
              </w:rPr>
              <w:t>lan does not provide adequate transition strategies.</w:t>
            </w:r>
          </w:p>
          <w:p w:rsidR="0025648D" w:rsidRDefault="0025648D" w:rsidP="00473E6C">
            <w:pPr>
              <w:rPr>
                <w:sz w:val="20"/>
                <w:szCs w:val="20"/>
              </w:rPr>
            </w:pPr>
          </w:p>
          <w:p w:rsidR="0025648D" w:rsidRDefault="0025648D" w:rsidP="00473E6C">
            <w:pPr>
              <w:rPr>
                <w:sz w:val="20"/>
                <w:szCs w:val="20"/>
              </w:rPr>
            </w:pPr>
          </w:p>
          <w:p w:rsidR="008741BC" w:rsidRDefault="008741BC" w:rsidP="0025648D">
            <w:pPr>
              <w:rPr>
                <w:sz w:val="20"/>
                <w:szCs w:val="20"/>
              </w:rPr>
            </w:pPr>
          </w:p>
          <w:p w:rsidR="0025648D" w:rsidRPr="002B72AE" w:rsidRDefault="0025648D" w:rsidP="0025648D">
            <w:pPr>
              <w:rPr>
                <w:sz w:val="20"/>
                <w:szCs w:val="20"/>
              </w:rPr>
            </w:pPr>
            <w:r w:rsidRPr="002B72AE">
              <w:rPr>
                <w:sz w:val="20"/>
                <w:szCs w:val="20"/>
              </w:rPr>
              <w:t>The review team saw evidence of information technology fluency, etc. but they were not included in the plan.</w:t>
            </w:r>
          </w:p>
          <w:p w:rsidR="0025648D" w:rsidRPr="00C859C1" w:rsidRDefault="0025648D" w:rsidP="003F3663">
            <w:pPr>
              <w:rPr>
                <w:color w:val="548DD4" w:themeColor="text2" w:themeTint="99"/>
                <w:sz w:val="20"/>
                <w:szCs w:val="20"/>
              </w:rPr>
            </w:pPr>
          </w:p>
        </w:tc>
        <w:tc>
          <w:tcPr>
            <w:tcW w:w="720" w:type="dxa"/>
            <w:tcBorders>
              <w:bottom w:val="single" w:sz="4" w:space="0" w:color="auto"/>
            </w:tcBorders>
            <w:vAlign w:val="center"/>
          </w:tcPr>
          <w:p w:rsidR="00473E6C" w:rsidRDefault="00473E6C" w:rsidP="00473E6C"/>
        </w:tc>
        <w:tc>
          <w:tcPr>
            <w:tcW w:w="900" w:type="dxa"/>
            <w:tcBorders>
              <w:bottom w:val="single" w:sz="4" w:space="0" w:color="auto"/>
            </w:tcBorders>
            <w:vAlign w:val="center"/>
          </w:tcPr>
          <w:p w:rsidR="00473E6C" w:rsidRDefault="00473E6C" w:rsidP="00473E6C">
            <w:pPr>
              <w:jc w:val="center"/>
            </w:pPr>
            <w:r>
              <w:t>ML</w:t>
            </w:r>
          </w:p>
        </w:tc>
        <w:tc>
          <w:tcPr>
            <w:tcW w:w="720" w:type="dxa"/>
            <w:tcBorders>
              <w:bottom w:val="single" w:sz="4" w:space="0" w:color="auto"/>
            </w:tcBorders>
            <w:vAlign w:val="center"/>
          </w:tcPr>
          <w:p w:rsidR="00473E6C" w:rsidRDefault="00473E6C" w:rsidP="00473E6C"/>
        </w:tc>
        <w:tc>
          <w:tcPr>
            <w:tcW w:w="720" w:type="dxa"/>
            <w:tcBorders>
              <w:bottom w:val="single" w:sz="4" w:space="0" w:color="auto"/>
            </w:tcBorders>
            <w:vAlign w:val="center"/>
          </w:tcPr>
          <w:p w:rsidR="00473E6C" w:rsidRDefault="00473E6C" w:rsidP="00473E6C"/>
        </w:tc>
      </w:tr>
      <w:tr w:rsidR="00473E6C" w:rsidTr="00473E6C">
        <w:trPr>
          <w:cantSplit/>
          <w:trHeight w:val="395"/>
        </w:trPr>
        <w:tc>
          <w:tcPr>
            <w:tcW w:w="3402" w:type="dxa"/>
            <w:vMerge/>
            <w:tcBorders>
              <w:left w:val="single" w:sz="4" w:space="0" w:color="auto"/>
              <w:right w:val="single" w:sz="4" w:space="0" w:color="auto"/>
            </w:tcBorders>
          </w:tcPr>
          <w:p w:rsidR="00473E6C" w:rsidRDefault="00473E6C" w:rsidP="00473E6C">
            <w:pPr>
              <w:rPr>
                <w:sz w:val="20"/>
              </w:rPr>
            </w:pPr>
          </w:p>
        </w:tc>
        <w:tc>
          <w:tcPr>
            <w:tcW w:w="4698" w:type="dxa"/>
            <w:tcBorders>
              <w:top w:val="single" w:sz="4" w:space="0" w:color="auto"/>
              <w:left w:val="single" w:sz="4" w:space="0" w:color="auto"/>
              <w:bottom w:val="single" w:sz="4" w:space="0" w:color="auto"/>
              <w:right w:val="single" w:sz="4" w:space="0" w:color="auto"/>
            </w:tcBorders>
          </w:tcPr>
          <w:p w:rsidR="00473E6C" w:rsidRDefault="00473E6C" w:rsidP="00473E6C">
            <w:pPr>
              <w:numPr>
                <w:ilvl w:val="0"/>
                <w:numId w:val="44"/>
              </w:numPr>
              <w:tabs>
                <w:tab w:val="clear" w:pos="360"/>
                <w:tab w:val="num" w:pos="288"/>
              </w:tabs>
              <w:ind w:left="288" w:hanging="288"/>
              <w:rPr>
                <w:sz w:val="20"/>
              </w:rPr>
            </w:pPr>
            <w:r>
              <w:rPr>
                <w:sz w:val="20"/>
              </w:rPr>
              <w:t>Transition plan includes prioritized strategies for employment retention</w:t>
            </w:r>
          </w:p>
        </w:tc>
        <w:tc>
          <w:tcPr>
            <w:tcW w:w="3240" w:type="dxa"/>
            <w:vMerge/>
            <w:tcBorders>
              <w:left w:val="single" w:sz="4" w:space="0" w:color="auto"/>
            </w:tcBorders>
          </w:tcPr>
          <w:p w:rsidR="00473E6C" w:rsidRDefault="00473E6C" w:rsidP="00473E6C"/>
        </w:tc>
        <w:tc>
          <w:tcPr>
            <w:tcW w:w="720" w:type="dxa"/>
            <w:vAlign w:val="center"/>
          </w:tcPr>
          <w:p w:rsidR="00473E6C" w:rsidRDefault="00473E6C" w:rsidP="00473E6C"/>
        </w:tc>
        <w:tc>
          <w:tcPr>
            <w:tcW w:w="900" w:type="dxa"/>
            <w:vAlign w:val="center"/>
          </w:tcPr>
          <w:p w:rsidR="00473E6C" w:rsidRDefault="00473E6C" w:rsidP="00473E6C">
            <w:pPr>
              <w:jc w:val="center"/>
            </w:pPr>
            <w:r>
              <w:t>ML</w:t>
            </w:r>
          </w:p>
        </w:tc>
        <w:tc>
          <w:tcPr>
            <w:tcW w:w="720" w:type="dxa"/>
            <w:vAlign w:val="center"/>
          </w:tcPr>
          <w:p w:rsidR="00473E6C" w:rsidRDefault="00473E6C" w:rsidP="00473E6C"/>
        </w:tc>
        <w:tc>
          <w:tcPr>
            <w:tcW w:w="720" w:type="dxa"/>
            <w:vAlign w:val="center"/>
          </w:tcPr>
          <w:p w:rsidR="00473E6C" w:rsidRDefault="00473E6C" w:rsidP="00473E6C"/>
        </w:tc>
      </w:tr>
      <w:tr w:rsidR="00473E6C" w:rsidTr="00473E6C">
        <w:trPr>
          <w:cantSplit/>
        </w:trPr>
        <w:tc>
          <w:tcPr>
            <w:tcW w:w="3402" w:type="dxa"/>
            <w:vMerge/>
            <w:tcBorders>
              <w:left w:val="single" w:sz="4" w:space="0" w:color="auto"/>
              <w:right w:val="single" w:sz="4" w:space="0" w:color="auto"/>
            </w:tcBorders>
          </w:tcPr>
          <w:p w:rsidR="00473E6C" w:rsidRDefault="00473E6C" w:rsidP="00473E6C">
            <w:pPr>
              <w:rPr>
                <w:sz w:val="20"/>
              </w:rPr>
            </w:pPr>
          </w:p>
        </w:tc>
        <w:tc>
          <w:tcPr>
            <w:tcW w:w="4698" w:type="dxa"/>
            <w:tcBorders>
              <w:top w:val="single" w:sz="4" w:space="0" w:color="auto"/>
              <w:left w:val="single" w:sz="4" w:space="0" w:color="auto"/>
              <w:bottom w:val="single" w:sz="4" w:space="0" w:color="auto"/>
              <w:right w:val="single" w:sz="4" w:space="0" w:color="auto"/>
            </w:tcBorders>
          </w:tcPr>
          <w:p w:rsidR="00473E6C" w:rsidRDefault="00473E6C" w:rsidP="00473E6C">
            <w:pPr>
              <w:numPr>
                <w:ilvl w:val="0"/>
                <w:numId w:val="44"/>
              </w:numPr>
              <w:tabs>
                <w:tab w:val="clear" w:pos="360"/>
                <w:tab w:val="num" w:pos="288"/>
              </w:tabs>
              <w:ind w:left="288" w:hanging="288"/>
              <w:rPr>
                <w:sz w:val="20"/>
              </w:rPr>
            </w:pPr>
            <w:r>
              <w:rPr>
                <w:sz w:val="20"/>
              </w:rPr>
              <w:t>Transition plan includes prioritized strategies for placement in post secondary education or training</w:t>
            </w:r>
          </w:p>
        </w:tc>
        <w:tc>
          <w:tcPr>
            <w:tcW w:w="3240" w:type="dxa"/>
            <w:vMerge/>
            <w:tcBorders>
              <w:left w:val="single" w:sz="4" w:space="0" w:color="auto"/>
            </w:tcBorders>
          </w:tcPr>
          <w:p w:rsidR="00473E6C" w:rsidRDefault="00473E6C" w:rsidP="00473E6C"/>
        </w:tc>
        <w:tc>
          <w:tcPr>
            <w:tcW w:w="720" w:type="dxa"/>
            <w:vAlign w:val="center"/>
          </w:tcPr>
          <w:p w:rsidR="00473E6C" w:rsidRDefault="00473E6C" w:rsidP="00473E6C"/>
        </w:tc>
        <w:tc>
          <w:tcPr>
            <w:tcW w:w="900" w:type="dxa"/>
            <w:vAlign w:val="center"/>
          </w:tcPr>
          <w:p w:rsidR="00473E6C" w:rsidRDefault="00473E6C" w:rsidP="00473E6C">
            <w:pPr>
              <w:jc w:val="center"/>
            </w:pPr>
            <w:r>
              <w:t>ML</w:t>
            </w:r>
          </w:p>
        </w:tc>
        <w:tc>
          <w:tcPr>
            <w:tcW w:w="720" w:type="dxa"/>
            <w:vAlign w:val="center"/>
          </w:tcPr>
          <w:p w:rsidR="00473E6C" w:rsidRDefault="00473E6C" w:rsidP="00473E6C"/>
        </w:tc>
        <w:tc>
          <w:tcPr>
            <w:tcW w:w="720" w:type="dxa"/>
            <w:vAlign w:val="center"/>
          </w:tcPr>
          <w:p w:rsidR="00473E6C" w:rsidRDefault="00473E6C" w:rsidP="00473E6C"/>
        </w:tc>
      </w:tr>
      <w:tr w:rsidR="00473E6C" w:rsidTr="00473E6C">
        <w:trPr>
          <w:cantSplit/>
        </w:trPr>
        <w:tc>
          <w:tcPr>
            <w:tcW w:w="3402" w:type="dxa"/>
            <w:vMerge/>
            <w:tcBorders>
              <w:left w:val="single" w:sz="4" w:space="0" w:color="auto"/>
              <w:right w:val="single" w:sz="4" w:space="0" w:color="auto"/>
            </w:tcBorders>
          </w:tcPr>
          <w:p w:rsidR="00473E6C" w:rsidRDefault="00473E6C" w:rsidP="00473E6C">
            <w:pPr>
              <w:rPr>
                <w:sz w:val="20"/>
              </w:rPr>
            </w:pPr>
          </w:p>
        </w:tc>
        <w:tc>
          <w:tcPr>
            <w:tcW w:w="4698" w:type="dxa"/>
            <w:tcBorders>
              <w:top w:val="single" w:sz="4" w:space="0" w:color="auto"/>
              <w:left w:val="single" w:sz="4" w:space="0" w:color="auto"/>
              <w:bottom w:val="single" w:sz="4" w:space="0" w:color="auto"/>
              <w:right w:val="single" w:sz="4" w:space="0" w:color="auto"/>
            </w:tcBorders>
          </w:tcPr>
          <w:p w:rsidR="00473E6C" w:rsidRDefault="00473E6C" w:rsidP="00473E6C">
            <w:pPr>
              <w:numPr>
                <w:ilvl w:val="0"/>
                <w:numId w:val="44"/>
              </w:numPr>
              <w:tabs>
                <w:tab w:val="clear" w:pos="360"/>
                <w:tab w:val="num" w:pos="288"/>
              </w:tabs>
              <w:ind w:left="288" w:hanging="288"/>
              <w:rPr>
                <w:sz w:val="20"/>
              </w:rPr>
            </w:pPr>
            <w:r>
              <w:rPr>
                <w:sz w:val="20"/>
              </w:rPr>
              <w:t>Transition plan includes prioritized strategies for receipt of secondary school diploma or GED</w:t>
            </w:r>
          </w:p>
        </w:tc>
        <w:tc>
          <w:tcPr>
            <w:tcW w:w="3240" w:type="dxa"/>
            <w:vMerge/>
            <w:tcBorders>
              <w:left w:val="single" w:sz="4" w:space="0" w:color="auto"/>
            </w:tcBorders>
          </w:tcPr>
          <w:p w:rsidR="00473E6C" w:rsidRDefault="00473E6C" w:rsidP="00473E6C"/>
        </w:tc>
        <w:tc>
          <w:tcPr>
            <w:tcW w:w="720" w:type="dxa"/>
            <w:vAlign w:val="center"/>
          </w:tcPr>
          <w:p w:rsidR="00473E6C" w:rsidRDefault="00473E6C" w:rsidP="00473E6C"/>
        </w:tc>
        <w:tc>
          <w:tcPr>
            <w:tcW w:w="900" w:type="dxa"/>
            <w:vAlign w:val="center"/>
          </w:tcPr>
          <w:p w:rsidR="00473E6C" w:rsidRDefault="00473E6C" w:rsidP="00473E6C">
            <w:pPr>
              <w:jc w:val="center"/>
            </w:pPr>
            <w:r>
              <w:t>ML</w:t>
            </w:r>
          </w:p>
        </w:tc>
        <w:tc>
          <w:tcPr>
            <w:tcW w:w="720" w:type="dxa"/>
            <w:vAlign w:val="center"/>
          </w:tcPr>
          <w:p w:rsidR="00473E6C" w:rsidRDefault="00473E6C" w:rsidP="00473E6C"/>
        </w:tc>
        <w:tc>
          <w:tcPr>
            <w:tcW w:w="720" w:type="dxa"/>
            <w:vAlign w:val="center"/>
          </w:tcPr>
          <w:p w:rsidR="00473E6C" w:rsidRDefault="00473E6C" w:rsidP="00473E6C"/>
        </w:tc>
      </w:tr>
      <w:tr w:rsidR="00473E6C" w:rsidTr="00473E6C">
        <w:trPr>
          <w:cantSplit/>
        </w:trPr>
        <w:tc>
          <w:tcPr>
            <w:tcW w:w="3402" w:type="dxa"/>
            <w:vMerge/>
            <w:tcBorders>
              <w:left w:val="single" w:sz="4" w:space="0" w:color="auto"/>
              <w:right w:val="single" w:sz="4" w:space="0" w:color="auto"/>
            </w:tcBorders>
          </w:tcPr>
          <w:p w:rsidR="00473E6C" w:rsidRDefault="00473E6C" w:rsidP="00473E6C">
            <w:pPr>
              <w:rPr>
                <w:sz w:val="20"/>
              </w:rPr>
            </w:pPr>
          </w:p>
        </w:tc>
        <w:tc>
          <w:tcPr>
            <w:tcW w:w="4698" w:type="dxa"/>
            <w:tcBorders>
              <w:top w:val="single" w:sz="4" w:space="0" w:color="auto"/>
              <w:left w:val="single" w:sz="4" w:space="0" w:color="auto"/>
              <w:bottom w:val="single" w:sz="4" w:space="0" w:color="auto"/>
              <w:right w:val="single" w:sz="4" w:space="0" w:color="auto"/>
            </w:tcBorders>
          </w:tcPr>
          <w:p w:rsidR="00473E6C" w:rsidRDefault="00473E6C" w:rsidP="00473E6C">
            <w:pPr>
              <w:numPr>
                <w:ilvl w:val="0"/>
                <w:numId w:val="44"/>
              </w:numPr>
              <w:tabs>
                <w:tab w:val="clear" w:pos="360"/>
                <w:tab w:val="num" w:pos="288"/>
              </w:tabs>
              <w:ind w:left="288" w:hanging="288"/>
              <w:rPr>
                <w:sz w:val="20"/>
              </w:rPr>
            </w:pPr>
            <w:r>
              <w:rPr>
                <w:sz w:val="20"/>
              </w:rPr>
              <w:t>Transition plan includes prioritized strategies for secondary performance measures</w:t>
            </w:r>
          </w:p>
        </w:tc>
        <w:tc>
          <w:tcPr>
            <w:tcW w:w="3240" w:type="dxa"/>
            <w:vMerge/>
            <w:tcBorders>
              <w:left w:val="single" w:sz="4" w:space="0" w:color="auto"/>
            </w:tcBorders>
          </w:tcPr>
          <w:p w:rsidR="00473E6C" w:rsidRDefault="00473E6C" w:rsidP="00473E6C"/>
        </w:tc>
        <w:tc>
          <w:tcPr>
            <w:tcW w:w="720" w:type="dxa"/>
            <w:vAlign w:val="center"/>
          </w:tcPr>
          <w:p w:rsidR="00473E6C" w:rsidRDefault="00473E6C" w:rsidP="00473E6C"/>
        </w:tc>
        <w:tc>
          <w:tcPr>
            <w:tcW w:w="900" w:type="dxa"/>
            <w:vAlign w:val="center"/>
          </w:tcPr>
          <w:p w:rsidR="00473E6C" w:rsidRDefault="00473E6C" w:rsidP="00473E6C">
            <w:pPr>
              <w:jc w:val="center"/>
            </w:pPr>
            <w:r>
              <w:t>ML</w:t>
            </w:r>
          </w:p>
        </w:tc>
        <w:tc>
          <w:tcPr>
            <w:tcW w:w="720" w:type="dxa"/>
            <w:vAlign w:val="center"/>
          </w:tcPr>
          <w:p w:rsidR="00473E6C" w:rsidRDefault="00473E6C" w:rsidP="00473E6C"/>
        </w:tc>
        <w:tc>
          <w:tcPr>
            <w:tcW w:w="720" w:type="dxa"/>
            <w:vAlign w:val="center"/>
          </w:tcPr>
          <w:p w:rsidR="00473E6C" w:rsidRDefault="00473E6C" w:rsidP="00473E6C"/>
        </w:tc>
      </w:tr>
      <w:tr w:rsidR="00473E6C" w:rsidTr="00473E6C">
        <w:trPr>
          <w:cantSplit/>
        </w:trPr>
        <w:tc>
          <w:tcPr>
            <w:tcW w:w="3402" w:type="dxa"/>
            <w:vMerge/>
            <w:tcBorders>
              <w:left w:val="single" w:sz="4" w:space="0" w:color="auto"/>
              <w:right w:val="single" w:sz="4" w:space="0" w:color="auto"/>
            </w:tcBorders>
          </w:tcPr>
          <w:p w:rsidR="00473E6C" w:rsidRDefault="00473E6C" w:rsidP="00473E6C">
            <w:pPr>
              <w:rPr>
                <w:sz w:val="20"/>
              </w:rPr>
            </w:pPr>
          </w:p>
        </w:tc>
        <w:tc>
          <w:tcPr>
            <w:tcW w:w="4698" w:type="dxa"/>
            <w:tcBorders>
              <w:top w:val="single" w:sz="4" w:space="0" w:color="auto"/>
              <w:left w:val="single" w:sz="4" w:space="0" w:color="auto"/>
              <w:bottom w:val="single" w:sz="4" w:space="0" w:color="auto"/>
              <w:right w:val="single" w:sz="4" w:space="0" w:color="auto"/>
            </w:tcBorders>
          </w:tcPr>
          <w:p w:rsidR="00473E6C" w:rsidRDefault="00473E6C" w:rsidP="00473E6C">
            <w:pPr>
              <w:pStyle w:val="Header"/>
              <w:numPr>
                <w:ilvl w:val="0"/>
                <w:numId w:val="44"/>
              </w:numPr>
              <w:tabs>
                <w:tab w:val="clear" w:pos="360"/>
                <w:tab w:val="clear" w:pos="4320"/>
                <w:tab w:val="clear" w:pos="8640"/>
                <w:tab w:val="num" w:pos="288"/>
              </w:tabs>
              <w:ind w:left="288" w:hanging="288"/>
              <w:rPr>
                <w:sz w:val="20"/>
              </w:rPr>
            </w:pPr>
            <w:r>
              <w:rPr>
                <w:sz w:val="20"/>
              </w:rPr>
              <w:t xml:space="preserve">Transition plan includes prioritized strategies for internal and external partner participation </w:t>
            </w:r>
          </w:p>
        </w:tc>
        <w:tc>
          <w:tcPr>
            <w:tcW w:w="3240" w:type="dxa"/>
            <w:vMerge/>
            <w:tcBorders>
              <w:left w:val="single" w:sz="4" w:space="0" w:color="auto"/>
            </w:tcBorders>
          </w:tcPr>
          <w:p w:rsidR="00473E6C" w:rsidRDefault="00473E6C" w:rsidP="00473E6C"/>
        </w:tc>
        <w:tc>
          <w:tcPr>
            <w:tcW w:w="720" w:type="dxa"/>
            <w:vAlign w:val="center"/>
          </w:tcPr>
          <w:p w:rsidR="00473E6C" w:rsidRDefault="00473E6C" w:rsidP="00473E6C"/>
        </w:tc>
        <w:tc>
          <w:tcPr>
            <w:tcW w:w="900" w:type="dxa"/>
            <w:vAlign w:val="center"/>
          </w:tcPr>
          <w:p w:rsidR="00473E6C" w:rsidRDefault="00473E6C" w:rsidP="00473E6C">
            <w:pPr>
              <w:jc w:val="center"/>
            </w:pPr>
            <w:r>
              <w:t>ML</w:t>
            </w:r>
          </w:p>
        </w:tc>
        <w:tc>
          <w:tcPr>
            <w:tcW w:w="720" w:type="dxa"/>
            <w:vAlign w:val="center"/>
          </w:tcPr>
          <w:p w:rsidR="00473E6C" w:rsidRDefault="00473E6C" w:rsidP="00473E6C"/>
        </w:tc>
        <w:tc>
          <w:tcPr>
            <w:tcW w:w="720" w:type="dxa"/>
            <w:vAlign w:val="center"/>
          </w:tcPr>
          <w:p w:rsidR="00473E6C" w:rsidRDefault="00473E6C" w:rsidP="00473E6C"/>
        </w:tc>
      </w:tr>
      <w:tr w:rsidR="00473E6C" w:rsidTr="00473E6C">
        <w:trPr>
          <w:cantSplit/>
          <w:trHeight w:val="460"/>
        </w:trPr>
        <w:tc>
          <w:tcPr>
            <w:tcW w:w="3402" w:type="dxa"/>
            <w:vMerge/>
            <w:tcBorders>
              <w:left w:val="single" w:sz="4" w:space="0" w:color="auto"/>
              <w:right w:val="single" w:sz="4" w:space="0" w:color="auto"/>
            </w:tcBorders>
          </w:tcPr>
          <w:p w:rsidR="00473E6C" w:rsidRDefault="00473E6C" w:rsidP="00473E6C">
            <w:pPr>
              <w:rPr>
                <w:sz w:val="20"/>
              </w:rPr>
            </w:pPr>
          </w:p>
        </w:tc>
        <w:tc>
          <w:tcPr>
            <w:tcW w:w="4698" w:type="dxa"/>
            <w:tcBorders>
              <w:top w:val="single" w:sz="4" w:space="0" w:color="auto"/>
              <w:left w:val="single" w:sz="4" w:space="0" w:color="auto"/>
              <w:bottom w:val="single" w:sz="4" w:space="0" w:color="auto"/>
              <w:right w:val="single" w:sz="4" w:space="0" w:color="auto"/>
            </w:tcBorders>
          </w:tcPr>
          <w:p w:rsidR="00473E6C" w:rsidRPr="00ED1560" w:rsidRDefault="00473E6C" w:rsidP="00473E6C">
            <w:pPr>
              <w:numPr>
                <w:ilvl w:val="0"/>
                <w:numId w:val="44"/>
              </w:numPr>
              <w:tabs>
                <w:tab w:val="clear" w:pos="360"/>
                <w:tab w:val="num" w:pos="288"/>
              </w:tabs>
              <w:ind w:left="288" w:hanging="288"/>
              <w:rPr>
                <w:sz w:val="20"/>
              </w:rPr>
            </w:pPr>
            <w:r>
              <w:rPr>
                <w:sz w:val="20"/>
              </w:rPr>
              <w:t>Transition plan includes prioritized strategies for learner plans that include ongoing goal-setting and revision</w:t>
            </w:r>
          </w:p>
        </w:tc>
        <w:tc>
          <w:tcPr>
            <w:tcW w:w="3240" w:type="dxa"/>
            <w:vMerge/>
            <w:tcBorders>
              <w:left w:val="single" w:sz="4" w:space="0" w:color="auto"/>
            </w:tcBorders>
            <w:shd w:val="clear" w:color="auto" w:fill="auto"/>
          </w:tcPr>
          <w:p w:rsidR="00473E6C" w:rsidRDefault="00473E6C" w:rsidP="00473E6C"/>
        </w:tc>
        <w:tc>
          <w:tcPr>
            <w:tcW w:w="720" w:type="dxa"/>
            <w:tcBorders>
              <w:top w:val="single" w:sz="4" w:space="0" w:color="auto"/>
            </w:tcBorders>
            <w:shd w:val="clear" w:color="auto" w:fill="auto"/>
          </w:tcPr>
          <w:p w:rsidR="00473E6C" w:rsidRDefault="00473E6C" w:rsidP="00473E6C"/>
        </w:tc>
        <w:tc>
          <w:tcPr>
            <w:tcW w:w="900" w:type="dxa"/>
            <w:tcBorders>
              <w:top w:val="single" w:sz="4" w:space="0" w:color="auto"/>
            </w:tcBorders>
            <w:shd w:val="clear" w:color="auto" w:fill="auto"/>
          </w:tcPr>
          <w:p w:rsidR="00473E6C" w:rsidRDefault="00473E6C" w:rsidP="00473E6C">
            <w:pPr>
              <w:jc w:val="center"/>
            </w:pPr>
          </w:p>
          <w:p w:rsidR="00473E6C" w:rsidRDefault="00473E6C" w:rsidP="00473E6C">
            <w:pPr>
              <w:jc w:val="center"/>
            </w:pPr>
          </w:p>
          <w:p w:rsidR="00473E6C" w:rsidRDefault="00473E6C" w:rsidP="00473E6C">
            <w:pPr>
              <w:jc w:val="center"/>
            </w:pPr>
            <w:r>
              <w:t>ML</w:t>
            </w:r>
          </w:p>
        </w:tc>
        <w:tc>
          <w:tcPr>
            <w:tcW w:w="720" w:type="dxa"/>
            <w:tcBorders>
              <w:top w:val="single" w:sz="4" w:space="0" w:color="auto"/>
            </w:tcBorders>
            <w:shd w:val="clear" w:color="auto" w:fill="auto"/>
          </w:tcPr>
          <w:p w:rsidR="00473E6C" w:rsidRDefault="00473E6C" w:rsidP="00473E6C"/>
        </w:tc>
        <w:tc>
          <w:tcPr>
            <w:tcW w:w="720" w:type="dxa"/>
            <w:tcBorders>
              <w:top w:val="single" w:sz="4" w:space="0" w:color="auto"/>
            </w:tcBorders>
            <w:shd w:val="clear" w:color="auto" w:fill="auto"/>
          </w:tcPr>
          <w:p w:rsidR="00473E6C" w:rsidRDefault="00473E6C" w:rsidP="00473E6C"/>
        </w:tc>
      </w:tr>
      <w:tr w:rsidR="00473E6C" w:rsidTr="00473E6C">
        <w:trPr>
          <w:cantSplit/>
          <w:trHeight w:val="460"/>
        </w:trPr>
        <w:tc>
          <w:tcPr>
            <w:tcW w:w="3402" w:type="dxa"/>
            <w:vMerge/>
            <w:tcBorders>
              <w:left w:val="single" w:sz="4" w:space="0" w:color="auto"/>
              <w:bottom w:val="single" w:sz="4" w:space="0" w:color="auto"/>
              <w:right w:val="single" w:sz="4" w:space="0" w:color="auto"/>
            </w:tcBorders>
          </w:tcPr>
          <w:p w:rsidR="00473E6C" w:rsidRDefault="00473E6C" w:rsidP="00473E6C">
            <w:pPr>
              <w:rPr>
                <w:sz w:val="20"/>
              </w:rPr>
            </w:pPr>
          </w:p>
        </w:tc>
        <w:tc>
          <w:tcPr>
            <w:tcW w:w="4698" w:type="dxa"/>
            <w:tcBorders>
              <w:top w:val="single" w:sz="4" w:space="0" w:color="auto"/>
              <w:left w:val="single" w:sz="4" w:space="0" w:color="auto"/>
              <w:bottom w:val="single" w:sz="4" w:space="0" w:color="auto"/>
              <w:right w:val="single" w:sz="4" w:space="0" w:color="auto"/>
            </w:tcBorders>
          </w:tcPr>
          <w:p w:rsidR="00473E6C" w:rsidRDefault="00473E6C" w:rsidP="00473E6C">
            <w:pPr>
              <w:numPr>
                <w:ilvl w:val="0"/>
                <w:numId w:val="44"/>
              </w:numPr>
              <w:tabs>
                <w:tab w:val="clear" w:pos="360"/>
                <w:tab w:val="num" w:pos="288"/>
              </w:tabs>
              <w:ind w:left="288" w:hanging="288"/>
              <w:rPr>
                <w:sz w:val="20"/>
              </w:rPr>
            </w:pPr>
            <w:r w:rsidRPr="00DD620D">
              <w:rPr>
                <w:color w:val="000000"/>
                <w:sz w:val="20"/>
              </w:rPr>
              <w:t>Transition plan includes prioritized strategies for learner plans that include ongoing skill enhancement and skill gain in the area of technology/information fluency</w:t>
            </w:r>
          </w:p>
        </w:tc>
        <w:tc>
          <w:tcPr>
            <w:tcW w:w="3240" w:type="dxa"/>
            <w:vMerge/>
            <w:tcBorders>
              <w:left w:val="single" w:sz="4" w:space="0" w:color="auto"/>
              <w:bottom w:val="single" w:sz="4" w:space="0" w:color="auto"/>
            </w:tcBorders>
            <w:shd w:val="clear" w:color="auto" w:fill="auto"/>
          </w:tcPr>
          <w:p w:rsidR="00473E6C" w:rsidRDefault="00473E6C" w:rsidP="00473E6C"/>
        </w:tc>
        <w:tc>
          <w:tcPr>
            <w:tcW w:w="720" w:type="dxa"/>
            <w:tcBorders>
              <w:bottom w:val="single" w:sz="4" w:space="0" w:color="auto"/>
            </w:tcBorders>
            <w:shd w:val="clear" w:color="auto" w:fill="auto"/>
          </w:tcPr>
          <w:p w:rsidR="00473E6C" w:rsidRDefault="00473E6C" w:rsidP="00473E6C"/>
        </w:tc>
        <w:tc>
          <w:tcPr>
            <w:tcW w:w="900" w:type="dxa"/>
            <w:tcBorders>
              <w:bottom w:val="single" w:sz="4" w:space="0" w:color="auto"/>
            </w:tcBorders>
            <w:shd w:val="clear" w:color="auto" w:fill="auto"/>
          </w:tcPr>
          <w:p w:rsidR="00473E6C" w:rsidRDefault="00473E6C" w:rsidP="00473E6C">
            <w:pPr>
              <w:jc w:val="center"/>
            </w:pPr>
          </w:p>
          <w:p w:rsidR="00473E6C" w:rsidRDefault="00473E6C" w:rsidP="00473E6C">
            <w:pPr>
              <w:jc w:val="center"/>
            </w:pPr>
          </w:p>
          <w:p w:rsidR="00473E6C" w:rsidRDefault="00473E6C" w:rsidP="00473E6C">
            <w:pPr>
              <w:jc w:val="center"/>
            </w:pPr>
            <w:r>
              <w:t>ML</w:t>
            </w:r>
          </w:p>
        </w:tc>
        <w:tc>
          <w:tcPr>
            <w:tcW w:w="720" w:type="dxa"/>
            <w:tcBorders>
              <w:bottom w:val="single" w:sz="4" w:space="0" w:color="auto"/>
            </w:tcBorders>
            <w:shd w:val="clear" w:color="auto" w:fill="auto"/>
          </w:tcPr>
          <w:p w:rsidR="00473E6C" w:rsidRDefault="00473E6C" w:rsidP="00473E6C"/>
        </w:tc>
        <w:tc>
          <w:tcPr>
            <w:tcW w:w="720" w:type="dxa"/>
            <w:tcBorders>
              <w:bottom w:val="single" w:sz="4" w:space="0" w:color="auto"/>
            </w:tcBorders>
            <w:shd w:val="clear" w:color="auto" w:fill="auto"/>
          </w:tcPr>
          <w:p w:rsidR="00473E6C" w:rsidRDefault="00473E6C" w:rsidP="00473E6C"/>
        </w:tc>
      </w:tr>
      <w:tr w:rsidR="00473E6C" w:rsidRPr="00DD620D" w:rsidTr="00473E6C">
        <w:trPr>
          <w:cantSplit/>
          <w:trHeight w:val="440"/>
        </w:trPr>
        <w:tc>
          <w:tcPr>
            <w:tcW w:w="14400" w:type="dxa"/>
            <w:gridSpan w:val="7"/>
            <w:tcBorders>
              <w:top w:val="single" w:sz="4" w:space="0" w:color="auto"/>
            </w:tcBorders>
            <w:shd w:val="pct20" w:color="auto" w:fill="FFFFFF"/>
            <w:vAlign w:val="center"/>
          </w:tcPr>
          <w:p w:rsidR="00473E6C" w:rsidRPr="00DD620D" w:rsidRDefault="00473E6C" w:rsidP="00473E6C">
            <w:pPr>
              <w:rPr>
                <w:b/>
                <w:color w:val="000000"/>
                <w:sz w:val="28"/>
              </w:rPr>
            </w:pPr>
            <w:r w:rsidRPr="00DD620D">
              <w:rPr>
                <w:b/>
                <w:color w:val="000000"/>
                <w:sz w:val="28"/>
              </w:rPr>
              <w:t xml:space="preserve">Process </w:t>
            </w:r>
            <w:r>
              <w:rPr>
                <w:b/>
                <w:color w:val="000000"/>
                <w:sz w:val="28"/>
              </w:rPr>
              <w:t>III:   Program i</w:t>
            </w:r>
            <w:r w:rsidRPr="00DD620D">
              <w:rPr>
                <w:b/>
                <w:color w:val="000000"/>
                <w:sz w:val="28"/>
              </w:rPr>
              <w:t>mplement</w:t>
            </w:r>
            <w:r>
              <w:rPr>
                <w:b/>
                <w:color w:val="000000"/>
                <w:sz w:val="28"/>
              </w:rPr>
              <w:t>s</w:t>
            </w:r>
            <w:r w:rsidRPr="00DD620D">
              <w:rPr>
                <w:b/>
                <w:color w:val="000000"/>
                <w:sz w:val="28"/>
              </w:rPr>
              <w:t xml:space="preserve"> transition strategies</w:t>
            </w:r>
          </w:p>
        </w:tc>
      </w:tr>
      <w:tr w:rsidR="00473E6C" w:rsidRPr="00DD620D" w:rsidTr="00473E6C">
        <w:trPr>
          <w:cantSplit/>
          <w:trHeight w:val="240"/>
        </w:trPr>
        <w:tc>
          <w:tcPr>
            <w:tcW w:w="3402" w:type="dxa"/>
          </w:tcPr>
          <w:p w:rsidR="00473E6C" w:rsidRPr="00DD620D" w:rsidRDefault="00473E6C" w:rsidP="00473E6C">
            <w:pPr>
              <w:rPr>
                <w:b/>
                <w:color w:val="000000"/>
                <w:sz w:val="26"/>
              </w:rPr>
            </w:pPr>
            <w:r w:rsidRPr="00DD620D">
              <w:rPr>
                <w:b/>
                <w:color w:val="000000"/>
                <w:sz w:val="26"/>
              </w:rPr>
              <w:t>Outcome</w:t>
            </w:r>
          </w:p>
        </w:tc>
        <w:tc>
          <w:tcPr>
            <w:tcW w:w="4698" w:type="dxa"/>
          </w:tcPr>
          <w:p w:rsidR="00473E6C" w:rsidRPr="00DD620D" w:rsidRDefault="00473E6C" w:rsidP="00473E6C">
            <w:pPr>
              <w:rPr>
                <w:b/>
                <w:color w:val="000000"/>
                <w:sz w:val="26"/>
              </w:rPr>
            </w:pPr>
            <w:r w:rsidRPr="00DD620D">
              <w:rPr>
                <w:b/>
                <w:color w:val="000000"/>
                <w:sz w:val="26"/>
              </w:rPr>
              <w:t>Indicator</w:t>
            </w:r>
          </w:p>
        </w:tc>
        <w:tc>
          <w:tcPr>
            <w:tcW w:w="3240" w:type="dxa"/>
          </w:tcPr>
          <w:p w:rsidR="00473E6C" w:rsidRPr="00DD620D" w:rsidRDefault="00473E6C" w:rsidP="00473E6C">
            <w:pPr>
              <w:rPr>
                <w:b/>
                <w:color w:val="000000"/>
                <w:sz w:val="26"/>
              </w:rPr>
            </w:pPr>
            <w:r w:rsidRPr="00DD620D">
              <w:rPr>
                <w:b/>
                <w:color w:val="000000"/>
                <w:sz w:val="26"/>
              </w:rPr>
              <w:t>Evidence</w:t>
            </w:r>
          </w:p>
        </w:tc>
        <w:tc>
          <w:tcPr>
            <w:tcW w:w="720" w:type="dxa"/>
          </w:tcPr>
          <w:p w:rsidR="00473E6C" w:rsidRPr="00DD620D" w:rsidRDefault="00473E6C" w:rsidP="00473E6C">
            <w:pPr>
              <w:jc w:val="center"/>
              <w:rPr>
                <w:b/>
                <w:color w:val="000000"/>
                <w:sz w:val="26"/>
              </w:rPr>
            </w:pPr>
            <w:r w:rsidRPr="00DD620D">
              <w:rPr>
                <w:b/>
                <w:color w:val="000000"/>
                <w:sz w:val="26"/>
              </w:rPr>
              <w:t>Exc</w:t>
            </w:r>
            <w:r w:rsidR="00F66FEC">
              <w:rPr>
                <w:b/>
                <w:color w:val="000000"/>
                <w:sz w:val="26"/>
              </w:rPr>
              <w:t>.</w:t>
            </w:r>
          </w:p>
        </w:tc>
        <w:tc>
          <w:tcPr>
            <w:tcW w:w="900" w:type="dxa"/>
          </w:tcPr>
          <w:p w:rsidR="00473E6C" w:rsidRPr="00DD620D" w:rsidRDefault="00473E6C" w:rsidP="00473E6C">
            <w:pPr>
              <w:jc w:val="center"/>
              <w:rPr>
                <w:b/>
                <w:color w:val="000000"/>
                <w:sz w:val="26"/>
              </w:rPr>
            </w:pPr>
            <w:r w:rsidRPr="00DD620D">
              <w:rPr>
                <w:b/>
                <w:color w:val="000000"/>
                <w:sz w:val="26"/>
              </w:rPr>
              <w:t>Meets</w:t>
            </w:r>
          </w:p>
        </w:tc>
        <w:tc>
          <w:tcPr>
            <w:tcW w:w="720" w:type="dxa"/>
          </w:tcPr>
          <w:p w:rsidR="00473E6C" w:rsidRPr="00DD620D" w:rsidRDefault="00473E6C" w:rsidP="00473E6C">
            <w:pPr>
              <w:jc w:val="center"/>
              <w:rPr>
                <w:b/>
                <w:color w:val="000000"/>
                <w:sz w:val="26"/>
              </w:rPr>
            </w:pPr>
            <w:r w:rsidRPr="00DD620D">
              <w:rPr>
                <w:b/>
                <w:color w:val="000000"/>
                <w:sz w:val="26"/>
              </w:rPr>
              <w:t>N/I</w:t>
            </w:r>
          </w:p>
        </w:tc>
        <w:tc>
          <w:tcPr>
            <w:tcW w:w="720" w:type="dxa"/>
          </w:tcPr>
          <w:p w:rsidR="00473E6C" w:rsidRPr="00DD620D" w:rsidRDefault="00473E6C" w:rsidP="00473E6C">
            <w:pPr>
              <w:jc w:val="center"/>
              <w:rPr>
                <w:b/>
                <w:color w:val="000000"/>
                <w:sz w:val="26"/>
              </w:rPr>
            </w:pPr>
            <w:r w:rsidRPr="00DD620D">
              <w:rPr>
                <w:b/>
                <w:color w:val="000000"/>
                <w:sz w:val="26"/>
              </w:rPr>
              <w:t>N/O</w:t>
            </w:r>
          </w:p>
        </w:tc>
      </w:tr>
      <w:tr w:rsidR="00473E6C" w:rsidTr="00473E6C">
        <w:trPr>
          <w:cantSplit/>
        </w:trPr>
        <w:tc>
          <w:tcPr>
            <w:tcW w:w="3402" w:type="dxa"/>
            <w:vMerge w:val="restart"/>
          </w:tcPr>
          <w:p w:rsidR="00473E6C" w:rsidRDefault="00473E6C" w:rsidP="00473E6C">
            <w:pPr>
              <w:ind w:left="612" w:hanging="612"/>
              <w:rPr>
                <w:sz w:val="20"/>
              </w:rPr>
            </w:pPr>
            <w:r>
              <w:rPr>
                <w:sz w:val="20"/>
              </w:rPr>
              <w:t>III.A.   Program implements transition strategies</w:t>
            </w:r>
          </w:p>
        </w:tc>
        <w:tc>
          <w:tcPr>
            <w:tcW w:w="4698" w:type="dxa"/>
          </w:tcPr>
          <w:p w:rsidR="00473E6C" w:rsidRDefault="00473E6C" w:rsidP="00473E6C">
            <w:pPr>
              <w:numPr>
                <w:ilvl w:val="0"/>
                <w:numId w:val="45"/>
              </w:numPr>
              <w:tabs>
                <w:tab w:val="clear" w:pos="360"/>
                <w:tab w:val="num" w:pos="288"/>
              </w:tabs>
              <w:ind w:left="288" w:hanging="288"/>
              <w:rPr>
                <w:sz w:val="20"/>
              </w:rPr>
            </w:pPr>
            <w:r>
              <w:rPr>
                <w:sz w:val="20"/>
              </w:rPr>
              <w:t>Program implements transition strategies for skill gain</w:t>
            </w:r>
          </w:p>
        </w:tc>
        <w:tc>
          <w:tcPr>
            <w:tcW w:w="3240" w:type="dxa"/>
          </w:tcPr>
          <w:p w:rsidR="00473E6C" w:rsidRPr="0025648D" w:rsidRDefault="0025648D" w:rsidP="00473E6C">
            <w:pPr>
              <w:rPr>
                <w:sz w:val="20"/>
                <w:szCs w:val="20"/>
              </w:rPr>
            </w:pPr>
            <w:r w:rsidRPr="0025648D">
              <w:rPr>
                <w:sz w:val="20"/>
                <w:szCs w:val="20"/>
              </w:rPr>
              <w:t xml:space="preserve">See Outcome 2 </w:t>
            </w:r>
            <w:proofErr w:type="gramStart"/>
            <w:r w:rsidRPr="0025648D">
              <w:rPr>
                <w:sz w:val="20"/>
                <w:szCs w:val="20"/>
              </w:rPr>
              <w:t>A</w:t>
            </w:r>
            <w:proofErr w:type="gramEnd"/>
            <w:r w:rsidRPr="0025648D">
              <w:rPr>
                <w:sz w:val="20"/>
                <w:szCs w:val="20"/>
              </w:rPr>
              <w:t xml:space="preserve"> above.</w:t>
            </w:r>
          </w:p>
        </w:tc>
        <w:tc>
          <w:tcPr>
            <w:tcW w:w="720" w:type="dxa"/>
            <w:vAlign w:val="center"/>
          </w:tcPr>
          <w:p w:rsidR="00473E6C" w:rsidRDefault="00473E6C" w:rsidP="00473E6C"/>
        </w:tc>
        <w:tc>
          <w:tcPr>
            <w:tcW w:w="900" w:type="dxa"/>
            <w:vAlign w:val="center"/>
          </w:tcPr>
          <w:p w:rsidR="00473E6C" w:rsidRDefault="0025648D" w:rsidP="00473E6C">
            <w:pPr>
              <w:jc w:val="center"/>
            </w:pPr>
            <w:r>
              <w:t>ML</w:t>
            </w:r>
          </w:p>
        </w:tc>
        <w:tc>
          <w:tcPr>
            <w:tcW w:w="720" w:type="dxa"/>
            <w:vAlign w:val="center"/>
          </w:tcPr>
          <w:p w:rsidR="00473E6C" w:rsidRDefault="00473E6C" w:rsidP="00473E6C"/>
        </w:tc>
        <w:tc>
          <w:tcPr>
            <w:tcW w:w="720" w:type="dxa"/>
            <w:vAlign w:val="center"/>
          </w:tcPr>
          <w:p w:rsidR="00473E6C" w:rsidRDefault="00473E6C" w:rsidP="00473E6C"/>
        </w:tc>
      </w:tr>
      <w:tr w:rsidR="00473E6C" w:rsidTr="00473E6C">
        <w:trPr>
          <w:cantSplit/>
        </w:trPr>
        <w:tc>
          <w:tcPr>
            <w:tcW w:w="3402" w:type="dxa"/>
            <w:vMerge/>
          </w:tcPr>
          <w:p w:rsidR="00473E6C" w:rsidRDefault="00473E6C" w:rsidP="00473E6C">
            <w:pPr>
              <w:rPr>
                <w:sz w:val="20"/>
              </w:rPr>
            </w:pPr>
          </w:p>
        </w:tc>
        <w:tc>
          <w:tcPr>
            <w:tcW w:w="4698" w:type="dxa"/>
          </w:tcPr>
          <w:p w:rsidR="00473E6C" w:rsidRDefault="00473E6C" w:rsidP="00473E6C">
            <w:pPr>
              <w:pStyle w:val="Header"/>
              <w:numPr>
                <w:ilvl w:val="0"/>
                <w:numId w:val="45"/>
              </w:numPr>
              <w:tabs>
                <w:tab w:val="clear" w:pos="360"/>
                <w:tab w:val="clear" w:pos="4320"/>
                <w:tab w:val="clear" w:pos="8640"/>
                <w:tab w:val="num" w:pos="288"/>
              </w:tabs>
              <w:ind w:left="288" w:hanging="288"/>
              <w:rPr>
                <w:sz w:val="20"/>
              </w:rPr>
            </w:pPr>
            <w:r>
              <w:rPr>
                <w:sz w:val="20"/>
              </w:rPr>
              <w:t>Program implements transition strategies for entered employment</w:t>
            </w:r>
          </w:p>
        </w:tc>
        <w:tc>
          <w:tcPr>
            <w:tcW w:w="3240" w:type="dxa"/>
          </w:tcPr>
          <w:p w:rsidR="00473E6C" w:rsidRPr="00C859C1" w:rsidRDefault="0025648D" w:rsidP="00F66FEC">
            <w:pPr>
              <w:rPr>
                <w:color w:val="FF0000"/>
                <w:sz w:val="20"/>
                <w:szCs w:val="20"/>
              </w:rPr>
            </w:pPr>
            <w:r w:rsidRPr="0025648D">
              <w:rPr>
                <w:sz w:val="20"/>
                <w:szCs w:val="20"/>
              </w:rPr>
              <w:t xml:space="preserve">See Outcome 2 </w:t>
            </w:r>
            <w:proofErr w:type="gramStart"/>
            <w:r w:rsidRPr="0025648D">
              <w:rPr>
                <w:sz w:val="20"/>
                <w:szCs w:val="20"/>
              </w:rPr>
              <w:t>A</w:t>
            </w:r>
            <w:proofErr w:type="gramEnd"/>
            <w:r w:rsidRPr="0025648D">
              <w:rPr>
                <w:sz w:val="20"/>
                <w:szCs w:val="20"/>
              </w:rPr>
              <w:t xml:space="preserve"> above.</w:t>
            </w:r>
          </w:p>
        </w:tc>
        <w:tc>
          <w:tcPr>
            <w:tcW w:w="720" w:type="dxa"/>
            <w:vAlign w:val="center"/>
          </w:tcPr>
          <w:p w:rsidR="00473E6C" w:rsidRDefault="00473E6C" w:rsidP="00473E6C"/>
        </w:tc>
        <w:tc>
          <w:tcPr>
            <w:tcW w:w="900" w:type="dxa"/>
            <w:vAlign w:val="center"/>
          </w:tcPr>
          <w:p w:rsidR="00473E6C" w:rsidRDefault="00473E6C" w:rsidP="00473E6C">
            <w:pPr>
              <w:jc w:val="center"/>
            </w:pPr>
            <w:r>
              <w:t>ML</w:t>
            </w:r>
          </w:p>
        </w:tc>
        <w:tc>
          <w:tcPr>
            <w:tcW w:w="720" w:type="dxa"/>
            <w:vAlign w:val="center"/>
          </w:tcPr>
          <w:p w:rsidR="00473E6C" w:rsidRDefault="00473E6C" w:rsidP="00473E6C"/>
        </w:tc>
        <w:tc>
          <w:tcPr>
            <w:tcW w:w="720" w:type="dxa"/>
            <w:vAlign w:val="center"/>
          </w:tcPr>
          <w:p w:rsidR="00473E6C" w:rsidRDefault="00473E6C" w:rsidP="00473E6C"/>
        </w:tc>
      </w:tr>
      <w:tr w:rsidR="00473E6C" w:rsidTr="00473E6C">
        <w:trPr>
          <w:cantSplit/>
        </w:trPr>
        <w:tc>
          <w:tcPr>
            <w:tcW w:w="3402" w:type="dxa"/>
            <w:vMerge/>
          </w:tcPr>
          <w:p w:rsidR="00473E6C" w:rsidRDefault="00473E6C" w:rsidP="00473E6C">
            <w:pPr>
              <w:rPr>
                <w:sz w:val="20"/>
              </w:rPr>
            </w:pPr>
          </w:p>
        </w:tc>
        <w:tc>
          <w:tcPr>
            <w:tcW w:w="4698" w:type="dxa"/>
          </w:tcPr>
          <w:p w:rsidR="00473E6C" w:rsidRDefault="00473E6C" w:rsidP="00473E6C">
            <w:pPr>
              <w:numPr>
                <w:ilvl w:val="0"/>
                <w:numId w:val="45"/>
              </w:numPr>
              <w:tabs>
                <w:tab w:val="clear" w:pos="360"/>
                <w:tab w:val="num" w:pos="288"/>
              </w:tabs>
              <w:ind w:left="288" w:hanging="288"/>
              <w:rPr>
                <w:sz w:val="20"/>
              </w:rPr>
            </w:pPr>
            <w:r>
              <w:rPr>
                <w:sz w:val="20"/>
              </w:rPr>
              <w:t xml:space="preserve">Program implements transition strategies for employment retention </w:t>
            </w:r>
          </w:p>
        </w:tc>
        <w:tc>
          <w:tcPr>
            <w:tcW w:w="3240" w:type="dxa"/>
          </w:tcPr>
          <w:p w:rsidR="00473E6C" w:rsidRPr="00C859C1" w:rsidRDefault="0025648D" w:rsidP="00473E6C">
            <w:pPr>
              <w:rPr>
                <w:color w:val="548DD4" w:themeColor="text2" w:themeTint="99"/>
                <w:sz w:val="20"/>
                <w:szCs w:val="20"/>
              </w:rPr>
            </w:pPr>
            <w:r w:rsidRPr="0025648D">
              <w:rPr>
                <w:sz w:val="20"/>
                <w:szCs w:val="20"/>
              </w:rPr>
              <w:t xml:space="preserve">See Outcome 2 </w:t>
            </w:r>
            <w:proofErr w:type="gramStart"/>
            <w:r w:rsidRPr="0025648D">
              <w:rPr>
                <w:sz w:val="20"/>
                <w:szCs w:val="20"/>
              </w:rPr>
              <w:t>A</w:t>
            </w:r>
            <w:proofErr w:type="gramEnd"/>
            <w:r w:rsidRPr="0025648D">
              <w:rPr>
                <w:sz w:val="20"/>
                <w:szCs w:val="20"/>
              </w:rPr>
              <w:t xml:space="preserve"> above.</w:t>
            </w:r>
          </w:p>
        </w:tc>
        <w:tc>
          <w:tcPr>
            <w:tcW w:w="720" w:type="dxa"/>
            <w:vAlign w:val="center"/>
          </w:tcPr>
          <w:p w:rsidR="00473E6C" w:rsidRDefault="00473E6C" w:rsidP="00473E6C"/>
        </w:tc>
        <w:tc>
          <w:tcPr>
            <w:tcW w:w="900" w:type="dxa"/>
            <w:vAlign w:val="center"/>
          </w:tcPr>
          <w:p w:rsidR="00473E6C" w:rsidRDefault="0025648D" w:rsidP="00473E6C">
            <w:pPr>
              <w:jc w:val="center"/>
            </w:pPr>
            <w:r>
              <w:t>ML</w:t>
            </w:r>
          </w:p>
        </w:tc>
        <w:tc>
          <w:tcPr>
            <w:tcW w:w="720" w:type="dxa"/>
            <w:vAlign w:val="center"/>
          </w:tcPr>
          <w:p w:rsidR="00473E6C" w:rsidRDefault="00473E6C" w:rsidP="00473E6C">
            <w:pPr>
              <w:jc w:val="center"/>
            </w:pPr>
          </w:p>
        </w:tc>
        <w:tc>
          <w:tcPr>
            <w:tcW w:w="720" w:type="dxa"/>
            <w:vAlign w:val="center"/>
          </w:tcPr>
          <w:p w:rsidR="00473E6C" w:rsidRDefault="00473E6C" w:rsidP="00473E6C">
            <w:pPr>
              <w:jc w:val="center"/>
            </w:pPr>
          </w:p>
        </w:tc>
      </w:tr>
      <w:tr w:rsidR="00473E6C" w:rsidTr="00473E6C">
        <w:trPr>
          <w:cantSplit/>
        </w:trPr>
        <w:tc>
          <w:tcPr>
            <w:tcW w:w="3402" w:type="dxa"/>
            <w:vMerge/>
          </w:tcPr>
          <w:p w:rsidR="00473E6C" w:rsidRDefault="00473E6C" w:rsidP="00473E6C">
            <w:pPr>
              <w:rPr>
                <w:sz w:val="20"/>
              </w:rPr>
            </w:pPr>
          </w:p>
        </w:tc>
        <w:tc>
          <w:tcPr>
            <w:tcW w:w="4698" w:type="dxa"/>
          </w:tcPr>
          <w:p w:rsidR="00473E6C" w:rsidRDefault="00473E6C" w:rsidP="00473E6C">
            <w:pPr>
              <w:numPr>
                <w:ilvl w:val="0"/>
                <w:numId w:val="45"/>
              </w:numPr>
              <w:tabs>
                <w:tab w:val="clear" w:pos="360"/>
                <w:tab w:val="num" w:pos="288"/>
              </w:tabs>
              <w:ind w:left="288" w:hanging="288"/>
              <w:rPr>
                <w:sz w:val="20"/>
              </w:rPr>
            </w:pPr>
            <w:r>
              <w:rPr>
                <w:sz w:val="20"/>
              </w:rPr>
              <w:t>Program implements transition strategies for placement in post-secondary education or training</w:t>
            </w:r>
          </w:p>
        </w:tc>
        <w:tc>
          <w:tcPr>
            <w:tcW w:w="3240" w:type="dxa"/>
          </w:tcPr>
          <w:p w:rsidR="00473E6C" w:rsidRPr="00C859C1" w:rsidRDefault="0025648D" w:rsidP="00473E6C">
            <w:pPr>
              <w:rPr>
                <w:color w:val="548DD4" w:themeColor="text2" w:themeTint="99"/>
                <w:sz w:val="20"/>
                <w:szCs w:val="20"/>
              </w:rPr>
            </w:pPr>
            <w:r w:rsidRPr="0025648D">
              <w:rPr>
                <w:sz w:val="20"/>
                <w:szCs w:val="20"/>
              </w:rPr>
              <w:t xml:space="preserve">See Outcome 2 </w:t>
            </w:r>
            <w:proofErr w:type="gramStart"/>
            <w:r w:rsidRPr="0025648D">
              <w:rPr>
                <w:sz w:val="20"/>
                <w:szCs w:val="20"/>
              </w:rPr>
              <w:t>A</w:t>
            </w:r>
            <w:proofErr w:type="gramEnd"/>
            <w:r w:rsidRPr="0025648D">
              <w:rPr>
                <w:sz w:val="20"/>
                <w:szCs w:val="20"/>
              </w:rPr>
              <w:t xml:space="preserve"> above.</w:t>
            </w:r>
          </w:p>
        </w:tc>
        <w:tc>
          <w:tcPr>
            <w:tcW w:w="720" w:type="dxa"/>
            <w:vAlign w:val="center"/>
          </w:tcPr>
          <w:p w:rsidR="00473E6C" w:rsidRDefault="00473E6C" w:rsidP="00473E6C"/>
        </w:tc>
        <w:tc>
          <w:tcPr>
            <w:tcW w:w="900" w:type="dxa"/>
            <w:vAlign w:val="center"/>
          </w:tcPr>
          <w:p w:rsidR="00473E6C" w:rsidRDefault="0025648D" w:rsidP="00473E6C">
            <w:pPr>
              <w:jc w:val="center"/>
            </w:pPr>
            <w:r>
              <w:t>ML</w:t>
            </w:r>
          </w:p>
        </w:tc>
        <w:tc>
          <w:tcPr>
            <w:tcW w:w="720" w:type="dxa"/>
            <w:vAlign w:val="center"/>
          </w:tcPr>
          <w:p w:rsidR="00473E6C" w:rsidRDefault="00473E6C" w:rsidP="00473E6C"/>
        </w:tc>
        <w:tc>
          <w:tcPr>
            <w:tcW w:w="720" w:type="dxa"/>
            <w:vAlign w:val="center"/>
          </w:tcPr>
          <w:p w:rsidR="00473E6C" w:rsidRDefault="00473E6C" w:rsidP="00473E6C"/>
        </w:tc>
      </w:tr>
      <w:tr w:rsidR="00473E6C" w:rsidTr="00473E6C">
        <w:trPr>
          <w:cantSplit/>
        </w:trPr>
        <w:tc>
          <w:tcPr>
            <w:tcW w:w="3402" w:type="dxa"/>
            <w:vMerge/>
          </w:tcPr>
          <w:p w:rsidR="00473E6C" w:rsidRDefault="00473E6C" w:rsidP="00473E6C">
            <w:pPr>
              <w:rPr>
                <w:sz w:val="20"/>
              </w:rPr>
            </w:pPr>
          </w:p>
        </w:tc>
        <w:tc>
          <w:tcPr>
            <w:tcW w:w="4698" w:type="dxa"/>
          </w:tcPr>
          <w:p w:rsidR="00473E6C" w:rsidRDefault="00473E6C" w:rsidP="00473E6C">
            <w:pPr>
              <w:numPr>
                <w:ilvl w:val="0"/>
                <w:numId w:val="45"/>
              </w:numPr>
              <w:tabs>
                <w:tab w:val="clear" w:pos="360"/>
                <w:tab w:val="num" w:pos="288"/>
              </w:tabs>
              <w:ind w:left="288" w:hanging="288"/>
              <w:rPr>
                <w:sz w:val="20"/>
              </w:rPr>
            </w:pPr>
            <w:r>
              <w:rPr>
                <w:sz w:val="20"/>
              </w:rPr>
              <w:t>Program implements transition strategies for receipt of secondary school diploma or GED</w:t>
            </w:r>
          </w:p>
        </w:tc>
        <w:tc>
          <w:tcPr>
            <w:tcW w:w="3240" w:type="dxa"/>
          </w:tcPr>
          <w:p w:rsidR="00473E6C" w:rsidRPr="00C859C1" w:rsidRDefault="0025648D" w:rsidP="00473E6C">
            <w:pPr>
              <w:rPr>
                <w:color w:val="548DD4" w:themeColor="text2" w:themeTint="99"/>
                <w:sz w:val="20"/>
                <w:szCs w:val="20"/>
              </w:rPr>
            </w:pPr>
            <w:r w:rsidRPr="0025648D">
              <w:rPr>
                <w:sz w:val="20"/>
                <w:szCs w:val="20"/>
              </w:rPr>
              <w:t xml:space="preserve">See Outcome 2 </w:t>
            </w:r>
            <w:proofErr w:type="gramStart"/>
            <w:r w:rsidRPr="0025648D">
              <w:rPr>
                <w:sz w:val="20"/>
                <w:szCs w:val="20"/>
              </w:rPr>
              <w:t>A</w:t>
            </w:r>
            <w:proofErr w:type="gramEnd"/>
            <w:r w:rsidRPr="0025648D">
              <w:rPr>
                <w:sz w:val="20"/>
                <w:szCs w:val="20"/>
              </w:rPr>
              <w:t xml:space="preserve"> above.</w:t>
            </w:r>
          </w:p>
        </w:tc>
        <w:tc>
          <w:tcPr>
            <w:tcW w:w="720" w:type="dxa"/>
            <w:vAlign w:val="center"/>
          </w:tcPr>
          <w:p w:rsidR="00473E6C" w:rsidRDefault="00473E6C" w:rsidP="00473E6C"/>
        </w:tc>
        <w:tc>
          <w:tcPr>
            <w:tcW w:w="900" w:type="dxa"/>
            <w:vAlign w:val="center"/>
          </w:tcPr>
          <w:p w:rsidR="00473E6C" w:rsidRDefault="0025648D" w:rsidP="00473E6C">
            <w:pPr>
              <w:jc w:val="center"/>
            </w:pPr>
            <w:r>
              <w:t>ML</w:t>
            </w:r>
          </w:p>
        </w:tc>
        <w:tc>
          <w:tcPr>
            <w:tcW w:w="720" w:type="dxa"/>
            <w:vAlign w:val="center"/>
          </w:tcPr>
          <w:p w:rsidR="00473E6C" w:rsidRDefault="00473E6C" w:rsidP="00473E6C"/>
        </w:tc>
        <w:tc>
          <w:tcPr>
            <w:tcW w:w="720" w:type="dxa"/>
            <w:vAlign w:val="center"/>
          </w:tcPr>
          <w:p w:rsidR="00473E6C" w:rsidRDefault="00473E6C" w:rsidP="00473E6C"/>
        </w:tc>
      </w:tr>
      <w:tr w:rsidR="00473E6C" w:rsidTr="00473E6C">
        <w:trPr>
          <w:cantSplit/>
        </w:trPr>
        <w:tc>
          <w:tcPr>
            <w:tcW w:w="3402" w:type="dxa"/>
            <w:vMerge/>
          </w:tcPr>
          <w:p w:rsidR="00473E6C" w:rsidRDefault="00473E6C" w:rsidP="00473E6C">
            <w:pPr>
              <w:rPr>
                <w:sz w:val="20"/>
              </w:rPr>
            </w:pPr>
          </w:p>
        </w:tc>
        <w:tc>
          <w:tcPr>
            <w:tcW w:w="4698" w:type="dxa"/>
          </w:tcPr>
          <w:p w:rsidR="00473E6C" w:rsidRDefault="00473E6C" w:rsidP="00473E6C">
            <w:pPr>
              <w:numPr>
                <w:ilvl w:val="0"/>
                <w:numId w:val="45"/>
              </w:numPr>
              <w:tabs>
                <w:tab w:val="clear" w:pos="360"/>
                <w:tab w:val="num" w:pos="288"/>
              </w:tabs>
              <w:ind w:left="288" w:hanging="288"/>
              <w:rPr>
                <w:sz w:val="20"/>
              </w:rPr>
            </w:pPr>
            <w:r>
              <w:rPr>
                <w:sz w:val="20"/>
              </w:rPr>
              <w:t>Program implements transition strategies for internal and external partner participation</w:t>
            </w:r>
          </w:p>
        </w:tc>
        <w:tc>
          <w:tcPr>
            <w:tcW w:w="3240" w:type="dxa"/>
          </w:tcPr>
          <w:p w:rsidR="00473E6C" w:rsidRPr="00DC508F" w:rsidRDefault="00C859C1" w:rsidP="00473E6C">
            <w:pPr>
              <w:rPr>
                <w:sz w:val="20"/>
                <w:szCs w:val="20"/>
              </w:rPr>
            </w:pPr>
            <w:r w:rsidRPr="00DC508F">
              <w:rPr>
                <w:sz w:val="20"/>
                <w:szCs w:val="20"/>
              </w:rPr>
              <w:t>Program r</w:t>
            </w:r>
            <w:r w:rsidR="00473E6C" w:rsidRPr="00DC508F">
              <w:rPr>
                <w:sz w:val="20"/>
                <w:szCs w:val="20"/>
              </w:rPr>
              <w:t>elationship</w:t>
            </w:r>
            <w:r w:rsidRPr="00DC508F">
              <w:rPr>
                <w:sz w:val="20"/>
                <w:szCs w:val="20"/>
              </w:rPr>
              <w:t>s</w:t>
            </w:r>
            <w:r w:rsidR="008741BC">
              <w:rPr>
                <w:sz w:val="20"/>
                <w:szCs w:val="20"/>
              </w:rPr>
              <w:t xml:space="preserve"> with external partners need</w:t>
            </w:r>
            <w:r w:rsidR="00473E6C" w:rsidRPr="00DC508F">
              <w:rPr>
                <w:sz w:val="20"/>
                <w:szCs w:val="20"/>
              </w:rPr>
              <w:t xml:space="preserve"> to be strengthened.  See Recommendation 4.</w:t>
            </w:r>
          </w:p>
        </w:tc>
        <w:tc>
          <w:tcPr>
            <w:tcW w:w="720" w:type="dxa"/>
            <w:vAlign w:val="center"/>
          </w:tcPr>
          <w:p w:rsidR="00473E6C" w:rsidRDefault="00473E6C" w:rsidP="00473E6C"/>
        </w:tc>
        <w:tc>
          <w:tcPr>
            <w:tcW w:w="900" w:type="dxa"/>
            <w:vAlign w:val="center"/>
          </w:tcPr>
          <w:p w:rsidR="00473E6C" w:rsidRDefault="00473E6C" w:rsidP="00473E6C">
            <w:pPr>
              <w:jc w:val="center"/>
            </w:pPr>
          </w:p>
        </w:tc>
        <w:tc>
          <w:tcPr>
            <w:tcW w:w="720" w:type="dxa"/>
            <w:vAlign w:val="center"/>
          </w:tcPr>
          <w:p w:rsidR="00473E6C" w:rsidRDefault="00473E6C" w:rsidP="00473E6C">
            <w:r>
              <w:t>X</w:t>
            </w:r>
          </w:p>
        </w:tc>
        <w:tc>
          <w:tcPr>
            <w:tcW w:w="720" w:type="dxa"/>
            <w:vAlign w:val="center"/>
          </w:tcPr>
          <w:p w:rsidR="00473E6C" w:rsidRDefault="00473E6C" w:rsidP="00473E6C"/>
        </w:tc>
      </w:tr>
      <w:tr w:rsidR="00473E6C" w:rsidTr="00473E6C">
        <w:trPr>
          <w:cantSplit/>
          <w:trHeight w:val="340"/>
        </w:trPr>
        <w:tc>
          <w:tcPr>
            <w:tcW w:w="3402" w:type="dxa"/>
            <w:vMerge/>
          </w:tcPr>
          <w:p w:rsidR="00473E6C" w:rsidRDefault="00473E6C" w:rsidP="00473E6C">
            <w:pPr>
              <w:rPr>
                <w:sz w:val="20"/>
              </w:rPr>
            </w:pPr>
          </w:p>
        </w:tc>
        <w:tc>
          <w:tcPr>
            <w:tcW w:w="4698" w:type="dxa"/>
          </w:tcPr>
          <w:p w:rsidR="00473E6C" w:rsidRPr="00DD620D" w:rsidRDefault="00473E6C" w:rsidP="00473E6C">
            <w:pPr>
              <w:numPr>
                <w:ilvl w:val="0"/>
                <w:numId w:val="45"/>
              </w:numPr>
              <w:tabs>
                <w:tab w:val="clear" w:pos="360"/>
                <w:tab w:val="num" w:pos="288"/>
              </w:tabs>
              <w:ind w:left="288" w:hanging="288"/>
              <w:rPr>
                <w:color w:val="000000"/>
                <w:sz w:val="20"/>
              </w:rPr>
            </w:pPr>
            <w:r w:rsidRPr="00DD620D">
              <w:rPr>
                <w:color w:val="000000"/>
                <w:sz w:val="20"/>
              </w:rPr>
              <w:t>Program implements transition strategies for learner plans that include ongoing goal-setting and revision</w:t>
            </w:r>
          </w:p>
        </w:tc>
        <w:tc>
          <w:tcPr>
            <w:tcW w:w="3240" w:type="dxa"/>
            <w:shd w:val="clear" w:color="auto" w:fill="auto"/>
          </w:tcPr>
          <w:p w:rsidR="00473E6C" w:rsidRPr="00DC508F" w:rsidRDefault="0025648D" w:rsidP="00473E6C">
            <w:pPr>
              <w:rPr>
                <w:sz w:val="20"/>
                <w:szCs w:val="20"/>
              </w:rPr>
            </w:pPr>
            <w:r>
              <w:rPr>
                <w:sz w:val="20"/>
                <w:szCs w:val="20"/>
              </w:rPr>
              <w:t>Strategies are n</w:t>
            </w:r>
            <w:r w:rsidR="00473E6C" w:rsidRPr="00DC508F">
              <w:rPr>
                <w:sz w:val="20"/>
                <w:szCs w:val="20"/>
              </w:rPr>
              <w:t xml:space="preserve">ot formative and </w:t>
            </w:r>
            <w:r>
              <w:rPr>
                <w:sz w:val="20"/>
                <w:szCs w:val="20"/>
              </w:rPr>
              <w:t>were not observed at</w:t>
            </w:r>
            <w:r w:rsidR="00473E6C" w:rsidRPr="00DC508F">
              <w:rPr>
                <w:sz w:val="20"/>
                <w:szCs w:val="20"/>
              </w:rPr>
              <w:t xml:space="preserve"> all sites</w:t>
            </w:r>
            <w:r>
              <w:rPr>
                <w:sz w:val="20"/>
                <w:szCs w:val="20"/>
              </w:rPr>
              <w:t>.</w:t>
            </w:r>
          </w:p>
        </w:tc>
        <w:tc>
          <w:tcPr>
            <w:tcW w:w="720" w:type="dxa"/>
            <w:shd w:val="clear" w:color="auto" w:fill="auto"/>
          </w:tcPr>
          <w:p w:rsidR="00473E6C" w:rsidRDefault="00473E6C" w:rsidP="00473E6C"/>
        </w:tc>
        <w:tc>
          <w:tcPr>
            <w:tcW w:w="900" w:type="dxa"/>
            <w:shd w:val="clear" w:color="auto" w:fill="auto"/>
          </w:tcPr>
          <w:p w:rsidR="00473E6C" w:rsidRDefault="00473E6C" w:rsidP="00473E6C">
            <w:pPr>
              <w:jc w:val="center"/>
            </w:pPr>
            <w:r>
              <w:t>ML</w:t>
            </w:r>
          </w:p>
        </w:tc>
        <w:tc>
          <w:tcPr>
            <w:tcW w:w="720" w:type="dxa"/>
            <w:shd w:val="clear" w:color="auto" w:fill="auto"/>
          </w:tcPr>
          <w:p w:rsidR="00473E6C" w:rsidRDefault="00473E6C" w:rsidP="00473E6C"/>
        </w:tc>
        <w:tc>
          <w:tcPr>
            <w:tcW w:w="720" w:type="dxa"/>
            <w:shd w:val="clear" w:color="auto" w:fill="auto"/>
          </w:tcPr>
          <w:p w:rsidR="00473E6C" w:rsidRDefault="00473E6C" w:rsidP="00473E6C"/>
        </w:tc>
      </w:tr>
      <w:tr w:rsidR="00473E6C" w:rsidTr="00473E6C">
        <w:trPr>
          <w:cantSplit/>
          <w:trHeight w:val="340"/>
        </w:trPr>
        <w:tc>
          <w:tcPr>
            <w:tcW w:w="3402" w:type="dxa"/>
            <w:vMerge/>
          </w:tcPr>
          <w:p w:rsidR="00473E6C" w:rsidRDefault="00473E6C" w:rsidP="00473E6C">
            <w:pPr>
              <w:rPr>
                <w:sz w:val="20"/>
              </w:rPr>
            </w:pPr>
          </w:p>
        </w:tc>
        <w:tc>
          <w:tcPr>
            <w:tcW w:w="4698" w:type="dxa"/>
          </w:tcPr>
          <w:p w:rsidR="00473E6C" w:rsidRPr="00DD620D" w:rsidRDefault="00473E6C" w:rsidP="00473E6C">
            <w:pPr>
              <w:numPr>
                <w:ilvl w:val="0"/>
                <w:numId w:val="45"/>
              </w:numPr>
              <w:tabs>
                <w:tab w:val="clear" w:pos="360"/>
                <w:tab w:val="num" w:pos="288"/>
              </w:tabs>
              <w:ind w:left="288" w:hanging="288"/>
              <w:rPr>
                <w:color w:val="000000"/>
                <w:sz w:val="20"/>
              </w:rPr>
            </w:pPr>
            <w:r w:rsidRPr="00DD620D">
              <w:rPr>
                <w:color w:val="000000"/>
                <w:sz w:val="20"/>
              </w:rPr>
              <w:t>Program implements transition strategies for learner plans that include ongoing skill enhancement and gain in the area of technology/information fluency</w:t>
            </w:r>
          </w:p>
        </w:tc>
        <w:tc>
          <w:tcPr>
            <w:tcW w:w="3240" w:type="dxa"/>
            <w:shd w:val="clear" w:color="auto" w:fill="auto"/>
          </w:tcPr>
          <w:p w:rsidR="00473E6C" w:rsidRPr="00DC508F" w:rsidRDefault="0025648D" w:rsidP="00473E6C">
            <w:pPr>
              <w:rPr>
                <w:sz w:val="20"/>
                <w:szCs w:val="20"/>
              </w:rPr>
            </w:pPr>
            <w:r>
              <w:rPr>
                <w:sz w:val="20"/>
                <w:szCs w:val="20"/>
              </w:rPr>
              <w:t>Strategies are n</w:t>
            </w:r>
            <w:r w:rsidRPr="00DC508F">
              <w:rPr>
                <w:sz w:val="20"/>
                <w:szCs w:val="20"/>
              </w:rPr>
              <w:t xml:space="preserve">ot formative and </w:t>
            </w:r>
            <w:r>
              <w:rPr>
                <w:sz w:val="20"/>
                <w:szCs w:val="20"/>
              </w:rPr>
              <w:t>were not observed at</w:t>
            </w:r>
            <w:r w:rsidRPr="00DC508F">
              <w:rPr>
                <w:sz w:val="20"/>
                <w:szCs w:val="20"/>
              </w:rPr>
              <w:t xml:space="preserve"> all sites</w:t>
            </w:r>
            <w:r>
              <w:rPr>
                <w:sz w:val="20"/>
                <w:szCs w:val="20"/>
              </w:rPr>
              <w:t>.</w:t>
            </w:r>
          </w:p>
        </w:tc>
        <w:tc>
          <w:tcPr>
            <w:tcW w:w="720" w:type="dxa"/>
            <w:shd w:val="clear" w:color="auto" w:fill="auto"/>
          </w:tcPr>
          <w:p w:rsidR="00473E6C" w:rsidRDefault="00473E6C" w:rsidP="00473E6C"/>
        </w:tc>
        <w:tc>
          <w:tcPr>
            <w:tcW w:w="900" w:type="dxa"/>
            <w:shd w:val="clear" w:color="auto" w:fill="auto"/>
          </w:tcPr>
          <w:p w:rsidR="00473E6C" w:rsidRDefault="00473E6C" w:rsidP="00473E6C">
            <w:pPr>
              <w:jc w:val="center"/>
            </w:pPr>
            <w:r>
              <w:t>ML</w:t>
            </w:r>
          </w:p>
        </w:tc>
        <w:tc>
          <w:tcPr>
            <w:tcW w:w="720" w:type="dxa"/>
            <w:shd w:val="clear" w:color="auto" w:fill="auto"/>
          </w:tcPr>
          <w:p w:rsidR="00473E6C" w:rsidRDefault="00473E6C" w:rsidP="00473E6C"/>
        </w:tc>
        <w:tc>
          <w:tcPr>
            <w:tcW w:w="720" w:type="dxa"/>
            <w:shd w:val="clear" w:color="auto" w:fill="auto"/>
          </w:tcPr>
          <w:p w:rsidR="00473E6C" w:rsidRDefault="00473E6C" w:rsidP="00473E6C"/>
        </w:tc>
      </w:tr>
      <w:tr w:rsidR="00473E6C" w:rsidRPr="00DD620D" w:rsidTr="00473E6C">
        <w:trPr>
          <w:cantSplit/>
          <w:trHeight w:val="440"/>
        </w:trPr>
        <w:tc>
          <w:tcPr>
            <w:tcW w:w="14400" w:type="dxa"/>
            <w:gridSpan w:val="7"/>
            <w:tcBorders>
              <w:top w:val="single" w:sz="4" w:space="0" w:color="auto"/>
            </w:tcBorders>
            <w:shd w:val="pct20" w:color="auto" w:fill="FFFFFF"/>
            <w:vAlign w:val="center"/>
          </w:tcPr>
          <w:p w:rsidR="00473E6C" w:rsidRPr="00DD620D" w:rsidRDefault="00473E6C" w:rsidP="00473E6C">
            <w:pPr>
              <w:rPr>
                <w:b/>
                <w:color w:val="000000"/>
                <w:sz w:val="28"/>
              </w:rPr>
            </w:pPr>
            <w:r w:rsidRPr="00DD620D">
              <w:rPr>
                <w:b/>
                <w:color w:val="000000"/>
                <w:sz w:val="28"/>
              </w:rPr>
              <w:t xml:space="preserve">Process IV:   Program evaluates and improves transition plan </w:t>
            </w:r>
          </w:p>
        </w:tc>
      </w:tr>
      <w:tr w:rsidR="00473E6C" w:rsidRPr="00DD620D" w:rsidTr="00473E6C">
        <w:trPr>
          <w:cantSplit/>
          <w:trHeight w:val="240"/>
        </w:trPr>
        <w:tc>
          <w:tcPr>
            <w:tcW w:w="3402" w:type="dxa"/>
            <w:tcBorders>
              <w:bottom w:val="single" w:sz="4" w:space="0" w:color="auto"/>
            </w:tcBorders>
          </w:tcPr>
          <w:p w:rsidR="00473E6C" w:rsidRPr="00DD620D" w:rsidRDefault="00473E6C" w:rsidP="00473E6C">
            <w:pPr>
              <w:rPr>
                <w:b/>
                <w:color w:val="000000"/>
                <w:sz w:val="26"/>
              </w:rPr>
            </w:pPr>
            <w:r w:rsidRPr="00DD620D">
              <w:rPr>
                <w:b/>
                <w:color w:val="000000"/>
                <w:sz w:val="26"/>
              </w:rPr>
              <w:t>Outcome</w:t>
            </w:r>
          </w:p>
        </w:tc>
        <w:tc>
          <w:tcPr>
            <w:tcW w:w="4698" w:type="dxa"/>
          </w:tcPr>
          <w:p w:rsidR="00473E6C" w:rsidRPr="00DD620D" w:rsidRDefault="00473E6C" w:rsidP="00473E6C">
            <w:pPr>
              <w:rPr>
                <w:b/>
                <w:color w:val="000000"/>
                <w:sz w:val="26"/>
              </w:rPr>
            </w:pPr>
            <w:r w:rsidRPr="00DD620D">
              <w:rPr>
                <w:b/>
                <w:color w:val="000000"/>
                <w:sz w:val="26"/>
              </w:rPr>
              <w:t>Indicator</w:t>
            </w:r>
          </w:p>
        </w:tc>
        <w:tc>
          <w:tcPr>
            <w:tcW w:w="3240" w:type="dxa"/>
          </w:tcPr>
          <w:p w:rsidR="00473E6C" w:rsidRPr="00DD620D" w:rsidRDefault="00473E6C" w:rsidP="00473E6C">
            <w:pPr>
              <w:rPr>
                <w:b/>
                <w:color w:val="000000"/>
                <w:sz w:val="26"/>
              </w:rPr>
            </w:pPr>
            <w:r w:rsidRPr="00DD620D">
              <w:rPr>
                <w:b/>
                <w:color w:val="000000"/>
                <w:sz w:val="26"/>
              </w:rPr>
              <w:t>Evidence</w:t>
            </w:r>
          </w:p>
        </w:tc>
        <w:tc>
          <w:tcPr>
            <w:tcW w:w="720" w:type="dxa"/>
          </w:tcPr>
          <w:p w:rsidR="00473E6C" w:rsidRPr="00DD620D" w:rsidRDefault="00473E6C" w:rsidP="00473E6C">
            <w:pPr>
              <w:jc w:val="center"/>
              <w:rPr>
                <w:b/>
                <w:color w:val="000000"/>
                <w:sz w:val="26"/>
              </w:rPr>
            </w:pPr>
            <w:r w:rsidRPr="00DD620D">
              <w:rPr>
                <w:b/>
                <w:color w:val="000000"/>
                <w:sz w:val="26"/>
              </w:rPr>
              <w:t>Exc</w:t>
            </w:r>
            <w:r w:rsidR="008741BC">
              <w:rPr>
                <w:b/>
                <w:color w:val="000000"/>
                <w:sz w:val="26"/>
              </w:rPr>
              <w:t>.</w:t>
            </w:r>
          </w:p>
        </w:tc>
        <w:tc>
          <w:tcPr>
            <w:tcW w:w="900" w:type="dxa"/>
          </w:tcPr>
          <w:p w:rsidR="00473E6C" w:rsidRPr="00DD620D" w:rsidRDefault="00473E6C" w:rsidP="00473E6C">
            <w:pPr>
              <w:jc w:val="center"/>
              <w:rPr>
                <w:b/>
                <w:color w:val="000000"/>
                <w:sz w:val="26"/>
              </w:rPr>
            </w:pPr>
            <w:r w:rsidRPr="00DD620D">
              <w:rPr>
                <w:b/>
                <w:color w:val="000000"/>
                <w:sz w:val="26"/>
              </w:rPr>
              <w:t>Meets</w:t>
            </w:r>
          </w:p>
        </w:tc>
        <w:tc>
          <w:tcPr>
            <w:tcW w:w="720" w:type="dxa"/>
          </w:tcPr>
          <w:p w:rsidR="00473E6C" w:rsidRPr="00DD620D" w:rsidRDefault="00473E6C" w:rsidP="00473E6C">
            <w:pPr>
              <w:jc w:val="center"/>
              <w:rPr>
                <w:b/>
                <w:color w:val="000000"/>
                <w:sz w:val="26"/>
              </w:rPr>
            </w:pPr>
            <w:r w:rsidRPr="00DD620D">
              <w:rPr>
                <w:b/>
                <w:color w:val="000000"/>
                <w:sz w:val="26"/>
              </w:rPr>
              <w:t>N/I</w:t>
            </w:r>
          </w:p>
        </w:tc>
        <w:tc>
          <w:tcPr>
            <w:tcW w:w="720" w:type="dxa"/>
          </w:tcPr>
          <w:p w:rsidR="00473E6C" w:rsidRPr="00DD620D" w:rsidRDefault="00473E6C" w:rsidP="00473E6C">
            <w:pPr>
              <w:jc w:val="center"/>
              <w:rPr>
                <w:b/>
                <w:color w:val="000000"/>
                <w:sz w:val="26"/>
              </w:rPr>
            </w:pPr>
            <w:r w:rsidRPr="00DD620D">
              <w:rPr>
                <w:b/>
                <w:color w:val="000000"/>
                <w:sz w:val="26"/>
              </w:rPr>
              <w:t>N/O</w:t>
            </w:r>
          </w:p>
        </w:tc>
      </w:tr>
      <w:tr w:rsidR="00473E6C" w:rsidTr="00473E6C">
        <w:trPr>
          <w:cantSplit/>
          <w:trHeight w:val="215"/>
        </w:trPr>
        <w:tc>
          <w:tcPr>
            <w:tcW w:w="3402" w:type="dxa"/>
            <w:vMerge w:val="restart"/>
            <w:tcBorders>
              <w:bottom w:val="single" w:sz="4" w:space="0" w:color="auto"/>
            </w:tcBorders>
          </w:tcPr>
          <w:p w:rsidR="00473E6C" w:rsidRDefault="00473E6C" w:rsidP="00473E6C">
            <w:pPr>
              <w:ind w:left="612" w:hanging="612"/>
              <w:rPr>
                <w:sz w:val="20"/>
              </w:rPr>
            </w:pPr>
            <w:r>
              <w:rPr>
                <w:sz w:val="20"/>
              </w:rPr>
              <w:lastRenderedPageBreak/>
              <w:t>IV.A.   Program evaluates transition plan for achievement of performance measures, partner participation, and learner goals</w:t>
            </w:r>
          </w:p>
        </w:tc>
        <w:tc>
          <w:tcPr>
            <w:tcW w:w="4698" w:type="dxa"/>
          </w:tcPr>
          <w:p w:rsidR="00473E6C" w:rsidRDefault="00473E6C" w:rsidP="00473E6C">
            <w:pPr>
              <w:numPr>
                <w:ilvl w:val="0"/>
                <w:numId w:val="46"/>
              </w:numPr>
              <w:tabs>
                <w:tab w:val="clear" w:pos="360"/>
                <w:tab w:val="num" w:pos="288"/>
              </w:tabs>
              <w:ind w:left="288" w:hanging="288"/>
              <w:rPr>
                <w:sz w:val="20"/>
              </w:rPr>
            </w:pPr>
            <w:r>
              <w:rPr>
                <w:sz w:val="20"/>
              </w:rPr>
              <w:t xml:space="preserve">Program identifies both implemented and non-implemented elements of the plan </w:t>
            </w:r>
          </w:p>
        </w:tc>
        <w:tc>
          <w:tcPr>
            <w:tcW w:w="3240" w:type="dxa"/>
          </w:tcPr>
          <w:p w:rsidR="002854AB" w:rsidRPr="00AE590B" w:rsidRDefault="002854AB" w:rsidP="002854AB">
            <w:pPr>
              <w:rPr>
                <w:sz w:val="20"/>
              </w:rPr>
            </w:pPr>
            <w:r>
              <w:rPr>
                <w:sz w:val="20"/>
              </w:rPr>
              <w:t xml:space="preserve">Evaluation of this Program Area has not been done using a formal, written plan as the benchmark for the evaluation. The program has now developed a formal, written plan for this program area. However, there the review team has made several suggestions below </w:t>
            </w:r>
            <w:r w:rsidR="008741BC">
              <w:rPr>
                <w:sz w:val="20"/>
              </w:rPr>
              <w:t xml:space="preserve">to </w:t>
            </w:r>
            <w:r>
              <w:rPr>
                <w:sz w:val="20"/>
              </w:rPr>
              <w:t>strengthen and revise the Plan.</w:t>
            </w:r>
          </w:p>
          <w:p w:rsidR="002854AB" w:rsidRDefault="002854AB" w:rsidP="00473E6C">
            <w:pPr>
              <w:rPr>
                <w:sz w:val="20"/>
                <w:szCs w:val="20"/>
              </w:rPr>
            </w:pPr>
          </w:p>
          <w:p w:rsidR="00473E6C" w:rsidRPr="00605B31" w:rsidRDefault="00C859C1" w:rsidP="00473E6C">
            <w:pPr>
              <w:rPr>
                <w:sz w:val="20"/>
                <w:szCs w:val="20"/>
              </w:rPr>
            </w:pPr>
            <w:r w:rsidRPr="00605B31">
              <w:rPr>
                <w:sz w:val="20"/>
                <w:szCs w:val="20"/>
              </w:rPr>
              <w:t>The Transition P</w:t>
            </w:r>
            <w:r w:rsidR="00473E6C" w:rsidRPr="00605B31">
              <w:rPr>
                <w:sz w:val="20"/>
                <w:szCs w:val="20"/>
              </w:rPr>
              <w:t xml:space="preserve">lan needs to be linked to </w:t>
            </w:r>
            <w:r w:rsidR="00605B31" w:rsidRPr="00605B31">
              <w:rPr>
                <w:sz w:val="20"/>
                <w:szCs w:val="20"/>
              </w:rPr>
              <w:t>the Recruitment and Retention P</w:t>
            </w:r>
            <w:r w:rsidR="00473E6C" w:rsidRPr="00605B31">
              <w:rPr>
                <w:sz w:val="20"/>
                <w:szCs w:val="20"/>
              </w:rPr>
              <w:t xml:space="preserve">lans, in terms of anticipated numbers of students from targeted areas making contact with </w:t>
            </w:r>
            <w:r w:rsidR="00605B31" w:rsidRPr="00605B31">
              <w:rPr>
                <w:sz w:val="20"/>
                <w:szCs w:val="20"/>
              </w:rPr>
              <w:t>the Transitional Education Program, entering the Program, completing the P</w:t>
            </w:r>
            <w:r w:rsidR="00473E6C" w:rsidRPr="00605B31">
              <w:rPr>
                <w:sz w:val="20"/>
                <w:szCs w:val="20"/>
              </w:rPr>
              <w:t>rogram and transitioning</w:t>
            </w:r>
            <w:r w:rsidR="008741BC">
              <w:rPr>
                <w:sz w:val="20"/>
                <w:szCs w:val="20"/>
              </w:rPr>
              <w:t xml:space="preserve"> to various next steps.  These P</w:t>
            </w:r>
            <w:r w:rsidR="00473E6C" w:rsidRPr="00605B31">
              <w:rPr>
                <w:sz w:val="20"/>
                <w:szCs w:val="20"/>
              </w:rPr>
              <w:t xml:space="preserve">lan </w:t>
            </w:r>
            <w:r w:rsidR="008741BC">
              <w:rPr>
                <w:sz w:val="20"/>
                <w:szCs w:val="20"/>
              </w:rPr>
              <w:t xml:space="preserve">target </w:t>
            </w:r>
            <w:r w:rsidR="00473E6C" w:rsidRPr="00605B31">
              <w:rPr>
                <w:sz w:val="20"/>
                <w:szCs w:val="20"/>
              </w:rPr>
              <w:t xml:space="preserve">numbers can then be used </w:t>
            </w:r>
            <w:r w:rsidR="00605B31" w:rsidRPr="00605B31">
              <w:rPr>
                <w:sz w:val="20"/>
                <w:szCs w:val="20"/>
              </w:rPr>
              <w:t>compare</w:t>
            </w:r>
            <w:r w:rsidR="00473E6C" w:rsidRPr="00605B31">
              <w:rPr>
                <w:sz w:val="20"/>
                <w:szCs w:val="20"/>
              </w:rPr>
              <w:t xml:space="preserve"> “actual” to “planned”.  </w:t>
            </w:r>
          </w:p>
          <w:p w:rsidR="00605B31" w:rsidRPr="00605B31" w:rsidRDefault="00605B31" w:rsidP="00473E6C">
            <w:pPr>
              <w:rPr>
                <w:sz w:val="20"/>
                <w:szCs w:val="20"/>
              </w:rPr>
            </w:pPr>
          </w:p>
          <w:p w:rsidR="00473E6C" w:rsidRPr="00C859C1" w:rsidRDefault="00605B31" w:rsidP="00473E6C">
            <w:pPr>
              <w:rPr>
                <w:sz w:val="20"/>
                <w:szCs w:val="20"/>
              </w:rPr>
            </w:pPr>
            <w:r w:rsidRPr="00605B31">
              <w:rPr>
                <w:sz w:val="20"/>
                <w:szCs w:val="20"/>
              </w:rPr>
              <w:t>Where the Transition P</w:t>
            </w:r>
            <w:r w:rsidR="00473E6C" w:rsidRPr="00605B31">
              <w:rPr>
                <w:sz w:val="20"/>
                <w:szCs w:val="20"/>
              </w:rPr>
              <w:t>lan did list resourc</w:t>
            </w:r>
            <w:r w:rsidRPr="00605B31">
              <w:rPr>
                <w:sz w:val="20"/>
                <w:szCs w:val="20"/>
              </w:rPr>
              <w:t>es that will be used to analyze</w:t>
            </w:r>
            <w:r w:rsidR="00473E6C" w:rsidRPr="00605B31">
              <w:rPr>
                <w:sz w:val="20"/>
                <w:szCs w:val="20"/>
              </w:rPr>
              <w:t xml:space="preserve"> data in an effort to improve transition and completi</w:t>
            </w:r>
            <w:r w:rsidRPr="00605B31">
              <w:rPr>
                <w:sz w:val="20"/>
                <w:szCs w:val="20"/>
              </w:rPr>
              <w:t>on, none of these resources was</w:t>
            </w:r>
            <w:r w:rsidR="00473E6C" w:rsidRPr="00605B31">
              <w:rPr>
                <w:sz w:val="20"/>
                <w:szCs w:val="20"/>
              </w:rPr>
              <w:t xml:space="preserve"> in evidence for this review.</w:t>
            </w:r>
          </w:p>
        </w:tc>
        <w:tc>
          <w:tcPr>
            <w:tcW w:w="720" w:type="dxa"/>
            <w:vAlign w:val="center"/>
          </w:tcPr>
          <w:p w:rsidR="00473E6C" w:rsidRDefault="00473E6C" w:rsidP="00473E6C"/>
        </w:tc>
        <w:tc>
          <w:tcPr>
            <w:tcW w:w="900" w:type="dxa"/>
            <w:vAlign w:val="center"/>
          </w:tcPr>
          <w:p w:rsidR="00473E6C" w:rsidRDefault="00473E6C" w:rsidP="00473E6C">
            <w:pPr>
              <w:jc w:val="center"/>
            </w:pPr>
            <w:r>
              <w:t>ML</w:t>
            </w:r>
          </w:p>
        </w:tc>
        <w:tc>
          <w:tcPr>
            <w:tcW w:w="720" w:type="dxa"/>
            <w:vAlign w:val="center"/>
          </w:tcPr>
          <w:p w:rsidR="00473E6C" w:rsidRDefault="00473E6C" w:rsidP="00473E6C"/>
        </w:tc>
        <w:tc>
          <w:tcPr>
            <w:tcW w:w="720" w:type="dxa"/>
            <w:vAlign w:val="center"/>
          </w:tcPr>
          <w:p w:rsidR="00473E6C" w:rsidRDefault="00473E6C" w:rsidP="00473E6C"/>
        </w:tc>
      </w:tr>
      <w:tr w:rsidR="00473E6C" w:rsidTr="00473E6C">
        <w:trPr>
          <w:cantSplit/>
          <w:trHeight w:val="98"/>
        </w:trPr>
        <w:tc>
          <w:tcPr>
            <w:tcW w:w="3402" w:type="dxa"/>
            <w:vMerge/>
            <w:tcBorders>
              <w:bottom w:val="single" w:sz="4" w:space="0" w:color="auto"/>
            </w:tcBorders>
          </w:tcPr>
          <w:p w:rsidR="00473E6C" w:rsidRDefault="00473E6C" w:rsidP="00473E6C">
            <w:pPr>
              <w:rPr>
                <w:sz w:val="20"/>
              </w:rPr>
            </w:pPr>
          </w:p>
        </w:tc>
        <w:tc>
          <w:tcPr>
            <w:tcW w:w="4698" w:type="dxa"/>
          </w:tcPr>
          <w:p w:rsidR="00473E6C" w:rsidRDefault="00473E6C" w:rsidP="00473E6C">
            <w:pPr>
              <w:numPr>
                <w:ilvl w:val="0"/>
                <w:numId w:val="46"/>
              </w:numPr>
              <w:tabs>
                <w:tab w:val="clear" w:pos="360"/>
                <w:tab w:val="num" w:pos="288"/>
              </w:tabs>
              <w:ind w:left="288" w:hanging="288"/>
              <w:rPr>
                <w:sz w:val="20"/>
              </w:rPr>
            </w:pPr>
            <w:r>
              <w:rPr>
                <w:sz w:val="20"/>
              </w:rPr>
              <w:t xml:space="preserve">Program assesses elements that worked, that didn’t work, and why </w:t>
            </w:r>
          </w:p>
        </w:tc>
        <w:tc>
          <w:tcPr>
            <w:tcW w:w="3240" w:type="dxa"/>
          </w:tcPr>
          <w:p w:rsidR="00473E6C" w:rsidRPr="00C859C1" w:rsidRDefault="00605B31" w:rsidP="00473E6C">
            <w:pPr>
              <w:rPr>
                <w:color w:val="548DD4" w:themeColor="text2" w:themeTint="99"/>
                <w:sz w:val="20"/>
                <w:szCs w:val="20"/>
              </w:rPr>
            </w:pPr>
            <w:r w:rsidRPr="00605B31">
              <w:rPr>
                <w:sz w:val="20"/>
                <w:szCs w:val="20"/>
              </w:rPr>
              <w:t>Where the Transition P</w:t>
            </w:r>
            <w:r w:rsidR="00473E6C" w:rsidRPr="00605B31">
              <w:rPr>
                <w:sz w:val="20"/>
                <w:szCs w:val="20"/>
              </w:rPr>
              <w:t>lan did list resourc</w:t>
            </w:r>
            <w:r w:rsidRPr="00605B31">
              <w:rPr>
                <w:sz w:val="20"/>
                <w:szCs w:val="20"/>
              </w:rPr>
              <w:t>es that will be used to analyze</w:t>
            </w:r>
            <w:r w:rsidR="00473E6C" w:rsidRPr="00605B31">
              <w:rPr>
                <w:sz w:val="20"/>
                <w:szCs w:val="20"/>
              </w:rPr>
              <w:t xml:space="preserve"> data in an effort to improve transition and completi</w:t>
            </w:r>
            <w:r w:rsidRPr="00605B31">
              <w:rPr>
                <w:sz w:val="20"/>
                <w:szCs w:val="20"/>
              </w:rPr>
              <w:t>on, none of these resources was</w:t>
            </w:r>
            <w:r w:rsidR="00473E6C" w:rsidRPr="00605B31">
              <w:rPr>
                <w:sz w:val="20"/>
                <w:szCs w:val="20"/>
              </w:rPr>
              <w:t xml:space="preserve"> in evidence.</w:t>
            </w:r>
          </w:p>
        </w:tc>
        <w:tc>
          <w:tcPr>
            <w:tcW w:w="720" w:type="dxa"/>
            <w:vAlign w:val="center"/>
          </w:tcPr>
          <w:p w:rsidR="00473E6C" w:rsidRDefault="00473E6C" w:rsidP="00473E6C"/>
        </w:tc>
        <w:tc>
          <w:tcPr>
            <w:tcW w:w="900" w:type="dxa"/>
            <w:vAlign w:val="center"/>
          </w:tcPr>
          <w:p w:rsidR="00473E6C" w:rsidRDefault="00473E6C" w:rsidP="00473E6C">
            <w:pPr>
              <w:jc w:val="center"/>
            </w:pPr>
            <w:r>
              <w:t>ML</w:t>
            </w:r>
          </w:p>
        </w:tc>
        <w:tc>
          <w:tcPr>
            <w:tcW w:w="720" w:type="dxa"/>
            <w:vAlign w:val="center"/>
          </w:tcPr>
          <w:p w:rsidR="00473E6C" w:rsidRDefault="00473E6C" w:rsidP="00473E6C"/>
        </w:tc>
        <w:tc>
          <w:tcPr>
            <w:tcW w:w="720" w:type="dxa"/>
            <w:vAlign w:val="center"/>
          </w:tcPr>
          <w:p w:rsidR="00473E6C" w:rsidRDefault="00473E6C" w:rsidP="00473E6C"/>
        </w:tc>
      </w:tr>
      <w:tr w:rsidR="00473E6C" w:rsidTr="00473E6C">
        <w:trPr>
          <w:cantSplit/>
        </w:trPr>
        <w:tc>
          <w:tcPr>
            <w:tcW w:w="3402" w:type="dxa"/>
            <w:vMerge/>
            <w:tcBorders>
              <w:bottom w:val="single" w:sz="4" w:space="0" w:color="auto"/>
            </w:tcBorders>
          </w:tcPr>
          <w:p w:rsidR="00473E6C" w:rsidRDefault="00473E6C" w:rsidP="00473E6C">
            <w:pPr>
              <w:rPr>
                <w:sz w:val="20"/>
              </w:rPr>
            </w:pPr>
          </w:p>
        </w:tc>
        <w:tc>
          <w:tcPr>
            <w:tcW w:w="4698" w:type="dxa"/>
          </w:tcPr>
          <w:p w:rsidR="00473E6C" w:rsidRDefault="00473E6C" w:rsidP="00473E6C">
            <w:pPr>
              <w:numPr>
                <w:ilvl w:val="0"/>
                <w:numId w:val="46"/>
              </w:numPr>
              <w:tabs>
                <w:tab w:val="clear" w:pos="360"/>
                <w:tab w:val="num" w:pos="288"/>
              </w:tabs>
              <w:ind w:left="288" w:hanging="288"/>
              <w:rPr>
                <w:sz w:val="20"/>
              </w:rPr>
            </w:pPr>
            <w:r>
              <w:rPr>
                <w:sz w:val="20"/>
              </w:rPr>
              <w:t>Program describes outcomes from using transition and completion plan</w:t>
            </w:r>
          </w:p>
        </w:tc>
        <w:tc>
          <w:tcPr>
            <w:tcW w:w="3240" w:type="dxa"/>
          </w:tcPr>
          <w:p w:rsidR="00473E6C" w:rsidRPr="00ED76CB" w:rsidRDefault="00473E6C" w:rsidP="00473E6C">
            <w:pPr>
              <w:rPr>
                <w:color w:val="548DD4" w:themeColor="text2" w:themeTint="99"/>
              </w:rPr>
            </w:pPr>
          </w:p>
        </w:tc>
        <w:tc>
          <w:tcPr>
            <w:tcW w:w="720" w:type="dxa"/>
            <w:vAlign w:val="center"/>
          </w:tcPr>
          <w:p w:rsidR="00473E6C" w:rsidRDefault="00473E6C" w:rsidP="00473E6C"/>
        </w:tc>
        <w:tc>
          <w:tcPr>
            <w:tcW w:w="900" w:type="dxa"/>
            <w:vAlign w:val="center"/>
          </w:tcPr>
          <w:p w:rsidR="00473E6C" w:rsidRDefault="00605B31" w:rsidP="00473E6C">
            <w:pPr>
              <w:jc w:val="center"/>
            </w:pPr>
            <w:r>
              <w:t>X</w:t>
            </w:r>
          </w:p>
        </w:tc>
        <w:tc>
          <w:tcPr>
            <w:tcW w:w="720" w:type="dxa"/>
            <w:vAlign w:val="center"/>
          </w:tcPr>
          <w:p w:rsidR="00473E6C" w:rsidRDefault="00473E6C" w:rsidP="00473E6C"/>
        </w:tc>
        <w:tc>
          <w:tcPr>
            <w:tcW w:w="720" w:type="dxa"/>
            <w:vAlign w:val="center"/>
          </w:tcPr>
          <w:p w:rsidR="00473E6C" w:rsidRDefault="00473E6C" w:rsidP="00473E6C"/>
        </w:tc>
      </w:tr>
      <w:tr w:rsidR="00473E6C" w:rsidTr="00473E6C">
        <w:trPr>
          <w:cantSplit/>
        </w:trPr>
        <w:tc>
          <w:tcPr>
            <w:tcW w:w="3402" w:type="dxa"/>
            <w:vMerge/>
            <w:tcBorders>
              <w:bottom w:val="single" w:sz="4" w:space="0" w:color="auto"/>
            </w:tcBorders>
          </w:tcPr>
          <w:p w:rsidR="00473E6C" w:rsidRDefault="00473E6C" w:rsidP="00473E6C">
            <w:pPr>
              <w:rPr>
                <w:sz w:val="20"/>
              </w:rPr>
            </w:pPr>
          </w:p>
        </w:tc>
        <w:tc>
          <w:tcPr>
            <w:tcW w:w="4698" w:type="dxa"/>
          </w:tcPr>
          <w:p w:rsidR="00473E6C" w:rsidRDefault="00473E6C" w:rsidP="00473E6C">
            <w:pPr>
              <w:numPr>
                <w:ilvl w:val="0"/>
                <w:numId w:val="46"/>
              </w:numPr>
              <w:tabs>
                <w:tab w:val="clear" w:pos="360"/>
                <w:tab w:val="num" w:pos="288"/>
              </w:tabs>
              <w:ind w:left="288" w:hanging="288"/>
              <w:rPr>
                <w:sz w:val="20"/>
              </w:rPr>
            </w:pPr>
            <w:r>
              <w:rPr>
                <w:sz w:val="20"/>
              </w:rPr>
              <w:t>Program identifies missing elements</w:t>
            </w:r>
          </w:p>
        </w:tc>
        <w:tc>
          <w:tcPr>
            <w:tcW w:w="3240" w:type="dxa"/>
          </w:tcPr>
          <w:p w:rsidR="00473E6C" w:rsidRPr="00605B31" w:rsidRDefault="00473E6C" w:rsidP="00473E6C">
            <w:pPr>
              <w:rPr>
                <w:sz w:val="20"/>
                <w:szCs w:val="20"/>
              </w:rPr>
            </w:pPr>
            <w:r w:rsidRPr="00605B31">
              <w:rPr>
                <w:sz w:val="20"/>
                <w:szCs w:val="20"/>
              </w:rPr>
              <w:t>Student evaluations of courses that aide in transitioning to post-secondary education, like C</w:t>
            </w:r>
            <w:r w:rsidR="00605B31" w:rsidRPr="00605B31">
              <w:rPr>
                <w:sz w:val="20"/>
                <w:szCs w:val="20"/>
              </w:rPr>
              <w:t xml:space="preserve">ollege and </w:t>
            </w:r>
            <w:r w:rsidRPr="00605B31">
              <w:rPr>
                <w:sz w:val="20"/>
                <w:szCs w:val="20"/>
              </w:rPr>
              <w:t>C</w:t>
            </w:r>
            <w:r w:rsidR="00605B31" w:rsidRPr="00605B31">
              <w:rPr>
                <w:sz w:val="20"/>
                <w:szCs w:val="20"/>
              </w:rPr>
              <w:t xml:space="preserve">areer </w:t>
            </w:r>
            <w:r w:rsidRPr="00605B31">
              <w:rPr>
                <w:sz w:val="20"/>
                <w:szCs w:val="20"/>
              </w:rPr>
              <w:t>A</w:t>
            </w:r>
            <w:r w:rsidR="00605B31" w:rsidRPr="00605B31">
              <w:rPr>
                <w:sz w:val="20"/>
                <w:szCs w:val="20"/>
              </w:rPr>
              <w:t>wareness</w:t>
            </w:r>
            <w:r w:rsidR="008741BC">
              <w:rPr>
                <w:sz w:val="20"/>
                <w:szCs w:val="20"/>
              </w:rPr>
              <w:t xml:space="preserve"> (CCA)</w:t>
            </w:r>
            <w:r w:rsidR="00605B31" w:rsidRPr="00605B31">
              <w:rPr>
                <w:sz w:val="20"/>
                <w:szCs w:val="20"/>
              </w:rPr>
              <w:t>,</w:t>
            </w:r>
            <w:r w:rsidRPr="00605B31">
              <w:rPr>
                <w:sz w:val="20"/>
                <w:szCs w:val="20"/>
              </w:rPr>
              <w:t xml:space="preserve"> are available; however, they were not offered as evidence for this indicator.</w:t>
            </w:r>
          </w:p>
          <w:p w:rsidR="00473E6C" w:rsidRPr="00605B31" w:rsidRDefault="00473E6C" w:rsidP="00473E6C">
            <w:pPr>
              <w:rPr>
                <w:sz w:val="20"/>
                <w:szCs w:val="20"/>
              </w:rPr>
            </w:pPr>
          </w:p>
          <w:p w:rsidR="00473E6C" w:rsidRPr="00ED76CB" w:rsidRDefault="00473E6C" w:rsidP="00473E6C">
            <w:pPr>
              <w:rPr>
                <w:color w:val="548DD4" w:themeColor="text2" w:themeTint="99"/>
              </w:rPr>
            </w:pPr>
            <w:r w:rsidRPr="00605B31">
              <w:rPr>
                <w:sz w:val="20"/>
                <w:szCs w:val="20"/>
              </w:rPr>
              <w:t>Instructor input seems to be anecdotal. A written evaluation of courses like CCA would help give a formal assessment of the program’s transition strategies for students.</w:t>
            </w:r>
          </w:p>
        </w:tc>
        <w:tc>
          <w:tcPr>
            <w:tcW w:w="720" w:type="dxa"/>
            <w:vAlign w:val="center"/>
          </w:tcPr>
          <w:p w:rsidR="00473E6C" w:rsidRDefault="00473E6C" w:rsidP="00473E6C"/>
        </w:tc>
        <w:tc>
          <w:tcPr>
            <w:tcW w:w="900" w:type="dxa"/>
            <w:vAlign w:val="center"/>
          </w:tcPr>
          <w:p w:rsidR="00473E6C" w:rsidRDefault="00473E6C" w:rsidP="00473E6C">
            <w:pPr>
              <w:jc w:val="center"/>
            </w:pPr>
            <w:r>
              <w:t>ML</w:t>
            </w:r>
          </w:p>
        </w:tc>
        <w:tc>
          <w:tcPr>
            <w:tcW w:w="720" w:type="dxa"/>
            <w:vAlign w:val="center"/>
          </w:tcPr>
          <w:p w:rsidR="00473E6C" w:rsidRDefault="00473E6C" w:rsidP="00473E6C"/>
        </w:tc>
        <w:tc>
          <w:tcPr>
            <w:tcW w:w="720" w:type="dxa"/>
            <w:vAlign w:val="center"/>
          </w:tcPr>
          <w:p w:rsidR="00473E6C" w:rsidRDefault="00473E6C" w:rsidP="00473E6C"/>
        </w:tc>
      </w:tr>
      <w:tr w:rsidR="00473E6C" w:rsidTr="00473E6C">
        <w:trPr>
          <w:cantSplit/>
        </w:trPr>
        <w:tc>
          <w:tcPr>
            <w:tcW w:w="3402" w:type="dxa"/>
            <w:vMerge/>
            <w:tcBorders>
              <w:bottom w:val="single" w:sz="4" w:space="0" w:color="auto"/>
            </w:tcBorders>
          </w:tcPr>
          <w:p w:rsidR="00473E6C" w:rsidRDefault="00473E6C" w:rsidP="00473E6C">
            <w:pPr>
              <w:rPr>
                <w:sz w:val="20"/>
              </w:rPr>
            </w:pPr>
          </w:p>
        </w:tc>
        <w:tc>
          <w:tcPr>
            <w:tcW w:w="4698" w:type="dxa"/>
          </w:tcPr>
          <w:p w:rsidR="00473E6C" w:rsidRDefault="00473E6C" w:rsidP="00473E6C">
            <w:pPr>
              <w:numPr>
                <w:ilvl w:val="0"/>
                <w:numId w:val="46"/>
              </w:numPr>
              <w:tabs>
                <w:tab w:val="clear" w:pos="360"/>
                <w:tab w:val="num" w:pos="288"/>
              </w:tabs>
              <w:ind w:left="288" w:hanging="288"/>
              <w:rPr>
                <w:sz w:val="20"/>
              </w:rPr>
            </w:pPr>
            <w:r>
              <w:rPr>
                <w:sz w:val="20"/>
              </w:rPr>
              <w:t>Evaluation includes data analysis</w:t>
            </w:r>
          </w:p>
        </w:tc>
        <w:tc>
          <w:tcPr>
            <w:tcW w:w="3240" w:type="dxa"/>
          </w:tcPr>
          <w:p w:rsidR="00473E6C" w:rsidRPr="002854AB" w:rsidRDefault="00473E6C" w:rsidP="00473E6C">
            <w:pPr>
              <w:rPr>
                <w:color w:val="548DD4" w:themeColor="text2" w:themeTint="99"/>
                <w:sz w:val="20"/>
                <w:szCs w:val="20"/>
              </w:rPr>
            </w:pPr>
            <w:r w:rsidRPr="002854AB">
              <w:rPr>
                <w:sz w:val="20"/>
                <w:szCs w:val="20"/>
              </w:rPr>
              <w:t>Data is being analyzed to place students in appropriate classes, but there is no evidence, ot</w:t>
            </w:r>
            <w:r w:rsidR="008741BC">
              <w:rPr>
                <w:sz w:val="20"/>
                <w:szCs w:val="20"/>
              </w:rPr>
              <w:t>her than anecdotal, that data are</w:t>
            </w:r>
            <w:r w:rsidRPr="002854AB">
              <w:rPr>
                <w:sz w:val="20"/>
                <w:szCs w:val="20"/>
              </w:rPr>
              <w:t xml:space="preserve"> being used to inform transition of students to post-secondary education.</w:t>
            </w:r>
          </w:p>
        </w:tc>
        <w:tc>
          <w:tcPr>
            <w:tcW w:w="720" w:type="dxa"/>
            <w:vAlign w:val="center"/>
          </w:tcPr>
          <w:p w:rsidR="00473E6C" w:rsidRDefault="00473E6C" w:rsidP="00473E6C"/>
        </w:tc>
        <w:tc>
          <w:tcPr>
            <w:tcW w:w="900" w:type="dxa"/>
            <w:vAlign w:val="center"/>
          </w:tcPr>
          <w:p w:rsidR="00473E6C" w:rsidRDefault="00473E6C" w:rsidP="00473E6C">
            <w:pPr>
              <w:jc w:val="center"/>
            </w:pPr>
            <w:r>
              <w:t>ML</w:t>
            </w:r>
          </w:p>
        </w:tc>
        <w:tc>
          <w:tcPr>
            <w:tcW w:w="720" w:type="dxa"/>
            <w:vAlign w:val="center"/>
          </w:tcPr>
          <w:p w:rsidR="00473E6C" w:rsidRDefault="00473E6C" w:rsidP="00473E6C"/>
        </w:tc>
        <w:tc>
          <w:tcPr>
            <w:tcW w:w="720" w:type="dxa"/>
            <w:vAlign w:val="center"/>
          </w:tcPr>
          <w:p w:rsidR="00473E6C" w:rsidRDefault="00473E6C" w:rsidP="00473E6C"/>
        </w:tc>
      </w:tr>
      <w:tr w:rsidR="00473E6C" w:rsidTr="00473E6C">
        <w:trPr>
          <w:cantSplit/>
        </w:trPr>
        <w:tc>
          <w:tcPr>
            <w:tcW w:w="3402" w:type="dxa"/>
            <w:vMerge/>
            <w:tcBorders>
              <w:bottom w:val="single" w:sz="4" w:space="0" w:color="auto"/>
            </w:tcBorders>
          </w:tcPr>
          <w:p w:rsidR="00473E6C" w:rsidRDefault="00473E6C" w:rsidP="00473E6C">
            <w:pPr>
              <w:rPr>
                <w:sz w:val="20"/>
              </w:rPr>
            </w:pPr>
          </w:p>
        </w:tc>
        <w:tc>
          <w:tcPr>
            <w:tcW w:w="4698" w:type="dxa"/>
          </w:tcPr>
          <w:p w:rsidR="00473E6C" w:rsidRDefault="00473E6C" w:rsidP="00473E6C">
            <w:pPr>
              <w:numPr>
                <w:ilvl w:val="0"/>
                <w:numId w:val="46"/>
              </w:numPr>
              <w:tabs>
                <w:tab w:val="clear" w:pos="360"/>
                <w:tab w:val="num" w:pos="288"/>
              </w:tabs>
              <w:ind w:left="288" w:hanging="288"/>
              <w:rPr>
                <w:sz w:val="20"/>
              </w:rPr>
            </w:pPr>
            <w:r>
              <w:rPr>
                <w:sz w:val="20"/>
              </w:rPr>
              <w:t>Evaluation includes learner input</w:t>
            </w:r>
          </w:p>
        </w:tc>
        <w:tc>
          <w:tcPr>
            <w:tcW w:w="3240" w:type="dxa"/>
          </w:tcPr>
          <w:p w:rsidR="00473E6C" w:rsidRPr="002854AB" w:rsidRDefault="00473E6C" w:rsidP="00473E6C">
            <w:pPr>
              <w:rPr>
                <w:color w:val="548DD4" w:themeColor="text2" w:themeTint="99"/>
                <w:sz w:val="20"/>
                <w:szCs w:val="20"/>
              </w:rPr>
            </w:pPr>
            <w:r w:rsidRPr="002854AB">
              <w:rPr>
                <w:sz w:val="20"/>
                <w:szCs w:val="20"/>
              </w:rPr>
              <w:t xml:space="preserve">There are learner evaluations for courses; there is, however, no evidence of students’ evaluations of the transition strategies that the program has </w:t>
            </w:r>
            <w:r w:rsidR="002854AB">
              <w:rPr>
                <w:sz w:val="20"/>
                <w:szCs w:val="20"/>
              </w:rPr>
              <w:t xml:space="preserve">implemented.  Evaluations that </w:t>
            </w:r>
            <w:r w:rsidRPr="002854AB">
              <w:rPr>
                <w:sz w:val="20"/>
                <w:szCs w:val="20"/>
              </w:rPr>
              <w:t>are offered are anecdotal.</w:t>
            </w:r>
          </w:p>
        </w:tc>
        <w:tc>
          <w:tcPr>
            <w:tcW w:w="720" w:type="dxa"/>
            <w:vAlign w:val="center"/>
          </w:tcPr>
          <w:p w:rsidR="00473E6C" w:rsidRDefault="00473E6C" w:rsidP="00473E6C"/>
        </w:tc>
        <w:tc>
          <w:tcPr>
            <w:tcW w:w="900" w:type="dxa"/>
            <w:vAlign w:val="center"/>
          </w:tcPr>
          <w:p w:rsidR="00473E6C" w:rsidRDefault="00473E6C" w:rsidP="00473E6C">
            <w:pPr>
              <w:jc w:val="center"/>
            </w:pPr>
            <w:r>
              <w:t>ML</w:t>
            </w:r>
          </w:p>
        </w:tc>
        <w:tc>
          <w:tcPr>
            <w:tcW w:w="720" w:type="dxa"/>
            <w:vAlign w:val="center"/>
          </w:tcPr>
          <w:p w:rsidR="00473E6C" w:rsidRDefault="00473E6C" w:rsidP="00473E6C"/>
        </w:tc>
        <w:tc>
          <w:tcPr>
            <w:tcW w:w="720" w:type="dxa"/>
            <w:vAlign w:val="center"/>
          </w:tcPr>
          <w:p w:rsidR="00473E6C" w:rsidRDefault="00473E6C" w:rsidP="00473E6C"/>
        </w:tc>
      </w:tr>
      <w:tr w:rsidR="00473E6C" w:rsidTr="00473E6C">
        <w:trPr>
          <w:cantSplit/>
        </w:trPr>
        <w:tc>
          <w:tcPr>
            <w:tcW w:w="3402" w:type="dxa"/>
            <w:vMerge/>
            <w:tcBorders>
              <w:bottom w:val="single" w:sz="4" w:space="0" w:color="auto"/>
            </w:tcBorders>
          </w:tcPr>
          <w:p w:rsidR="00473E6C" w:rsidRDefault="00473E6C" w:rsidP="00473E6C">
            <w:pPr>
              <w:rPr>
                <w:sz w:val="20"/>
              </w:rPr>
            </w:pPr>
          </w:p>
        </w:tc>
        <w:tc>
          <w:tcPr>
            <w:tcW w:w="4698" w:type="dxa"/>
          </w:tcPr>
          <w:p w:rsidR="00473E6C" w:rsidRDefault="00473E6C" w:rsidP="00473E6C">
            <w:pPr>
              <w:numPr>
                <w:ilvl w:val="0"/>
                <w:numId w:val="46"/>
              </w:numPr>
              <w:tabs>
                <w:tab w:val="clear" w:pos="360"/>
                <w:tab w:val="num" w:pos="288"/>
              </w:tabs>
              <w:ind w:left="288" w:hanging="288"/>
              <w:rPr>
                <w:sz w:val="20"/>
              </w:rPr>
            </w:pPr>
            <w:r>
              <w:rPr>
                <w:sz w:val="20"/>
              </w:rPr>
              <w:t>Evaluation includes staff input</w:t>
            </w:r>
          </w:p>
        </w:tc>
        <w:tc>
          <w:tcPr>
            <w:tcW w:w="3240" w:type="dxa"/>
          </w:tcPr>
          <w:p w:rsidR="00473E6C" w:rsidRPr="002854AB" w:rsidRDefault="00473E6C" w:rsidP="00473E6C">
            <w:pPr>
              <w:rPr>
                <w:color w:val="548DD4" w:themeColor="text2" w:themeTint="99"/>
                <w:sz w:val="20"/>
                <w:szCs w:val="20"/>
              </w:rPr>
            </w:pPr>
            <w:r w:rsidRPr="002854AB">
              <w:rPr>
                <w:sz w:val="20"/>
                <w:szCs w:val="20"/>
              </w:rPr>
              <w:t>There is no evidence of a formal staff evaluation of transition and completion strategies for the program.  Evaluations are anecdotal</w:t>
            </w:r>
            <w:r w:rsidRPr="002854AB">
              <w:rPr>
                <w:color w:val="548DD4" w:themeColor="text2" w:themeTint="99"/>
                <w:sz w:val="20"/>
                <w:szCs w:val="20"/>
              </w:rPr>
              <w:t>.</w:t>
            </w:r>
          </w:p>
        </w:tc>
        <w:tc>
          <w:tcPr>
            <w:tcW w:w="720" w:type="dxa"/>
            <w:vAlign w:val="center"/>
          </w:tcPr>
          <w:p w:rsidR="00473E6C" w:rsidRDefault="00473E6C" w:rsidP="00473E6C"/>
        </w:tc>
        <w:tc>
          <w:tcPr>
            <w:tcW w:w="900" w:type="dxa"/>
            <w:vAlign w:val="center"/>
          </w:tcPr>
          <w:p w:rsidR="00473E6C" w:rsidRDefault="00473E6C" w:rsidP="00473E6C">
            <w:pPr>
              <w:jc w:val="center"/>
            </w:pPr>
            <w:r>
              <w:t>ML</w:t>
            </w:r>
          </w:p>
        </w:tc>
        <w:tc>
          <w:tcPr>
            <w:tcW w:w="720" w:type="dxa"/>
            <w:vAlign w:val="center"/>
          </w:tcPr>
          <w:p w:rsidR="00473E6C" w:rsidRDefault="00473E6C" w:rsidP="00473E6C"/>
        </w:tc>
        <w:tc>
          <w:tcPr>
            <w:tcW w:w="720" w:type="dxa"/>
            <w:vAlign w:val="center"/>
          </w:tcPr>
          <w:p w:rsidR="00473E6C" w:rsidRDefault="00473E6C" w:rsidP="00473E6C"/>
        </w:tc>
      </w:tr>
      <w:tr w:rsidR="00473E6C" w:rsidTr="00473E6C">
        <w:trPr>
          <w:cantSplit/>
        </w:trPr>
        <w:tc>
          <w:tcPr>
            <w:tcW w:w="3402" w:type="dxa"/>
            <w:vMerge/>
            <w:tcBorders>
              <w:bottom w:val="single" w:sz="4" w:space="0" w:color="auto"/>
            </w:tcBorders>
          </w:tcPr>
          <w:p w:rsidR="00473E6C" w:rsidRDefault="00473E6C" w:rsidP="00473E6C">
            <w:pPr>
              <w:rPr>
                <w:sz w:val="20"/>
              </w:rPr>
            </w:pPr>
          </w:p>
        </w:tc>
        <w:tc>
          <w:tcPr>
            <w:tcW w:w="4698" w:type="dxa"/>
            <w:tcBorders>
              <w:bottom w:val="single" w:sz="4" w:space="0" w:color="auto"/>
            </w:tcBorders>
          </w:tcPr>
          <w:p w:rsidR="00473E6C" w:rsidRDefault="00473E6C" w:rsidP="00473E6C">
            <w:pPr>
              <w:numPr>
                <w:ilvl w:val="0"/>
                <w:numId w:val="46"/>
              </w:numPr>
              <w:tabs>
                <w:tab w:val="clear" w:pos="360"/>
                <w:tab w:val="num" w:pos="288"/>
              </w:tabs>
              <w:ind w:left="288" w:hanging="288"/>
              <w:rPr>
                <w:sz w:val="20"/>
              </w:rPr>
            </w:pPr>
            <w:r>
              <w:rPr>
                <w:sz w:val="20"/>
              </w:rPr>
              <w:t xml:space="preserve">Evaluation includes stakeholder input </w:t>
            </w:r>
          </w:p>
        </w:tc>
        <w:tc>
          <w:tcPr>
            <w:tcW w:w="3240" w:type="dxa"/>
            <w:tcBorders>
              <w:bottom w:val="single" w:sz="4" w:space="0" w:color="auto"/>
            </w:tcBorders>
          </w:tcPr>
          <w:p w:rsidR="00473E6C" w:rsidRPr="002854AB" w:rsidRDefault="00473E6C" w:rsidP="00473E6C">
            <w:pPr>
              <w:rPr>
                <w:sz w:val="20"/>
                <w:szCs w:val="20"/>
              </w:rPr>
            </w:pPr>
            <w:r w:rsidRPr="002854AB">
              <w:rPr>
                <w:sz w:val="20"/>
                <w:szCs w:val="20"/>
              </w:rPr>
              <w:t xml:space="preserve">There was no observable </w:t>
            </w:r>
            <w:r w:rsidR="008741BC">
              <w:rPr>
                <w:sz w:val="20"/>
                <w:szCs w:val="20"/>
              </w:rPr>
              <w:t>input from stakeholders in the Transition P</w:t>
            </w:r>
            <w:r w:rsidRPr="002854AB">
              <w:rPr>
                <w:sz w:val="20"/>
                <w:szCs w:val="20"/>
              </w:rPr>
              <w:t>lan.</w:t>
            </w:r>
          </w:p>
        </w:tc>
        <w:tc>
          <w:tcPr>
            <w:tcW w:w="720" w:type="dxa"/>
            <w:tcBorders>
              <w:bottom w:val="single" w:sz="4" w:space="0" w:color="auto"/>
            </w:tcBorders>
            <w:vAlign w:val="center"/>
          </w:tcPr>
          <w:p w:rsidR="00473E6C" w:rsidRDefault="00473E6C" w:rsidP="00473E6C"/>
        </w:tc>
        <w:tc>
          <w:tcPr>
            <w:tcW w:w="900" w:type="dxa"/>
            <w:tcBorders>
              <w:bottom w:val="single" w:sz="4" w:space="0" w:color="auto"/>
            </w:tcBorders>
            <w:vAlign w:val="center"/>
          </w:tcPr>
          <w:p w:rsidR="00473E6C" w:rsidRDefault="00473E6C" w:rsidP="00473E6C"/>
        </w:tc>
        <w:tc>
          <w:tcPr>
            <w:tcW w:w="720" w:type="dxa"/>
            <w:tcBorders>
              <w:bottom w:val="single" w:sz="4" w:space="0" w:color="auto"/>
            </w:tcBorders>
            <w:vAlign w:val="center"/>
          </w:tcPr>
          <w:p w:rsidR="00473E6C" w:rsidRDefault="00473E6C" w:rsidP="00473E6C"/>
        </w:tc>
        <w:tc>
          <w:tcPr>
            <w:tcW w:w="720" w:type="dxa"/>
            <w:tcBorders>
              <w:bottom w:val="single" w:sz="4" w:space="0" w:color="auto"/>
            </w:tcBorders>
            <w:vAlign w:val="center"/>
          </w:tcPr>
          <w:p w:rsidR="00473E6C" w:rsidRDefault="002854AB" w:rsidP="00473E6C">
            <w:pPr>
              <w:jc w:val="center"/>
            </w:pPr>
            <w:r>
              <w:t>X</w:t>
            </w:r>
          </w:p>
        </w:tc>
      </w:tr>
      <w:tr w:rsidR="00473E6C" w:rsidTr="00473E6C">
        <w:trPr>
          <w:cantSplit/>
        </w:trPr>
        <w:tc>
          <w:tcPr>
            <w:tcW w:w="3402" w:type="dxa"/>
            <w:vMerge/>
            <w:tcBorders>
              <w:bottom w:val="single" w:sz="4" w:space="0" w:color="auto"/>
            </w:tcBorders>
          </w:tcPr>
          <w:p w:rsidR="00473E6C" w:rsidRDefault="00473E6C" w:rsidP="00473E6C">
            <w:pPr>
              <w:rPr>
                <w:sz w:val="20"/>
              </w:rPr>
            </w:pPr>
          </w:p>
        </w:tc>
        <w:tc>
          <w:tcPr>
            <w:tcW w:w="4698" w:type="dxa"/>
          </w:tcPr>
          <w:p w:rsidR="00473E6C" w:rsidRDefault="00473E6C" w:rsidP="00473E6C">
            <w:pPr>
              <w:numPr>
                <w:ilvl w:val="0"/>
                <w:numId w:val="46"/>
              </w:numPr>
              <w:tabs>
                <w:tab w:val="clear" w:pos="360"/>
                <w:tab w:val="num" w:pos="288"/>
              </w:tabs>
              <w:ind w:left="288" w:hanging="288"/>
              <w:rPr>
                <w:sz w:val="20"/>
              </w:rPr>
            </w:pPr>
            <w:r>
              <w:rPr>
                <w:sz w:val="20"/>
              </w:rPr>
              <w:t>Evaluation includes local factors</w:t>
            </w:r>
          </w:p>
        </w:tc>
        <w:tc>
          <w:tcPr>
            <w:tcW w:w="3240" w:type="dxa"/>
          </w:tcPr>
          <w:p w:rsidR="00473E6C" w:rsidRPr="002854AB" w:rsidRDefault="00473E6C" w:rsidP="00473E6C">
            <w:pPr>
              <w:rPr>
                <w:sz w:val="20"/>
                <w:szCs w:val="20"/>
              </w:rPr>
            </w:pPr>
            <w:r w:rsidRPr="002854AB">
              <w:rPr>
                <w:sz w:val="20"/>
                <w:szCs w:val="20"/>
              </w:rPr>
              <w:t xml:space="preserve">This was no evidence that local factors are considered in transition strategies. </w:t>
            </w:r>
          </w:p>
        </w:tc>
        <w:tc>
          <w:tcPr>
            <w:tcW w:w="720" w:type="dxa"/>
            <w:vAlign w:val="center"/>
          </w:tcPr>
          <w:p w:rsidR="00473E6C" w:rsidRDefault="00473E6C" w:rsidP="00473E6C"/>
        </w:tc>
        <w:tc>
          <w:tcPr>
            <w:tcW w:w="900" w:type="dxa"/>
            <w:vAlign w:val="center"/>
          </w:tcPr>
          <w:p w:rsidR="00473E6C" w:rsidRDefault="00473E6C" w:rsidP="00473E6C"/>
        </w:tc>
        <w:tc>
          <w:tcPr>
            <w:tcW w:w="720" w:type="dxa"/>
            <w:vAlign w:val="center"/>
          </w:tcPr>
          <w:p w:rsidR="00473E6C" w:rsidRDefault="00473E6C" w:rsidP="00473E6C"/>
        </w:tc>
        <w:tc>
          <w:tcPr>
            <w:tcW w:w="720" w:type="dxa"/>
            <w:vAlign w:val="center"/>
          </w:tcPr>
          <w:p w:rsidR="00473E6C" w:rsidRDefault="002854AB" w:rsidP="00473E6C">
            <w:pPr>
              <w:jc w:val="center"/>
            </w:pPr>
            <w:r>
              <w:t>X</w:t>
            </w:r>
          </w:p>
        </w:tc>
      </w:tr>
      <w:tr w:rsidR="00473E6C" w:rsidTr="00473E6C">
        <w:trPr>
          <w:cantSplit/>
        </w:trPr>
        <w:tc>
          <w:tcPr>
            <w:tcW w:w="3402" w:type="dxa"/>
            <w:vMerge/>
            <w:tcBorders>
              <w:top w:val="nil"/>
              <w:bottom w:val="single" w:sz="4" w:space="0" w:color="auto"/>
            </w:tcBorders>
          </w:tcPr>
          <w:p w:rsidR="00473E6C" w:rsidRDefault="00473E6C" w:rsidP="00473E6C">
            <w:pPr>
              <w:rPr>
                <w:sz w:val="20"/>
              </w:rPr>
            </w:pPr>
          </w:p>
        </w:tc>
        <w:tc>
          <w:tcPr>
            <w:tcW w:w="4698" w:type="dxa"/>
            <w:tcBorders>
              <w:top w:val="single" w:sz="4" w:space="0" w:color="auto"/>
            </w:tcBorders>
          </w:tcPr>
          <w:p w:rsidR="00473E6C" w:rsidRDefault="00473E6C" w:rsidP="00473E6C">
            <w:pPr>
              <w:numPr>
                <w:ilvl w:val="0"/>
                <w:numId w:val="46"/>
              </w:numPr>
              <w:tabs>
                <w:tab w:val="clear" w:pos="360"/>
                <w:tab w:val="num" w:pos="288"/>
              </w:tabs>
              <w:ind w:left="288" w:hanging="288"/>
              <w:rPr>
                <w:sz w:val="20"/>
              </w:rPr>
            </w:pPr>
            <w:r>
              <w:rPr>
                <w:sz w:val="20"/>
              </w:rPr>
              <w:t>Evaluation includes additional factors such as technology skill enhancement</w:t>
            </w:r>
          </w:p>
        </w:tc>
        <w:tc>
          <w:tcPr>
            <w:tcW w:w="3240" w:type="dxa"/>
          </w:tcPr>
          <w:p w:rsidR="00473E6C" w:rsidRPr="002854AB" w:rsidRDefault="00473E6C" w:rsidP="00473E6C">
            <w:pPr>
              <w:rPr>
                <w:color w:val="548DD4" w:themeColor="text2" w:themeTint="99"/>
                <w:sz w:val="20"/>
                <w:szCs w:val="20"/>
              </w:rPr>
            </w:pPr>
            <w:r w:rsidRPr="002854AB">
              <w:rPr>
                <w:sz w:val="20"/>
                <w:szCs w:val="20"/>
              </w:rPr>
              <w:t>The evaluation of transition strategies for additional factors is anecdotal.  There is no written evaluation of the transition process or additional factors that could affect the transition of students to post-secondary education.</w:t>
            </w:r>
          </w:p>
        </w:tc>
        <w:tc>
          <w:tcPr>
            <w:tcW w:w="720" w:type="dxa"/>
            <w:vAlign w:val="center"/>
          </w:tcPr>
          <w:p w:rsidR="00473E6C" w:rsidRDefault="00473E6C" w:rsidP="00473E6C"/>
        </w:tc>
        <w:tc>
          <w:tcPr>
            <w:tcW w:w="900" w:type="dxa"/>
            <w:vAlign w:val="center"/>
          </w:tcPr>
          <w:p w:rsidR="00473E6C" w:rsidRDefault="00473E6C" w:rsidP="00473E6C">
            <w:pPr>
              <w:jc w:val="center"/>
            </w:pPr>
            <w:r>
              <w:t>ML</w:t>
            </w:r>
          </w:p>
        </w:tc>
        <w:tc>
          <w:tcPr>
            <w:tcW w:w="720" w:type="dxa"/>
            <w:vAlign w:val="center"/>
          </w:tcPr>
          <w:p w:rsidR="00473E6C" w:rsidRDefault="00473E6C" w:rsidP="00473E6C"/>
        </w:tc>
        <w:tc>
          <w:tcPr>
            <w:tcW w:w="720" w:type="dxa"/>
            <w:vAlign w:val="center"/>
          </w:tcPr>
          <w:p w:rsidR="00473E6C" w:rsidRDefault="00473E6C" w:rsidP="00473E6C"/>
        </w:tc>
      </w:tr>
      <w:tr w:rsidR="00473E6C" w:rsidTr="00473E6C">
        <w:trPr>
          <w:cantSplit/>
        </w:trPr>
        <w:tc>
          <w:tcPr>
            <w:tcW w:w="3402" w:type="dxa"/>
            <w:tcBorders>
              <w:top w:val="single" w:sz="4" w:space="0" w:color="auto"/>
            </w:tcBorders>
          </w:tcPr>
          <w:p w:rsidR="00473E6C" w:rsidRDefault="00473E6C" w:rsidP="00473E6C">
            <w:pPr>
              <w:ind w:left="612" w:hanging="612"/>
              <w:rPr>
                <w:sz w:val="20"/>
              </w:rPr>
            </w:pPr>
            <w:r>
              <w:rPr>
                <w:sz w:val="20"/>
              </w:rPr>
              <w:lastRenderedPageBreak/>
              <w:t>IV.B.   Program improves transition plan based on evaluation results</w:t>
            </w:r>
          </w:p>
        </w:tc>
        <w:tc>
          <w:tcPr>
            <w:tcW w:w="4698" w:type="dxa"/>
          </w:tcPr>
          <w:p w:rsidR="00473E6C" w:rsidRDefault="00473E6C" w:rsidP="00473E6C">
            <w:pPr>
              <w:tabs>
                <w:tab w:val="num" w:pos="288"/>
              </w:tabs>
              <w:ind w:left="288" w:hanging="288"/>
              <w:rPr>
                <w:sz w:val="20"/>
              </w:rPr>
            </w:pPr>
            <w:r>
              <w:rPr>
                <w:sz w:val="20"/>
              </w:rPr>
              <w:t>1</w:t>
            </w:r>
            <w:r w:rsidRPr="001F75E8">
              <w:rPr>
                <w:color w:val="000000"/>
                <w:sz w:val="20"/>
              </w:rPr>
              <w:t>.   Program makes transition and completion strategies more effective</w:t>
            </w:r>
          </w:p>
        </w:tc>
        <w:tc>
          <w:tcPr>
            <w:tcW w:w="3240" w:type="dxa"/>
          </w:tcPr>
          <w:p w:rsidR="00473E6C" w:rsidRPr="002854AB" w:rsidRDefault="00473E6C" w:rsidP="00473E6C">
            <w:pPr>
              <w:rPr>
                <w:color w:val="548DD4" w:themeColor="text2" w:themeTint="99"/>
                <w:sz w:val="20"/>
                <w:szCs w:val="20"/>
              </w:rPr>
            </w:pPr>
            <w:r w:rsidRPr="002854AB">
              <w:rPr>
                <w:sz w:val="20"/>
                <w:szCs w:val="20"/>
              </w:rPr>
              <w:t xml:space="preserve">The evidence provided was anecdotal.  There was no observable data.  Furthermore, the Transition Plan lists the </w:t>
            </w:r>
            <w:r w:rsidR="008741BC">
              <w:rPr>
                <w:sz w:val="20"/>
                <w:szCs w:val="20"/>
              </w:rPr>
              <w:t>“</w:t>
            </w:r>
            <w:r w:rsidRPr="002854AB">
              <w:rPr>
                <w:sz w:val="20"/>
                <w:szCs w:val="20"/>
              </w:rPr>
              <w:t>Director</w:t>
            </w:r>
            <w:r w:rsidR="008741BC">
              <w:rPr>
                <w:sz w:val="20"/>
                <w:szCs w:val="20"/>
              </w:rPr>
              <w:t>”</w:t>
            </w:r>
            <w:r w:rsidRPr="002854AB">
              <w:rPr>
                <w:sz w:val="20"/>
                <w:szCs w:val="20"/>
              </w:rPr>
              <w:t xml:space="preserve"> as both the resource and the responsible party.  This indicates that there is no feedback loop to ensure that transition and completion strategies are effective.</w:t>
            </w:r>
          </w:p>
        </w:tc>
        <w:tc>
          <w:tcPr>
            <w:tcW w:w="720" w:type="dxa"/>
            <w:vAlign w:val="center"/>
          </w:tcPr>
          <w:p w:rsidR="00473E6C" w:rsidRDefault="00473E6C" w:rsidP="00473E6C"/>
        </w:tc>
        <w:tc>
          <w:tcPr>
            <w:tcW w:w="900" w:type="dxa"/>
            <w:vAlign w:val="center"/>
          </w:tcPr>
          <w:p w:rsidR="00473E6C" w:rsidRDefault="00473E6C" w:rsidP="00473E6C"/>
        </w:tc>
        <w:tc>
          <w:tcPr>
            <w:tcW w:w="720" w:type="dxa"/>
            <w:vAlign w:val="center"/>
          </w:tcPr>
          <w:p w:rsidR="00473E6C" w:rsidRDefault="008741BC" w:rsidP="00473E6C">
            <w:pPr>
              <w:jc w:val="center"/>
            </w:pPr>
            <w:r>
              <w:t>X</w:t>
            </w:r>
          </w:p>
        </w:tc>
        <w:tc>
          <w:tcPr>
            <w:tcW w:w="720" w:type="dxa"/>
            <w:vAlign w:val="center"/>
          </w:tcPr>
          <w:p w:rsidR="00473E6C" w:rsidRDefault="00473E6C" w:rsidP="00473E6C"/>
        </w:tc>
      </w:tr>
    </w:tbl>
    <w:p w:rsidR="00473E6C" w:rsidRDefault="00473E6C" w:rsidP="00473E6C">
      <w:pPr>
        <w:pStyle w:val="Heading1"/>
        <w:rPr>
          <w:sz w:val="24"/>
          <w:u w:val="none"/>
        </w:rPr>
      </w:pPr>
    </w:p>
    <w:p w:rsidR="000C2AC6" w:rsidRPr="001F75E8" w:rsidRDefault="00904978">
      <w:pPr>
        <w:pStyle w:val="Heading1"/>
        <w:rPr>
          <w:b/>
          <w:color w:val="000000"/>
        </w:rPr>
      </w:pPr>
      <w:r w:rsidRPr="001F75E8">
        <w:rPr>
          <w:b/>
          <w:color w:val="000000"/>
        </w:rPr>
        <w:t xml:space="preserve">Program Area </w:t>
      </w:r>
      <w:r w:rsidR="001F75E8" w:rsidRPr="001F75E8">
        <w:rPr>
          <w:b/>
          <w:color w:val="000000"/>
        </w:rPr>
        <w:t xml:space="preserve">7:  </w:t>
      </w:r>
      <w:r w:rsidR="000C2AC6" w:rsidRPr="001F75E8">
        <w:rPr>
          <w:b/>
          <w:color w:val="000000"/>
        </w:rPr>
        <w:t>SUPPORT SERVICES</w:t>
      </w:r>
    </w:p>
    <w:p w:rsidR="000C2AC6" w:rsidRDefault="000C2AC6">
      <w:pPr>
        <w:tabs>
          <w:tab w:val="left" w:pos="1260"/>
        </w:tabs>
        <w:rPr>
          <w:b/>
          <w:sz w:val="22"/>
        </w:rPr>
      </w:pPr>
    </w:p>
    <w:p w:rsidR="000C2AC6" w:rsidRDefault="000C2AC6">
      <w:pPr>
        <w:tabs>
          <w:tab w:val="left" w:pos="1260"/>
        </w:tabs>
        <w:rPr>
          <w:sz w:val="22"/>
        </w:rPr>
      </w:pPr>
      <w:r>
        <w:rPr>
          <w:b/>
          <w:sz w:val="22"/>
        </w:rPr>
        <w:t>Definition:</w:t>
      </w:r>
      <w:r>
        <w:rPr>
          <w:sz w:val="22"/>
        </w:rPr>
        <w:tab/>
      </w:r>
      <w:r>
        <w:rPr>
          <w:sz w:val="22"/>
        </w:rPr>
        <w:tab/>
      </w:r>
      <w:r>
        <w:rPr>
          <w:sz w:val="22"/>
        </w:rPr>
        <w:tab/>
        <w:t>The resources and services that support learner participation and success.</w:t>
      </w:r>
      <w:r>
        <w:rPr>
          <w:sz w:val="22"/>
        </w:rPr>
        <w:tab/>
      </w:r>
    </w:p>
    <w:p w:rsidR="000C2AC6" w:rsidRDefault="000C2AC6">
      <w:pPr>
        <w:tabs>
          <w:tab w:val="left" w:pos="1260"/>
        </w:tabs>
        <w:rPr>
          <w:sz w:val="22"/>
        </w:rPr>
      </w:pPr>
      <w:r>
        <w:rPr>
          <w:b/>
          <w:sz w:val="22"/>
        </w:rPr>
        <w:t>Goal:</w:t>
      </w:r>
      <w:r>
        <w:rPr>
          <w:sz w:val="22"/>
        </w:rPr>
        <w:tab/>
      </w:r>
      <w:r>
        <w:rPr>
          <w:sz w:val="22"/>
        </w:rPr>
        <w:tab/>
      </w:r>
      <w:r>
        <w:rPr>
          <w:sz w:val="22"/>
        </w:rPr>
        <w:tab/>
        <w:t>The program provides access or referrals to support services within and outside of the program.</w:t>
      </w:r>
    </w:p>
    <w:p w:rsidR="000C2AC6" w:rsidRDefault="000C2AC6">
      <w:pPr>
        <w:tabs>
          <w:tab w:val="left" w:pos="1260"/>
        </w:tabs>
        <w:rPr>
          <w:sz w:val="22"/>
        </w:rPr>
      </w:pPr>
      <w:r>
        <w:rPr>
          <w:b/>
          <w:sz w:val="22"/>
        </w:rPr>
        <w:t>Outcome:</w:t>
      </w:r>
      <w:r>
        <w:rPr>
          <w:sz w:val="22"/>
        </w:rPr>
        <w:tab/>
      </w:r>
      <w:r>
        <w:rPr>
          <w:sz w:val="22"/>
        </w:rPr>
        <w:tab/>
      </w:r>
      <w:r>
        <w:rPr>
          <w:sz w:val="22"/>
        </w:rPr>
        <w:tab/>
        <w:t xml:space="preserve">Learners access support services necessary for participation and success in the program. </w:t>
      </w:r>
    </w:p>
    <w:p w:rsidR="000C2AC6" w:rsidRDefault="000C2AC6">
      <w:pPr>
        <w:tabs>
          <w:tab w:val="left" w:pos="1260"/>
        </w:tabs>
        <w:rPr>
          <w:sz w:val="22"/>
        </w:rPr>
      </w:pPr>
      <w:r>
        <w:rPr>
          <w:sz w:val="22"/>
        </w:rPr>
        <w:tab/>
      </w:r>
      <w:r>
        <w:rPr>
          <w:sz w:val="22"/>
        </w:rPr>
        <w:tab/>
      </w:r>
      <w:r>
        <w:rPr>
          <w:sz w:val="22"/>
        </w:rPr>
        <w:tab/>
        <w:t>Available support services match identified support service needs.</w:t>
      </w:r>
    </w:p>
    <w:p w:rsidR="000C2AC6" w:rsidRDefault="000C2AC6">
      <w:pPr>
        <w:tabs>
          <w:tab w:val="left" w:pos="1260"/>
        </w:tabs>
        <w:rPr>
          <w:sz w:val="22"/>
        </w:rPr>
      </w:pPr>
      <w:r>
        <w:rPr>
          <w:sz w:val="22"/>
        </w:rPr>
        <w:tab/>
      </w:r>
      <w:r>
        <w:rPr>
          <w:sz w:val="22"/>
        </w:rPr>
        <w:tab/>
      </w:r>
      <w:r>
        <w:rPr>
          <w:sz w:val="22"/>
        </w:rPr>
        <w:tab/>
      </w:r>
      <w:r w:rsidRPr="001F75E8">
        <w:rPr>
          <w:color w:val="000000"/>
          <w:sz w:val="22"/>
        </w:rPr>
        <w:t xml:space="preserve">Instructors understand </w:t>
      </w:r>
      <w:r w:rsidR="00904978" w:rsidRPr="001F75E8">
        <w:rPr>
          <w:color w:val="000000"/>
          <w:sz w:val="22"/>
        </w:rPr>
        <w:t xml:space="preserve">available </w:t>
      </w:r>
      <w:r w:rsidRPr="001F75E8">
        <w:rPr>
          <w:color w:val="000000"/>
          <w:sz w:val="22"/>
        </w:rPr>
        <w:t>support</w:t>
      </w:r>
      <w:r>
        <w:rPr>
          <w:sz w:val="22"/>
        </w:rPr>
        <w:t xml:space="preserve"> services and make appropriate referrals.</w:t>
      </w:r>
    </w:p>
    <w:p w:rsidR="000C2AC6" w:rsidRDefault="000C2AC6">
      <w:pPr>
        <w:tabs>
          <w:tab w:val="left" w:pos="1260"/>
        </w:tabs>
        <w:rPr>
          <w:sz w:val="22"/>
        </w:rPr>
      </w:pPr>
      <w:r>
        <w:rPr>
          <w:sz w:val="22"/>
        </w:rPr>
        <w:tab/>
      </w:r>
      <w:r>
        <w:rPr>
          <w:sz w:val="22"/>
        </w:rPr>
        <w:tab/>
      </w:r>
      <w:r>
        <w:rPr>
          <w:sz w:val="22"/>
        </w:rPr>
        <w:tab/>
        <w:t>Program interfaces with other service agencies.</w:t>
      </w:r>
    </w:p>
    <w:p w:rsidR="000C2AC6" w:rsidRDefault="000C2AC6">
      <w:r>
        <w:t xml:space="preserve"> </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518"/>
        <w:gridCol w:w="3420"/>
        <w:gridCol w:w="720"/>
        <w:gridCol w:w="900"/>
        <w:gridCol w:w="720"/>
        <w:gridCol w:w="720"/>
      </w:tblGrid>
      <w:tr w:rsidR="000C2AC6">
        <w:trPr>
          <w:cantSplit/>
          <w:trHeight w:val="440"/>
        </w:trPr>
        <w:tc>
          <w:tcPr>
            <w:tcW w:w="14400" w:type="dxa"/>
            <w:gridSpan w:val="7"/>
            <w:shd w:val="pct20" w:color="auto" w:fill="FFFFFF"/>
            <w:vAlign w:val="center"/>
          </w:tcPr>
          <w:p w:rsidR="000C2AC6" w:rsidRPr="001F75E8" w:rsidRDefault="00904978">
            <w:pPr>
              <w:tabs>
                <w:tab w:val="left" w:pos="1512"/>
              </w:tabs>
              <w:ind w:left="1512" w:hanging="1512"/>
              <w:rPr>
                <w:b/>
                <w:color w:val="000000"/>
                <w:sz w:val="28"/>
              </w:rPr>
            </w:pPr>
            <w:r w:rsidRPr="001F75E8">
              <w:rPr>
                <w:b/>
                <w:color w:val="000000"/>
                <w:sz w:val="28"/>
              </w:rPr>
              <w:t xml:space="preserve">Process </w:t>
            </w:r>
            <w:r w:rsidR="000C2AC6" w:rsidRPr="001F75E8">
              <w:rPr>
                <w:b/>
                <w:color w:val="000000"/>
                <w:sz w:val="28"/>
              </w:rPr>
              <w:t xml:space="preserve">I:   </w:t>
            </w:r>
            <w:r w:rsidR="0079596C">
              <w:rPr>
                <w:b/>
                <w:color w:val="000000"/>
                <w:sz w:val="28"/>
              </w:rPr>
              <w:t>Program has identified</w:t>
            </w:r>
            <w:r w:rsidR="000C2AC6" w:rsidRPr="001F75E8">
              <w:rPr>
                <w:b/>
                <w:color w:val="000000"/>
                <w:sz w:val="28"/>
              </w:rPr>
              <w:t xml:space="preserve"> and define</w:t>
            </w:r>
            <w:r w:rsidR="0079596C">
              <w:rPr>
                <w:b/>
                <w:color w:val="000000"/>
                <w:sz w:val="28"/>
              </w:rPr>
              <w:t>d</w:t>
            </w:r>
            <w:r w:rsidR="000C2AC6" w:rsidRPr="001F75E8">
              <w:rPr>
                <w:b/>
                <w:color w:val="000000"/>
                <w:sz w:val="28"/>
              </w:rPr>
              <w:t xml:space="preserve"> internal and external support services that promote learner participation and success, as well as gaps in support services</w:t>
            </w:r>
          </w:p>
        </w:tc>
      </w:tr>
      <w:tr w:rsidR="000C2AC6">
        <w:trPr>
          <w:cantSplit/>
          <w:trHeight w:val="240"/>
        </w:trPr>
        <w:tc>
          <w:tcPr>
            <w:tcW w:w="3402" w:type="dxa"/>
          </w:tcPr>
          <w:p w:rsidR="000C2AC6" w:rsidRPr="001F75E8" w:rsidRDefault="000C2AC6">
            <w:pPr>
              <w:rPr>
                <w:b/>
                <w:color w:val="000000"/>
                <w:sz w:val="26"/>
              </w:rPr>
            </w:pPr>
            <w:r w:rsidRPr="001F75E8">
              <w:rPr>
                <w:b/>
                <w:color w:val="000000"/>
                <w:sz w:val="26"/>
              </w:rPr>
              <w:t xml:space="preserve">Process </w:t>
            </w:r>
          </w:p>
        </w:tc>
        <w:tc>
          <w:tcPr>
            <w:tcW w:w="4518" w:type="dxa"/>
          </w:tcPr>
          <w:p w:rsidR="000C2AC6" w:rsidRDefault="000C2AC6">
            <w:pPr>
              <w:pStyle w:val="Heading2"/>
              <w:jc w:val="left"/>
              <w:rPr>
                <w:rFonts w:ascii="Times New Roman" w:hAnsi="Times New Roman"/>
                <w:sz w:val="26"/>
              </w:rPr>
            </w:pPr>
            <w:r>
              <w:rPr>
                <w:rFonts w:ascii="Times New Roman" w:hAnsi="Times New Roman"/>
                <w:sz w:val="26"/>
              </w:rPr>
              <w:t xml:space="preserve">Indicator </w:t>
            </w:r>
          </w:p>
        </w:tc>
        <w:tc>
          <w:tcPr>
            <w:tcW w:w="3420" w:type="dxa"/>
          </w:tcPr>
          <w:p w:rsidR="000C2AC6" w:rsidRPr="00E5058C" w:rsidRDefault="000C2AC6">
            <w:pPr>
              <w:rPr>
                <w:b/>
                <w:sz w:val="26"/>
              </w:rPr>
            </w:pPr>
            <w:r w:rsidRPr="00E5058C">
              <w:rPr>
                <w:b/>
                <w:sz w:val="26"/>
              </w:rPr>
              <w:t>Evidence</w:t>
            </w:r>
          </w:p>
        </w:tc>
        <w:tc>
          <w:tcPr>
            <w:tcW w:w="720" w:type="dxa"/>
          </w:tcPr>
          <w:p w:rsidR="000C2AC6" w:rsidRPr="00E5058C" w:rsidRDefault="000C2AC6">
            <w:pPr>
              <w:jc w:val="center"/>
              <w:rPr>
                <w:b/>
                <w:sz w:val="26"/>
              </w:rPr>
            </w:pPr>
            <w:r w:rsidRPr="00E5058C">
              <w:rPr>
                <w:b/>
                <w:sz w:val="26"/>
              </w:rPr>
              <w:t>Exc</w:t>
            </w:r>
            <w:r w:rsidR="008741BC">
              <w:rPr>
                <w:b/>
                <w:sz w:val="26"/>
              </w:rPr>
              <w:t>.</w:t>
            </w:r>
          </w:p>
        </w:tc>
        <w:tc>
          <w:tcPr>
            <w:tcW w:w="900" w:type="dxa"/>
          </w:tcPr>
          <w:p w:rsidR="000C2AC6" w:rsidRPr="00E5058C" w:rsidRDefault="000C2AC6">
            <w:pPr>
              <w:jc w:val="center"/>
              <w:rPr>
                <w:b/>
                <w:sz w:val="26"/>
              </w:rPr>
            </w:pPr>
            <w:r w:rsidRPr="00E5058C">
              <w:rPr>
                <w:b/>
                <w:sz w:val="26"/>
              </w:rPr>
              <w:t>Meets</w:t>
            </w:r>
          </w:p>
        </w:tc>
        <w:tc>
          <w:tcPr>
            <w:tcW w:w="720" w:type="dxa"/>
          </w:tcPr>
          <w:p w:rsidR="000C2AC6" w:rsidRPr="00E5058C" w:rsidRDefault="000C2AC6">
            <w:pPr>
              <w:jc w:val="center"/>
              <w:rPr>
                <w:b/>
                <w:sz w:val="26"/>
              </w:rPr>
            </w:pPr>
            <w:r w:rsidRPr="00E5058C">
              <w:rPr>
                <w:b/>
                <w:sz w:val="26"/>
              </w:rPr>
              <w:t>N/I</w:t>
            </w:r>
          </w:p>
        </w:tc>
        <w:tc>
          <w:tcPr>
            <w:tcW w:w="720" w:type="dxa"/>
          </w:tcPr>
          <w:p w:rsidR="000C2AC6" w:rsidRDefault="000C2AC6">
            <w:pPr>
              <w:jc w:val="center"/>
              <w:rPr>
                <w:b/>
                <w:sz w:val="26"/>
              </w:rPr>
            </w:pPr>
            <w:r>
              <w:rPr>
                <w:b/>
                <w:sz w:val="26"/>
              </w:rPr>
              <w:t>N/O</w:t>
            </w:r>
          </w:p>
        </w:tc>
      </w:tr>
      <w:tr w:rsidR="000C2AC6" w:rsidTr="00774ACE">
        <w:trPr>
          <w:cantSplit/>
          <w:trHeight w:val="773"/>
        </w:trPr>
        <w:tc>
          <w:tcPr>
            <w:tcW w:w="3402" w:type="dxa"/>
            <w:vMerge w:val="restart"/>
          </w:tcPr>
          <w:p w:rsidR="000C2AC6" w:rsidRPr="001F75E8" w:rsidRDefault="000C2AC6">
            <w:pPr>
              <w:ind w:left="432" w:hanging="432"/>
              <w:rPr>
                <w:color w:val="000000"/>
                <w:sz w:val="20"/>
              </w:rPr>
            </w:pPr>
            <w:r w:rsidRPr="001F75E8">
              <w:rPr>
                <w:color w:val="000000"/>
                <w:sz w:val="20"/>
              </w:rPr>
              <w:t>I.A.  Program</w:t>
            </w:r>
            <w:r w:rsidR="00904978" w:rsidRPr="001F75E8">
              <w:rPr>
                <w:color w:val="000000"/>
                <w:sz w:val="20"/>
              </w:rPr>
              <w:t xml:space="preserve"> ha</w:t>
            </w:r>
            <w:r w:rsidR="0079596C">
              <w:rPr>
                <w:color w:val="000000"/>
                <w:sz w:val="20"/>
              </w:rPr>
              <w:t>s</w:t>
            </w:r>
            <w:r w:rsidR="00904978" w:rsidRPr="001F75E8">
              <w:rPr>
                <w:color w:val="000000"/>
                <w:sz w:val="20"/>
              </w:rPr>
              <w:t xml:space="preserve"> identified and defined</w:t>
            </w:r>
            <w:r w:rsidRPr="001F75E8">
              <w:rPr>
                <w:color w:val="000000"/>
                <w:sz w:val="20"/>
              </w:rPr>
              <w:t xml:space="preserve"> available support services that include diagnosticians, transp</w:t>
            </w:r>
            <w:r w:rsidR="00904978" w:rsidRPr="001F75E8">
              <w:rPr>
                <w:color w:val="000000"/>
                <w:sz w:val="20"/>
              </w:rPr>
              <w:t>ortation</w:t>
            </w:r>
            <w:r w:rsidRPr="001F75E8">
              <w:rPr>
                <w:color w:val="000000"/>
                <w:sz w:val="20"/>
              </w:rPr>
              <w:t>, career information, counseling, childcare, and other social and educational services in the region</w:t>
            </w:r>
          </w:p>
        </w:tc>
        <w:tc>
          <w:tcPr>
            <w:tcW w:w="4518" w:type="dxa"/>
          </w:tcPr>
          <w:p w:rsidR="000C2AC6" w:rsidRDefault="000C2AC6" w:rsidP="00813F43">
            <w:pPr>
              <w:numPr>
                <w:ilvl w:val="0"/>
                <w:numId w:val="47"/>
              </w:numPr>
              <w:tabs>
                <w:tab w:val="clear" w:pos="360"/>
                <w:tab w:val="num" w:pos="288"/>
              </w:tabs>
              <w:ind w:left="288" w:hanging="288"/>
              <w:rPr>
                <w:sz w:val="20"/>
              </w:rPr>
            </w:pPr>
            <w:r>
              <w:rPr>
                <w:sz w:val="20"/>
              </w:rPr>
              <w:t>Program identifies and defines internal support services</w:t>
            </w:r>
          </w:p>
        </w:tc>
        <w:tc>
          <w:tcPr>
            <w:tcW w:w="3420" w:type="dxa"/>
          </w:tcPr>
          <w:p w:rsidR="000C2AC6" w:rsidRPr="00E5058C" w:rsidRDefault="008741BC" w:rsidP="00400660">
            <w:pPr>
              <w:rPr>
                <w:rFonts w:cs="Arial"/>
                <w:sz w:val="18"/>
                <w:szCs w:val="16"/>
              </w:rPr>
            </w:pPr>
            <w:r>
              <w:rPr>
                <w:rFonts w:cs="Arial"/>
                <w:sz w:val="18"/>
                <w:szCs w:val="16"/>
              </w:rPr>
              <w:t xml:space="preserve">The </w:t>
            </w:r>
            <w:r w:rsidR="00400660" w:rsidRPr="00E5058C">
              <w:rPr>
                <w:rFonts w:cs="Arial"/>
                <w:sz w:val="18"/>
                <w:szCs w:val="16"/>
              </w:rPr>
              <w:t>Program identifies internal</w:t>
            </w:r>
            <w:r w:rsidR="00722BF7" w:rsidRPr="00E5058C">
              <w:rPr>
                <w:rFonts w:cs="Arial"/>
                <w:sz w:val="18"/>
                <w:szCs w:val="16"/>
              </w:rPr>
              <w:t xml:space="preserve"> support services (</w:t>
            </w:r>
            <w:r w:rsidR="008B01D4" w:rsidRPr="00E5058C">
              <w:rPr>
                <w:rFonts w:cs="Arial"/>
                <w:sz w:val="18"/>
                <w:szCs w:val="16"/>
              </w:rPr>
              <w:t xml:space="preserve">Writing center, tutoring lab, counseling </w:t>
            </w:r>
            <w:proofErr w:type="gramStart"/>
            <w:r w:rsidR="008B01D4" w:rsidRPr="00E5058C">
              <w:rPr>
                <w:rFonts w:cs="Arial"/>
                <w:sz w:val="18"/>
                <w:szCs w:val="16"/>
              </w:rPr>
              <w:t>&amp;  testing</w:t>
            </w:r>
            <w:proofErr w:type="gramEnd"/>
            <w:r w:rsidR="008B01D4" w:rsidRPr="00E5058C">
              <w:rPr>
                <w:rFonts w:cs="Arial"/>
                <w:sz w:val="18"/>
                <w:szCs w:val="16"/>
              </w:rPr>
              <w:t>, Career Coach, Student Support Services,  TRIO</w:t>
            </w:r>
            <w:r w:rsidR="00400660" w:rsidRPr="00E5058C">
              <w:rPr>
                <w:rFonts w:cs="Arial"/>
                <w:sz w:val="18"/>
                <w:szCs w:val="16"/>
              </w:rPr>
              <w:t>, e.eg).</w:t>
            </w:r>
          </w:p>
        </w:tc>
        <w:tc>
          <w:tcPr>
            <w:tcW w:w="720" w:type="dxa"/>
            <w:vAlign w:val="center"/>
          </w:tcPr>
          <w:p w:rsidR="000C2AC6" w:rsidRPr="00E5058C" w:rsidRDefault="000C2AC6" w:rsidP="00774ACE">
            <w:pPr>
              <w:jc w:val="center"/>
            </w:pPr>
          </w:p>
        </w:tc>
        <w:tc>
          <w:tcPr>
            <w:tcW w:w="900" w:type="dxa"/>
            <w:vAlign w:val="center"/>
          </w:tcPr>
          <w:p w:rsidR="000C2AC6" w:rsidRPr="00E5058C" w:rsidRDefault="00774ACE" w:rsidP="00774ACE">
            <w:pPr>
              <w:jc w:val="center"/>
            </w:pPr>
            <w:r w:rsidRPr="00E5058C">
              <w:t>X</w:t>
            </w:r>
          </w:p>
        </w:tc>
        <w:tc>
          <w:tcPr>
            <w:tcW w:w="720" w:type="dxa"/>
            <w:vAlign w:val="center"/>
          </w:tcPr>
          <w:p w:rsidR="000C2AC6" w:rsidRPr="00E5058C" w:rsidRDefault="000C2AC6" w:rsidP="00774ACE">
            <w:pPr>
              <w:jc w:val="center"/>
            </w:pPr>
          </w:p>
        </w:tc>
        <w:tc>
          <w:tcPr>
            <w:tcW w:w="720" w:type="dxa"/>
            <w:vAlign w:val="center"/>
          </w:tcPr>
          <w:p w:rsidR="000C2AC6" w:rsidRDefault="000C2AC6" w:rsidP="00774ACE">
            <w:pPr>
              <w:jc w:val="center"/>
            </w:pPr>
          </w:p>
        </w:tc>
      </w:tr>
      <w:tr w:rsidR="000C2AC6" w:rsidTr="00774ACE">
        <w:trPr>
          <w:cantSplit/>
        </w:trPr>
        <w:tc>
          <w:tcPr>
            <w:tcW w:w="3402" w:type="dxa"/>
            <w:vMerge/>
          </w:tcPr>
          <w:p w:rsidR="000C2AC6" w:rsidRPr="001F75E8" w:rsidRDefault="000C2AC6">
            <w:pPr>
              <w:rPr>
                <w:color w:val="000000"/>
                <w:sz w:val="20"/>
              </w:rPr>
            </w:pPr>
          </w:p>
        </w:tc>
        <w:tc>
          <w:tcPr>
            <w:tcW w:w="4518" w:type="dxa"/>
          </w:tcPr>
          <w:p w:rsidR="000C2AC6" w:rsidRDefault="000C2AC6" w:rsidP="00813F43">
            <w:pPr>
              <w:numPr>
                <w:ilvl w:val="0"/>
                <w:numId w:val="47"/>
              </w:numPr>
              <w:tabs>
                <w:tab w:val="clear" w:pos="360"/>
                <w:tab w:val="num" w:pos="288"/>
              </w:tabs>
              <w:ind w:left="288" w:hanging="288"/>
              <w:rPr>
                <w:sz w:val="20"/>
              </w:rPr>
            </w:pPr>
            <w:r>
              <w:rPr>
                <w:sz w:val="20"/>
              </w:rPr>
              <w:t>Program identifies and defines external support services</w:t>
            </w:r>
          </w:p>
        </w:tc>
        <w:tc>
          <w:tcPr>
            <w:tcW w:w="3420" w:type="dxa"/>
          </w:tcPr>
          <w:p w:rsidR="000C2AC6" w:rsidRPr="00E5058C" w:rsidRDefault="008741BC" w:rsidP="00400660">
            <w:pPr>
              <w:rPr>
                <w:sz w:val="18"/>
              </w:rPr>
            </w:pPr>
            <w:r>
              <w:rPr>
                <w:rFonts w:cs="Arial"/>
                <w:sz w:val="18"/>
                <w:szCs w:val="16"/>
              </w:rPr>
              <w:t xml:space="preserve">The </w:t>
            </w:r>
            <w:r w:rsidR="00400660" w:rsidRPr="00E5058C">
              <w:rPr>
                <w:rFonts w:cs="Arial"/>
                <w:sz w:val="18"/>
                <w:szCs w:val="16"/>
              </w:rPr>
              <w:t>Program identifies external partners (</w:t>
            </w:r>
            <w:r w:rsidR="008B01D4" w:rsidRPr="00E5058C">
              <w:rPr>
                <w:rFonts w:cs="Arial"/>
                <w:sz w:val="18"/>
                <w:szCs w:val="16"/>
              </w:rPr>
              <w:t>SCBEC, Even Start, Community Action, Mental Health, DHS, CCAT</w:t>
            </w:r>
            <w:r w:rsidR="00400660" w:rsidRPr="00E5058C">
              <w:rPr>
                <w:rFonts w:cs="Arial"/>
                <w:sz w:val="18"/>
                <w:szCs w:val="16"/>
              </w:rPr>
              <w:t>, e.g.)</w:t>
            </w:r>
            <w:r w:rsidR="008B01D4" w:rsidRPr="00E5058C">
              <w:rPr>
                <w:rFonts w:cs="Arial"/>
                <w:sz w:val="18"/>
                <w:szCs w:val="16"/>
              </w:rPr>
              <w:t xml:space="preserve"> </w:t>
            </w:r>
          </w:p>
        </w:tc>
        <w:tc>
          <w:tcPr>
            <w:tcW w:w="720" w:type="dxa"/>
            <w:vAlign w:val="center"/>
          </w:tcPr>
          <w:p w:rsidR="000C2AC6" w:rsidRPr="00E5058C" w:rsidRDefault="000C2AC6" w:rsidP="00774ACE">
            <w:pPr>
              <w:jc w:val="center"/>
            </w:pPr>
          </w:p>
        </w:tc>
        <w:tc>
          <w:tcPr>
            <w:tcW w:w="900" w:type="dxa"/>
            <w:vAlign w:val="center"/>
          </w:tcPr>
          <w:p w:rsidR="000C2AC6" w:rsidRPr="00E5058C" w:rsidRDefault="00774ACE" w:rsidP="00774ACE">
            <w:pPr>
              <w:jc w:val="center"/>
            </w:pPr>
            <w:r w:rsidRPr="00E5058C">
              <w:t>X</w:t>
            </w:r>
          </w:p>
        </w:tc>
        <w:tc>
          <w:tcPr>
            <w:tcW w:w="720" w:type="dxa"/>
            <w:vAlign w:val="center"/>
          </w:tcPr>
          <w:p w:rsidR="000C2AC6" w:rsidRPr="00E5058C" w:rsidRDefault="000C2AC6" w:rsidP="00774ACE">
            <w:pPr>
              <w:jc w:val="center"/>
            </w:pPr>
          </w:p>
        </w:tc>
        <w:tc>
          <w:tcPr>
            <w:tcW w:w="720" w:type="dxa"/>
            <w:vAlign w:val="center"/>
          </w:tcPr>
          <w:p w:rsidR="000C2AC6" w:rsidRDefault="000C2AC6" w:rsidP="00774ACE">
            <w:pPr>
              <w:jc w:val="center"/>
            </w:pPr>
          </w:p>
        </w:tc>
      </w:tr>
      <w:tr w:rsidR="000C2AC6" w:rsidTr="00774ACE">
        <w:trPr>
          <w:cantSplit/>
        </w:trPr>
        <w:tc>
          <w:tcPr>
            <w:tcW w:w="3402" w:type="dxa"/>
            <w:vMerge w:val="restart"/>
          </w:tcPr>
          <w:p w:rsidR="000C2AC6" w:rsidRPr="001F75E8" w:rsidRDefault="000C2AC6">
            <w:pPr>
              <w:ind w:left="432" w:hanging="432"/>
              <w:rPr>
                <w:color w:val="000000"/>
                <w:sz w:val="20"/>
              </w:rPr>
            </w:pPr>
            <w:r w:rsidRPr="001F75E8">
              <w:rPr>
                <w:color w:val="000000"/>
                <w:sz w:val="20"/>
              </w:rPr>
              <w:t>I.B.  Program</w:t>
            </w:r>
            <w:r w:rsidR="0079596C">
              <w:rPr>
                <w:color w:val="000000"/>
                <w:sz w:val="20"/>
              </w:rPr>
              <w:t xml:space="preserve"> has </w:t>
            </w:r>
            <w:r w:rsidR="00904978" w:rsidRPr="001F75E8">
              <w:rPr>
                <w:color w:val="000000"/>
                <w:sz w:val="20"/>
              </w:rPr>
              <w:t>identified and defined</w:t>
            </w:r>
            <w:r w:rsidRPr="001F75E8">
              <w:rPr>
                <w:color w:val="000000"/>
                <w:sz w:val="20"/>
              </w:rPr>
              <w:t xml:space="preserve"> gaps in support services</w:t>
            </w:r>
          </w:p>
        </w:tc>
        <w:tc>
          <w:tcPr>
            <w:tcW w:w="4518" w:type="dxa"/>
          </w:tcPr>
          <w:p w:rsidR="000C2AC6" w:rsidRDefault="000C2AC6" w:rsidP="00813F43">
            <w:pPr>
              <w:pStyle w:val="Header"/>
              <w:numPr>
                <w:ilvl w:val="0"/>
                <w:numId w:val="48"/>
              </w:numPr>
              <w:tabs>
                <w:tab w:val="clear" w:pos="360"/>
                <w:tab w:val="clear" w:pos="4320"/>
                <w:tab w:val="clear" w:pos="8640"/>
                <w:tab w:val="num" w:pos="288"/>
              </w:tabs>
              <w:ind w:left="288" w:hanging="288"/>
              <w:rPr>
                <w:sz w:val="20"/>
              </w:rPr>
            </w:pPr>
            <w:r>
              <w:rPr>
                <w:sz w:val="20"/>
              </w:rPr>
              <w:t>Program identifies and defines internal gaps in support services</w:t>
            </w:r>
          </w:p>
        </w:tc>
        <w:tc>
          <w:tcPr>
            <w:tcW w:w="3420" w:type="dxa"/>
          </w:tcPr>
          <w:p w:rsidR="000C2AC6" w:rsidRPr="00E5058C" w:rsidRDefault="00400660" w:rsidP="00400660">
            <w:pPr>
              <w:rPr>
                <w:sz w:val="20"/>
                <w:szCs w:val="20"/>
              </w:rPr>
            </w:pPr>
            <w:r w:rsidRPr="00E5058C">
              <w:rPr>
                <w:sz w:val="20"/>
                <w:szCs w:val="20"/>
              </w:rPr>
              <w:t>Formal ongoing relationship with many mainstream support services on the campus are, and historically have not been, effectively developed.</w:t>
            </w:r>
          </w:p>
        </w:tc>
        <w:tc>
          <w:tcPr>
            <w:tcW w:w="720" w:type="dxa"/>
            <w:vAlign w:val="center"/>
          </w:tcPr>
          <w:p w:rsidR="000C2AC6" w:rsidRPr="00E5058C" w:rsidRDefault="000C2AC6" w:rsidP="00774ACE">
            <w:pPr>
              <w:jc w:val="center"/>
            </w:pPr>
          </w:p>
        </w:tc>
        <w:tc>
          <w:tcPr>
            <w:tcW w:w="900" w:type="dxa"/>
            <w:vAlign w:val="center"/>
          </w:tcPr>
          <w:p w:rsidR="000C2AC6" w:rsidRPr="00E5058C" w:rsidRDefault="000C2AC6" w:rsidP="00774ACE">
            <w:pPr>
              <w:jc w:val="center"/>
            </w:pPr>
          </w:p>
        </w:tc>
        <w:tc>
          <w:tcPr>
            <w:tcW w:w="720" w:type="dxa"/>
            <w:vAlign w:val="center"/>
          </w:tcPr>
          <w:p w:rsidR="000C2AC6" w:rsidRPr="00E5058C" w:rsidRDefault="00400660" w:rsidP="00774ACE">
            <w:pPr>
              <w:jc w:val="center"/>
            </w:pPr>
            <w:r w:rsidRPr="00E5058C">
              <w:t>X</w:t>
            </w:r>
          </w:p>
        </w:tc>
        <w:tc>
          <w:tcPr>
            <w:tcW w:w="720" w:type="dxa"/>
            <w:vAlign w:val="center"/>
          </w:tcPr>
          <w:p w:rsidR="000C2AC6" w:rsidRDefault="000C2AC6" w:rsidP="00774ACE">
            <w:pPr>
              <w:jc w:val="center"/>
            </w:pPr>
          </w:p>
        </w:tc>
      </w:tr>
      <w:tr w:rsidR="000C2AC6" w:rsidTr="00774ACE">
        <w:trPr>
          <w:cantSplit/>
        </w:trPr>
        <w:tc>
          <w:tcPr>
            <w:tcW w:w="3402" w:type="dxa"/>
            <w:vMerge/>
          </w:tcPr>
          <w:p w:rsidR="000C2AC6" w:rsidRDefault="000C2AC6">
            <w:pPr>
              <w:rPr>
                <w:sz w:val="20"/>
              </w:rPr>
            </w:pPr>
          </w:p>
        </w:tc>
        <w:tc>
          <w:tcPr>
            <w:tcW w:w="4518" w:type="dxa"/>
          </w:tcPr>
          <w:p w:rsidR="000C2AC6" w:rsidRDefault="000C2AC6" w:rsidP="00813F43">
            <w:pPr>
              <w:numPr>
                <w:ilvl w:val="0"/>
                <w:numId w:val="48"/>
              </w:numPr>
              <w:tabs>
                <w:tab w:val="clear" w:pos="360"/>
                <w:tab w:val="num" w:pos="288"/>
              </w:tabs>
              <w:ind w:left="288" w:hanging="288"/>
              <w:rPr>
                <w:sz w:val="20"/>
              </w:rPr>
            </w:pPr>
            <w:r>
              <w:rPr>
                <w:sz w:val="20"/>
              </w:rPr>
              <w:t>Program identifies and defines external gaps in support services</w:t>
            </w:r>
          </w:p>
        </w:tc>
        <w:tc>
          <w:tcPr>
            <w:tcW w:w="3420" w:type="dxa"/>
          </w:tcPr>
          <w:p w:rsidR="00400660" w:rsidRPr="00E5058C" w:rsidRDefault="00400660" w:rsidP="00400660">
            <w:pPr>
              <w:rPr>
                <w:sz w:val="20"/>
              </w:rPr>
            </w:pPr>
            <w:r w:rsidRPr="00E5058C">
              <w:t>T</w:t>
            </w:r>
            <w:hyperlink r:id="rId13" w:history="1"/>
            <w:r w:rsidRPr="00E5058C">
              <w:rPr>
                <w:rStyle w:val="Hyperlink"/>
                <w:color w:val="auto"/>
                <w:sz w:val="20"/>
                <w:u w:val="none"/>
              </w:rPr>
              <w:t>he program has not regularly or formally utilized external partners to  inform program development</w:t>
            </w:r>
          </w:p>
        </w:tc>
        <w:tc>
          <w:tcPr>
            <w:tcW w:w="720" w:type="dxa"/>
            <w:vAlign w:val="center"/>
          </w:tcPr>
          <w:p w:rsidR="000C2AC6" w:rsidRPr="00E5058C" w:rsidRDefault="000C2AC6" w:rsidP="00774ACE">
            <w:pPr>
              <w:jc w:val="center"/>
            </w:pPr>
          </w:p>
        </w:tc>
        <w:tc>
          <w:tcPr>
            <w:tcW w:w="900" w:type="dxa"/>
            <w:vAlign w:val="center"/>
          </w:tcPr>
          <w:p w:rsidR="000C2AC6" w:rsidRPr="00E5058C" w:rsidRDefault="000C2AC6" w:rsidP="00774ACE">
            <w:pPr>
              <w:jc w:val="center"/>
            </w:pPr>
          </w:p>
        </w:tc>
        <w:tc>
          <w:tcPr>
            <w:tcW w:w="720" w:type="dxa"/>
            <w:vAlign w:val="center"/>
          </w:tcPr>
          <w:p w:rsidR="000C2AC6" w:rsidRPr="00E5058C" w:rsidRDefault="00400660" w:rsidP="00774ACE">
            <w:pPr>
              <w:jc w:val="center"/>
            </w:pPr>
            <w:r w:rsidRPr="00E5058C">
              <w:t>X</w:t>
            </w:r>
          </w:p>
        </w:tc>
        <w:tc>
          <w:tcPr>
            <w:tcW w:w="720" w:type="dxa"/>
            <w:vAlign w:val="center"/>
          </w:tcPr>
          <w:p w:rsidR="000C2AC6" w:rsidRDefault="000C2AC6" w:rsidP="00774ACE">
            <w:pPr>
              <w:jc w:val="center"/>
            </w:pPr>
          </w:p>
        </w:tc>
      </w:tr>
      <w:tr w:rsidR="000C2AC6" w:rsidRPr="001F75E8">
        <w:trPr>
          <w:cantSplit/>
          <w:trHeight w:val="440"/>
        </w:trPr>
        <w:tc>
          <w:tcPr>
            <w:tcW w:w="14400" w:type="dxa"/>
            <w:gridSpan w:val="7"/>
            <w:shd w:val="pct20" w:color="auto" w:fill="FFFFFF"/>
            <w:vAlign w:val="center"/>
          </w:tcPr>
          <w:p w:rsidR="000C2AC6" w:rsidRPr="008301C7" w:rsidRDefault="00904978" w:rsidP="001F75E8">
            <w:pPr>
              <w:ind w:left="1440" w:hanging="1440"/>
              <w:rPr>
                <w:b/>
                <w:sz w:val="28"/>
              </w:rPr>
            </w:pPr>
            <w:r w:rsidRPr="008301C7">
              <w:rPr>
                <w:b/>
                <w:sz w:val="28"/>
              </w:rPr>
              <w:t xml:space="preserve">Process </w:t>
            </w:r>
            <w:r w:rsidR="000C2AC6" w:rsidRPr="008301C7">
              <w:rPr>
                <w:b/>
                <w:sz w:val="28"/>
              </w:rPr>
              <w:t xml:space="preserve">II:  </w:t>
            </w:r>
            <w:r w:rsidRPr="008301C7">
              <w:rPr>
                <w:b/>
                <w:sz w:val="28"/>
              </w:rPr>
              <w:t xml:space="preserve">Program has a </w:t>
            </w:r>
            <w:r w:rsidR="000C2AC6" w:rsidRPr="008301C7">
              <w:rPr>
                <w:b/>
                <w:sz w:val="28"/>
              </w:rPr>
              <w:t xml:space="preserve">support services plan that includes formal and informal strategies for providing and linking learners to these services </w:t>
            </w:r>
          </w:p>
        </w:tc>
      </w:tr>
      <w:tr w:rsidR="000C2AC6" w:rsidRPr="001F75E8">
        <w:trPr>
          <w:cantSplit/>
          <w:trHeight w:val="240"/>
        </w:trPr>
        <w:tc>
          <w:tcPr>
            <w:tcW w:w="3402" w:type="dxa"/>
          </w:tcPr>
          <w:p w:rsidR="000C2AC6" w:rsidRPr="001F75E8" w:rsidRDefault="00904978">
            <w:pPr>
              <w:rPr>
                <w:b/>
                <w:color w:val="000000"/>
                <w:sz w:val="26"/>
              </w:rPr>
            </w:pPr>
            <w:r w:rsidRPr="001F75E8">
              <w:rPr>
                <w:b/>
                <w:color w:val="000000"/>
                <w:sz w:val="26"/>
              </w:rPr>
              <w:lastRenderedPageBreak/>
              <w:t>Outcome</w:t>
            </w:r>
          </w:p>
        </w:tc>
        <w:tc>
          <w:tcPr>
            <w:tcW w:w="4518" w:type="dxa"/>
          </w:tcPr>
          <w:p w:rsidR="000C2AC6" w:rsidRPr="001F75E8" w:rsidRDefault="000C2AC6">
            <w:pPr>
              <w:rPr>
                <w:b/>
                <w:color w:val="000000"/>
                <w:sz w:val="26"/>
              </w:rPr>
            </w:pPr>
            <w:r w:rsidRPr="001F75E8">
              <w:rPr>
                <w:b/>
                <w:color w:val="000000"/>
                <w:sz w:val="26"/>
              </w:rPr>
              <w:t>Indicator</w:t>
            </w:r>
          </w:p>
        </w:tc>
        <w:tc>
          <w:tcPr>
            <w:tcW w:w="3420" w:type="dxa"/>
          </w:tcPr>
          <w:p w:rsidR="000C2AC6" w:rsidRPr="008301C7" w:rsidRDefault="000C2AC6">
            <w:pPr>
              <w:pStyle w:val="Heading4"/>
              <w:rPr>
                <w:b/>
                <w:sz w:val="26"/>
                <w:u w:val="none"/>
              </w:rPr>
            </w:pPr>
            <w:r w:rsidRPr="008301C7">
              <w:rPr>
                <w:b/>
                <w:sz w:val="26"/>
                <w:u w:val="none"/>
              </w:rPr>
              <w:t>Evidence</w:t>
            </w:r>
          </w:p>
        </w:tc>
        <w:tc>
          <w:tcPr>
            <w:tcW w:w="720" w:type="dxa"/>
          </w:tcPr>
          <w:p w:rsidR="000C2AC6" w:rsidRPr="001F75E8" w:rsidRDefault="000C2AC6">
            <w:pPr>
              <w:jc w:val="center"/>
              <w:rPr>
                <w:b/>
                <w:color w:val="000000"/>
                <w:sz w:val="26"/>
              </w:rPr>
            </w:pPr>
            <w:r w:rsidRPr="001F75E8">
              <w:rPr>
                <w:b/>
                <w:color w:val="000000"/>
                <w:sz w:val="26"/>
              </w:rPr>
              <w:t>Exc</w:t>
            </w:r>
            <w:r w:rsidR="008741BC">
              <w:rPr>
                <w:b/>
                <w:color w:val="000000"/>
                <w:sz w:val="26"/>
              </w:rPr>
              <w:t>.</w:t>
            </w:r>
          </w:p>
        </w:tc>
        <w:tc>
          <w:tcPr>
            <w:tcW w:w="900" w:type="dxa"/>
          </w:tcPr>
          <w:p w:rsidR="000C2AC6" w:rsidRPr="001F75E8" w:rsidRDefault="000C2AC6">
            <w:pPr>
              <w:jc w:val="center"/>
              <w:rPr>
                <w:b/>
                <w:color w:val="000000"/>
                <w:sz w:val="26"/>
              </w:rPr>
            </w:pPr>
            <w:r w:rsidRPr="001F75E8">
              <w:rPr>
                <w:b/>
                <w:color w:val="000000"/>
                <w:sz w:val="26"/>
              </w:rPr>
              <w:t>Meets</w:t>
            </w:r>
          </w:p>
        </w:tc>
        <w:tc>
          <w:tcPr>
            <w:tcW w:w="720" w:type="dxa"/>
          </w:tcPr>
          <w:p w:rsidR="000C2AC6" w:rsidRPr="001F75E8" w:rsidRDefault="000C2AC6">
            <w:pPr>
              <w:jc w:val="center"/>
              <w:rPr>
                <w:b/>
                <w:color w:val="000000"/>
                <w:sz w:val="26"/>
              </w:rPr>
            </w:pPr>
            <w:r w:rsidRPr="001F75E8">
              <w:rPr>
                <w:b/>
                <w:color w:val="000000"/>
                <w:sz w:val="26"/>
              </w:rPr>
              <w:t>N/I</w:t>
            </w:r>
          </w:p>
        </w:tc>
        <w:tc>
          <w:tcPr>
            <w:tcW w:w="720" w:type="dxa"/>
          </w:tcPr>
          <w:p w:rsidR="000C2AC6" w:rsidRPr="001F75E8" w:rsidRDefault="000C2AC6">
            <w:pPr>
              <w:jc w:val="center"/>
              <w:rPr>
                <w:b/>
                <w:color w:val="000000"/>
                <w:sz w:val="26"/>
              </w:rPr>
            </w:pPr>
            <w:r w:rsidRPr="001F75E8">
              <w:rPr>
                <w:b/>
                <w:color w:val="000000"/>
                <w:sz w:val="26"/>
              </w:rPr>
              <w:t>N/O</w:t>
            </w:r>
          </w:p>
        </w:tc>
      </w:tr>
      <w:tr w:rsidR="000C2AC6" w:rsidRPr="001F75E8" w:rsidTr="00774ACE">
        <w:trPr>
          <w:cantSplit/>
        </w:trPr>
        <w:tc>
          <w:tcPr>
            <w:tcW w:w="3402" w:type="dxa"/>
          </w:tcPr>
          <w:p w:rsidR="000C2AC6" w:rsidRPr="001F75E8" w:rsidRDefault="000C2AC6">
            <w:pPr>
              <w:ind w:left="432" w:hanging="432"/>
              <w:rPr>
                <w:color w:val="000000"/>
                <w:sz w:val="20"/>
              </w:rPr>
            </w:pPr>
            <w:r w:rsidRPr="001F75E8">
              <w:rPr>
                <w:color w:val="000000"/>
                <w:sz w:val="20"/>
              </w:rPr>
              <w:t xml:space="preserve">II.A.  Program </w:t>
            </w:r>
            <w:r w:rsidR="00904978" w:rsidRPr="001F75E8">
              <w:rPr>
                <w:color w:val="000000"/>
                <w:sz w:val="20"/>
              </w:rPr>
              <w:t>has developed</w:t>
            </w:r>
            <w:r w:rsidRPr="001F75E8">
              <w:rPr>
                <w:color w:val="000000"/>
                <w:sz w:val="20"/>
              </w:rPr>
              <w:t xml:space="preserve"> strategies for providing support services</w:t>
            </w:r>
          </w:p>
        </w:tc>
        <w:tc>
          <w:tcPr>
            <w:tcW w:w="4518" w:type="dxa"/>
          </w:tcPr>
          <w:p w:rsidR="000C2AC6" w:rsidRPr="001F75E8" w:rsidRDefault="000C2AC6" w:rsidP="00813F43">
            <w:pPr>
              <w:numPr>
                <w:ilvl w:val="0"/>
                <w:numId w:val="49"/>
              </w:numPr>
              <w:tabs>
                <w:tab w:val="clear" w:pos="360"/>
                <w:tab w:val="num" w:pos="288"/>
              </w:tabs>
              <w:ind w:left="288" w:hanging="288"/>
              <w:rPr>
                <w:color w:val="000000"/>
                <w:sz w:val="20"/>
              </w:rPr>
            </w:pPr>
            <w:r w:rsidRPr="001F75E8">
              <w:rPr>
                <w:color w:val="000000"/>
                <w:sz w:val="20"/>
              </w:rPr>
              <w:t>Strategies incorporate diagnosticians, transportation, career information, counseling, childcare, and other social and education services in the region</w:t>
            </w:r>
          </w:p>
        </w:tc>
        <w:tc>
          <w:tcPr>
            <w:tcW w:w="3420" w:type="dxa"/>
          </w:tcPr>
          <w:p w:rsidR="000C2AC6" w:rsidRPr="00E5058C" w:rsidRDefault="00400660" w:rsidP="00400660">
            <w:pPr>
              <w:rPr>
                <w:sz w:val="20"/>
              </w:rPr>
            </w:pPr>
            <w:r w:rsidRPr="00E5058C">
              <w:rPr>
                <w:rFonts w:cs="Arial"/>
                <w:sz w:val="20"/>
                <w:szCs w:val="18"/>
              </w:rPr>
              <w:t xml:space="preserve">While strategies for some internal support services have been developed (CASE grant, e.g.) other mainstream support services are not available to students on campus (child care) or are not fully available to students (transportation). Additionally, while some </w:t>
            </w:r>
            <w:r w:rsidR="004A5CD1" w:rsidRPr="00E5058C">
              <w:rPr>
                <w:rFonts w:cs="Arial"/>
                <w:sz w:val="20"/>
                <w:szCs w:val="18"/>
              </w:rPr>
              <w:t xml:space="preserve">others (advising) are provided by </w:t>
            </w:r>
            <w:r w:rsidR="00E5058C">
              <w:rPr>
                <w:rFonts w:cs="Arial"/>
                <w:sz w:val="20"/>
                <w:szCs w:val="18"/>
              </w:rPr>
              <w:t>p</w:t>
            </w:r>
            <w:r w:rsidR="004A5CD1" w:rsidRPr="00E5058C">
              <w:rPr>
                <w:rFonts w:cs="Arial"/>
                <w:sz w:val="20"/>
                <w:szCs w:val="18"/>
              </w:rPr>
              <w:t>rogram staff and faculty, the program needs to develop more formal connections with Student Services on campus.</w:t>
            </w:r>
          </w:p>
        </w:tc>
        <w:tc>
          <w:tcPr>
            <w:tcW w:w="720" w:type="dxa"/>
            <w:vAlign w:val="center"/>
          </w:tcPr>
          <w:p w:rsidR="000C2AC6" w:rsidRPr="00E5058C" w:rsidRDefault="000C2AC6" w:rsidP="00774ACE">
            <w:pPr>
              <w:jc w:val="center"/>
            </w:pPr>
          </w:p>
        </w:tc>
        <w:tc>
          <w:tcPr>
            <w:tcW w:w="900" w:type="dxa"/>
            <w:vAlign w:val="center"/>
          </w:tcPr>
          <w:p w:rsidR="000C2AC6" w:rsidRPr="00E5058C" w:rsidRDefault="004A5CD1" w:rsidP="00774ACE">
            <w:pPr>
              <w:jc w:val="center"/>
            </w:pPr>
            <w:r w:rsidRPr="00E5058C">
              <w:t>ML</w:t>
            </w:r>
          </w:p>
        </w:tc>
        <w:tc>
          <w:tcPr>
            <w:tcW w:w="720" w:type="dxa"/>
            <w:vAlign w:val="center"/>
          </w:tcPr>
          <w:p w:rsidR="000C2AC6" w:rsidRPr="001F75E8" w:rsidRDefault="000C2AC6" w:rsidP="00774ACE">
            <w:pPr>
              <w:jc w:val="center"/>
              <w:rPr>
                <w:color w:val="000000"/>
              </w:rPr>
            </w:pPr>
          </w:p>
        </w:tc>
        <w:tc>
          <w:tcPr>
            <w:tcW w:w="720" w:type="dxa"/>
            <w:vAlign w:val="center"/>
          </w:tcPr>
          <w:p w:rsidR="000C2AC6" w:rsidRPr="001F75E8" w:rsidRDefault="000C2AC6" w:rsidP="00774ACE">
            <w:pPr>
              <w:jc w:val="center"/>
              <w:rPr>
                <w:color w:val="000000"/>
              </w:rPr>
            </w:pPr>
          </w:p>
        </w:tc>
      </w:tr>
      <w:tr w:rsidR="000C2AC6" w:rsidRPr="001F75E8" w:rsidTr="00774ACE">
        <w:trPr>
          <w:cantSplit/>
        </w:trPr>
        <w:tc>
          <w:tcPr>
            <w:tcW w:w="3402" w:type="dxa"/>
            <w:vMerge w:val="restart"/>
          </w:tcPr>
          <w:p w:rsidR="000C2AC6" w:rsidRPr="001F75E8" w:rsidRDefault="000C2AC6">
            <w:pPr>
              <w:ind w:left="432" w:hanging="432"/>
              <w:rPr>
                <w:color w:val="000000"/>
                <w:sz w:val="20"/>
              </w:rPr>
            </w:pPr>
            <w:r w:rsidRPr="001F75E8">
              <w:rPr>
                <w:color w:val="000000"/>
                <w:sz w:val="20"/>
              </w:rPr>
              <w:t xml:space="preserve">II.B.  Program </w:t>
            </w:r>
            <w:r w:rsidR="00881549" w:rsidRPr="001F75E8">
              <w:rPr>
                <w:color w:val="000000"/>
                <w:sz w:val="20"/>
              </w:rPr>
              <w:t>has developed</w:t>
            </w:r>
            <w:r w:rsidRPr="001F75E8">
              <w:rPr>
                <w:color w:val="000000"/>
                <w:sz w:val="20"/>
              </w:rPr>
              <w:t xml:space="preserve"> strategies that link learners to support services</w:t>
            </w:r>
          </w:p>
        </w:tc>
        <w:tc>
          <w:tcPr>
            <w:tcW w:w="4518" w:type="dxa"/>
          </w:tcPr>
          <w:p w:rsidR="000C2AC6" w:rsidRPr="001F75E8" w:rsidRDefault="000C2AC6" w:rsidP="00813F43">
            <w:pPr>
              <w:numPr>
                <w:ilvl w:val="0"/>
                <w:numId w:val="50"/>
              </w:numPr>
              <w:tabs>
                <w:tab w:val="clear" w:pos="360"/>
                <w:tab w:val="num" w:pos="288"/>
              </w:tabs>
              <w:ind w:left="288" w:hanging="288"/>
              <w:rPr>
                <w:color w:val="000000"/>
                <w:sz w:val="20"/>
              </w:rPr>
            </w:pPr>
            <w:r w:rsidRPr="001F75E8">
              <w:rPr>
                <w:color w:val="000000"/>
                <w:sz w:val="20"/>
              </w:rPr>
              <w:t>Strategies incorporate orientation</w:t>
            </w:r>
          </w:p>
        </w:tc>
        <w:tc>
          <w:tcPr>
            <w:tcW w:w="3420" w:type="dxa"/>
          </w:tcPr>
          <w:p w:rsidR="000C2AC6" w:rsidRPr="00E5058C" w:rsidRDefault="004A5CD1" w:rsidP="004A5CD1">
            <w:pPr>
              <w:rPr>
                <w:sz w:val="20"/>
              </w:rPr>
            </w:pPr>
            <w:r w:rsidRPr="00E5058C">
              <w:rPr>
                <w:sz w:val="20"/>
              </w:rPr>
              <w:t xml:space="preserve">Beyond the </w:t>
            </w:r>
            <w:r w:rsidR="008B01D4" w:rsidRPr="00E5058C">
              <w:rPr>
                <w:sz w:val="20"/>
              </w:rPr>
              <w:t>Career Coach</w:t>
            </w:r>
            <w:r w:rsidR="008741BC">
              <w:rPr>
                <w:sz w:val="20"/>
              </w:rPr>
              <w:t>,</w:t>
            </w:r>
            <w:r w:rsidR="008B01D4" w:rsidRPr="00E5058C">
              <w:rPr>
                <w:sz w:val="20"/>
              </w:rPr>
              <w:t xml:space="preserve"> </w:t>
            </w:r>
            <w:r w:rsidRPr="00E5058C">
              <w:rPr>
                <w:sz w:val="20"/>
              </w:rPr>
              <w:t>there is little formal, o</w:t>
            </w:r>
            <w:r w:rsidR="008741BC">
              <w:rPr>
                <w:sz w:val="20"/>
              </w:rPr>
              <w:t>ngoing connection</w:t>
            </w:r>
            <w:r w:rsidRPr="00E5058C">
              <w:rPr>
                <w:sz w:val="20"/>
              </w:rPr>
              <w:t xml:space="preserve"> between </w:t>
            </w:r>
            <w:r w:rsidR="008741BC">
              <w:rPr>
                <w:sz w:val="20"/>
              </w:rPr>
              <w:t xml:space="preserve">the </w:t>
            </w:r>
            <w:r w:rsidRPr="00E5058C">
              <w:rPr>
                <w:sz w:val="20"/>
              </w:rPr>
              <w:t>T</w:t>
            </w:r>
            <w:r w:rsidR="008741BC">
              <w:rPr>
                <w:sz w:val="20"/>
              </w:rPr>
              <w:t xml:space="preserve">ransitional </w:t>
            </w:r>
            <w:r w:rsidRPr="00E5058C">
              <w:rPr>
                <w:sz w:val="20"/>
              </w:rPr>
              <w:t>E</w:t>
            </w:r>
            <w:r w:rsidR="008741BC">
              <w:rPr>
                <w:sz w:val="20"/>
              </w:rPr>
              <w:t>ducation Program</w:t>
            </w:r>
            <w:r w:rsidRPr="00E5058C">
              <w:rPr>
                <w:sz w:val="20"/>
              </w:rPr>
              <w:t xml:space="preserve"> and the campus support services.</w:t>
            </w:r>
          </w:p>
        </w:tc>
        <w:tc>
          <w:tcPr>
            <w:tcW w:w="720" w:type="dxa"/>
            <w:vAlign w:val="center"/>
          </w:tcPr>
          <w:p w:rsidR="000C2AC6" w:rsidRPr="00E5058C" w:rsidRDefault="000C2AC6" w:rsidP="00774ACE">
            <w:pPr>
              <w:jc w:val="center"/>
            </w:pPr>
          </w:p>
        </w:tc>
        <w:tc>
          <w:tcPr>
            <w:tcW w:w="900" w:type="dxa"/>
            <w:vAlign w:val="center"/>
          </w:tcPr>
          <w:p w:rsidR="000C2AC6" w:rsidRPr="00E5058C" w:rsidRDefault="004A5CD1" w:rsidP="00774ACE">
            <w:pPr>
              <w:jc w:val="center"/>
            </w:pPr>
            <w:r w:rsidRPr="00E5058C">
              <w:t>ML</w:t>
            </w:r>
          </w:p>
        </w:tc>
        <w:tc>
          <w:tcPr>
            <w:tcW w:w="720" w:type="dxa"/>
            <w:vAlign w:val="center"/>
          </w:tcPr>
          <w:p w:rsidR="000C2AC6" w:rsidRPr="001F75E8" w:rsidRDefault="000C2AC6" w:rsidP="00774ACE">
            <w:pPr>
              <w:jc w:val="center"/>
              <w:rPr>
                <w:color w:val="000000"/>
              </w:rPr>
            </w:pPr>
          </w:p>
        </w:tc>
        <w:tc>
          <w:tcPr>
            <w:tcW w:w="720" w:type="dxa"/>
            <w:vAlign w:val="center"/>
          </w:tcPr>
          <w:p w:rsidR="000C2AC6" w:rsidRPr="001F75E8" w:rsidRDefault="000C2AC6" w:rsidP="00774ACE">
            <w:pPr>
              <w:jc w:val="center"/>
              <w:rPr>
                <w:color w:val="000000"/>
              </w:rPr>
            </w:pPr>
          </w:p>
        </w:tc>
      </w:tr>
      <w:tr w:rsidR="000C2AC6" w:rsidTr="00774ACE">
        <w:trPr>
          <w:cantSplit/>
        </w:trPr>
        <w:tc>
          <w:tcPr>
            <w:tcW w:w="3402" w:type="dxa"/>
            <w:vMerge/>
          </w:tcPr>
          <w:p w:rsidR="000C2AC6" w:rsidRDefault="000C2AC6">
            <w:pPr>
              <w:rPr>
                <w:sz w:val="20"/>
              </w:rPr>
            </w:pPr>
          </w:p>
        </w:tc>
        <w:tc>
          <w:tcPr>
            <w:tcW w:w="4518" w:type="dxa"/>
          </w:tcPr>
          <w:p w:rsidR="000C2AC6" w:rsidRDefault="000C2AC6" w:rsidP="00813F43">
            <w:pPr>
              <w:pStyle w:val="Header"/>
              <w:numPr>
                <w:ilvl w:val="0"/>
                <w:numId w:val="50"/>
              </w:numPr>
              <w:tabs>
                <w:tab w:val="clear" w:pos="360"/>
                <w:tab w:val="clear" w:pos="4320"/>
                <w:tab w:val="clear" w:pos="8640"/>
                <w:tab w:val="num" w:pos="288"/>
              </w:tabs>
              <w:ind w:left="288" w:hanging="288"/>
              <w:rPr>
                <w:sz w:val="20"/>
              </w:rPr>
            </w:pPr>
            <w:r>
              <w:rPr>
                <w:sz w:val="20"/>
              </w:rPr>
              <w:t>Strategies incorporate staff access to appropriate resources for instructional planning</w:t>
            </w:r>
          </w:p>
        </w:tc>
        <w:tc>
          <w:tcPr>
            <w:tcW w:w="3420" w:type="dxa"/>
          </w:tcPr>
          <w:p w:rsidR="000C2AC6" w:rsidRPr="00E5058C" w:rsidRDefault="000C2AC6" w:rsidP="004A5CD1">
            <w:pPr>
              <w:pStyle w:val="Header"/>
              <w:tabs>
                <w:tab w:val="clear" w:pos="4320"/>
                <w:tab w:val="clear" w:pos="8640"/>
              </w:tabs>
              <w:rPr>
                <w:sz w:val="20"/>
              </w:rPr>
            </w:pPr>
          </w:p>
        </w:tc>
        <w:tc>
          <w:tcPr>
            <w:tcW w:w="720" w:type="dxa"/>
            <w:vAlign w:val="center"/>
          </w:tcPr>
          <w:p w:rsidR="000C2AC6" w:rsidRPr="00E5058C" w:rsidRDefault="000C2AC6" w:rsidP="00774ACE">
            <w:pPr>
              <w:jc w:val="center"/>
            </w:pPr>
          </w:p>
        </w:tc>
        <w:tc>
          <w:tcPr>
            <w:tcW w:w="900" w:type="dxa"/>
            <w:vAlign w:val="center"/>
          </w:tcPr>
          <w:p w:rsidR="000C2AC6" w:rsidRPr="00E5058C" w:rsidRDefault="00774ACE" w:rsidP="00774ACE">
            <w:pPr>
              <w:jc w:val="center"/>
            </w:pPr>
            <w:r w:rsidRPr="00E5058C">
              <w:t>X</w:t>
            </w:r>
          </w:p>
        </w:tc>
        <w:tc>
          <w:tcPr>
            <w:tcW w:w="720" w:type="dxa"/>
            <w:vAlign w:val="center"/>
          </w:tcPr>
          <w:p w:rsidR="000C2AC6" w:rsidRDefault="000C2AC6" w:rsidP="00774ACE">
            <w:pPr>
              <w:jc w:val="center"/>
            </w:pPr>
          </w:p>
        </w:tc>
        <w:tc>
          <w:tcPr>
            <w:tcW w:w="720" w:type="dxa"/>
            <w:vAlign w:val="center"/>
          </w:tcPr>
          <w:p w:rsidR="000C2AC6" w:rsidRDefault="000C2AC6" w:rsidP="00774ACE">
            <w:pPr>
              <w:jc w:val="center"/>
            </w:pPr>
          </w:p>
        </w:tc>
      </w:tr>
      <w:tr w:rsidR="000C2AC6" w:rsidTr="00774ACE">
        <w:trPr>
          <w:cantSplit/>
        </w:trPr>
        <w:tc>
          <w:tcPr>
            <w:tcW w:w="3402" w:type="dxa"/>
            <w:vMerge/>
          </w:tcPr>
          <w:p w:rsidR="000C2AC6" w:rsidRDefault="000C2AC6">
            <w:pPr>
              <w:rPr>
                <w:sz w:val="20"/>
              </w:rPr>
            </w:pPr>
          </w:p>
        </w:tc>
        <w:tc>
          <w:tcPr>
            <w:tcW w:w="4518" w:type="dxa"/>
          </w:tcPr>
          <w:p w:rsidR="000C2AC6" w:rsidRDefault="000C2AC6" w:rsidP="00813F43">
            <w:pPr>
              <w:numPr>
                <w:ilvl w:val="0"/>
                <w:numId w:val="50"/>
              </w:numPr>
              <w:tabs>
                <w:tab w:val="clear" w:pos="360"/>
                <w:tab w:val="num" w:pos="288"/>
              </w:tabs>
              <w:ind w:left="288" w:hanging="288"/>
              <w:rPr>
                <w:sz w:val="20"/>
              </w:rPr>
            </w:pPr>
            <w:r>
              <w:rPr>
                <w:sz w:val="20"/>
              </w:rPr>
              <w:t>Strategies incorporate partner access to appropriate resources for referrals</w:t>
            </w:r>
          </w:p>
        </w:tc>
        <w:tc>
          <w:tcPr>
            <w:tcW w:w="3420" w:type="dxa"/>
          </w:tcPr>
          <w:p w:rsidR="000C2AC6" w:rsidRPr="00E5058C" w:rsidRDefault="004A5CD1" w:rsidP="004A5CD1">
            <w:pPr>
              <w:rPr>
                <w:sz w:val="20"/>
              </w:rPr>
            </w:pPr>
            <w:r w:rsidRPr="00E5058C">
              <w:rPr>
                <w:sz w:val="20"/>
              </w:rPr>
              <w:t>While some strategies for internal partner referral exist, (</w:t>
            </w:r>
            <w:r w:rsidR="008B01D4" w:rsidRPr="00E5058C">
              <w:rPr>
                <w:sz w:val="20"/>
              </w:rPr>
              <w:t>Newmark partner meetings, ESD, TRIO, SSS, Family Center, Career Pathways</w:t>
            </w:r>
            <w:r w:rsidR="009C61AD" w:rsidRPr="00E5058C">
              <w:rPr>
                <w:sz w:val="20"/>
              </w:rPr>
              <w:t>, CASE Grant</w:t>
            </w:r>
            <w:r w:rsidRPr="00E5058C">
              <w:rPr>
                <w:sz w:val="20"/>
              </w:rPr>
              <w:t>), there is no formal, regularly occu</w:t>
            </w:r>
            <w:r w:rsidR="008741BC">
              <w:rPr>
                <w:sz w:val="20"/>
              </w:rPr>
              <w:t>rring connections between the  P</w:t>
            </w:r>
            <w:r w:rsidRPr="00E5058C">
              <w:rPr>
                <w:sz w:val="20"/>
              </w:rPr>
              <w:t>rogram and external partners.</w:t>
            </w:r>
          </w:p>
        </w:tc>
        <w:tc>
          <w:tcPr>
            <w:tcW w:w="720" w:type="dxa"/>
            <w:vAlign w:val="center"/>
          </w:tcPr>
          <w:p w:rsidR="000C2AC6" w:rsidRPr="00E5058C" w:rsidRDefault="000C2AC6" w:rsidP="00774ACE">
            <w:pPr>
              <w:jc w:val="center"/>
            </w:pPr>
          </w:p>
        </w:tc>
        <w:tc>
          <w:tcPr>
            <w:tcW w:w="900" w:type="dxa"/>
            <w:vAlign w:val="center"/>
          </w:tcPr>
          <w:p w:rsidR="000C2AC6" w:rsidRPr="00E5058C" w:rsidRDefault="004A5CD1" w:rsidP="00774ACE">
            <w:pPr>
              <w:jc w:val="center"/>
            </w:pPr>
            <w:r w:rsidRPr="00E5058C">
              <w:t>ML</w:t>
            </w:r>
          </w:p>
        </w:tc>
        <w:tc>
          <w:tcPr>
            <w:tcW w:w="720" w:type="dxa"/>
            <w:vAlign w:val="center"/>
          </w:tcPr>
          <w:p w:rsidR="000C2AC6" w:rsidRPr="004A5CD1" w:rsidRDefault="000C2AC6" w:rsidP="00774ACE">
            <w:pPr>
              <w:jc w:val="center"/>
              <w:rPr>
                <w:color w:val="FF0000"/>
              </w:rPr>
            </w:pPr>
          </w:p>
        </w:tc>
        <w:tc>
          <w:tcPr>
            <w:tcW w:w="720" w:type="dxa"/>
            <w:vAlign w:val="center"/>
          </w:tcPr>
          <w:p w:rsidR="000C2AC6" w:rsidRDefault="000C2AC6" w:rsidP="00774ACE">
            <w:pPr>
              <w:jc w:val="center"/>
            </w:pPr>
          </w:p>
        </w:tc>
      </w:tr>
      <w:tr w:rsidR="000C2AC6" w:rsidRPr="001F75E8" w:rsidTr="00774ACE">
        <w:trPr>
          <w:cantSplit/>
        </w:trPr>
        <w:tc>
          <w:tcPr>
            <w:tcW w:w="3402" w:type="dxa"/>
          </w:tcPr>
          <w:p w:rsidR="000C2AC6" w:rsidRPr="001F75E8" w:rsidRDefault="000C2AC6">
            <w:pPr>
              <w:ind w:left="432" w:hanging="432"/>
              <w:rPr>
                <w:color w:val="000000"/>
                <w:sz w:val="20"/>
              </w:rPr>
            </w:pPr>
            <w:r w:rsidRPr="001F75E8">
              <w:rPr>
                <w:color w:val="000000"/>
                <w:sz w:val="20"/>
              </w:rPr>
              <w:t xml:space="preserve">II.C.  Program </w:t>
            </w:r>
            <w:r w:rsidR="00881549" w:rsidRPr="001F75E8">
              <w:rPr>
                <w:color w:val="000000"/>
                <w:sz w:val="20"/>
              </w:rPr>
              <w:t xml:space="preserve">has </w:t>
            </w:r>
            <w:r w:rsidRPr="001F75E8">
              <w:rPr>
                <w:color w:val="000000"/>
                <w:sz w:val="20"/>
              </w:rPr>
              <w:t>develop</w:t>
            </w:r>
            <w:r w:rsidR="00881549" w:rsidRPr="001F75E8">
              <w:rPr>
                <w:color w:val="000000"/>
                <w:sz w:val="20"/>
              </w:rPr>
              <w:t>ed</w:t>
            </w:r>
            <w:r w:rsidRPr="001F75E8">
              <w:rPr>
                <w:color w:val="000000"/>
                <w:sz w:val="20"/>
              </w:rPr>
              <w:t xml:space="preserve"> strategies for providing</w:t>
            </w:r>
            <w:r w:rsidR="00881549" w:rsidRPr="001F75E8">
              <w:rPr>
                <w:color w:val="000000"/>
                <w:sz w:val="20"/>
              </w:rPr>
              <w:t xml:space="preserve"> or referring learners to </w:t>
            </w:r>
            <w:r w:rsidRPr="001F75E8">
              <w:rPr>
                <w:color w:val="000000"/>
                <w:sz w:val="20"/>
              </w:rPr>
              <w:t>support services to meet gaps identified above</w:t>
            </w:r>
          </w:p>
        </w:tc>
        <w:tc>
          <w:tcPr>
            <w:tcW w:w="4518" w:type="dxa"/>
          </w:tcPr>
          <w:p w:rsidR="000C2AC6" w:rsidRPr="001F75E8" w:rsidRDefault="000C2AC6" w:rsidP="00813F43">
            <w:pPr>
              <w:numPr>
                <w:ilvl w:val="0"/>
                <w:numId w:val="51"/>
              </w:numPr>
              <w:tabs>
                <w:tab w:val="clear" w:pos="360"/>
                <w:tab w:val="num" w:pos="288"/>
              </w:tabs>
              <w:ind w:left="288" w:hanging="288"/>
              <w:rPr>
                <w:color w:val="000000"/>
                <w:sz w:val="20"/>
              </w:rPr>
            </w:pPr>
            <w:r w:rsidRPr="001F75E8">
              <w:rPr>
                <w:color w:val="000000"/>
                <w:sz w:val="20"/>
              </w:rPr>
              <w:t>Strategies incorporate diagnosticians, transportation, career information, counseling, childcare, and other social and education services in the region as needed</w:t>
            </w:r>
          </w:p>
        </w:tc>
        <w:tc>
          <w:tcPr>
            <w:tcW w:w="3420" w:type="dxa"/>
          </w:tcPr>
          <w:p w:rsidR="000C2AC6" w:rsidRPr="00E5058C" w:rsidRDefault="004A5CD1">
            <w:pPr>
              <w:rPr>
                <w:sz w:val="20"/>
              </w:rPr>
            </w:pPr>
            <w:r w:rsidRPr="00E5058C">
              <w:rPr>
                <w:sz w:val="20"/>
              </w:rPr>
              <w:t>See IIA 1 above</w:t>
            </w:r>
          </w:p>
        </w:tc>
        <w:tc>
          <w:tcPr>
            <w:tcW w:w="720" w:type="dxa"/>
            <w:vAlign w:val="center"/>
          </w:tcPr>
          <w:p w:rsidR="000C2AC6" w:rsidRPr="00E5058C" w:rsidRDefault="000C2AC6"/>
        </w:tc>
        <w:tc>
          <w:tcPr>
            <w:tcW w:w="900" w:type="dxa"/>
            <w:vAlign w:val="center"/>
          </w:tcPr>
          <w:p w:rsidR="000C2AC6" w:rsidRPr="00E5058C" w:rsidRDefault="004A5CD1" w:rsidP="00774ACE">
            <w:pPr>
              <w:jc w:val="center"/>
            </w:pPr>
            <w:r w:rsidRPr="00E5058C">
              <w:t>ML</w:t>
            </w:r>
          </w:p>
        </w:tc>
        <w:tc>
          <w:tcPr>
            <w:tcW w:w="720" w:type="dxa"/>
            <w:vAlign w:val="center"/>
          </w:tcPr>
          <w:p w:rsidR="000C2AC6" w:rsidRPr="001F75E8" w:rsidRDefault="000C2AC6">
            <w:pPr>
              <w:rPr>
                <w:color w:val="000000"/>
              </w:rPr>
            </w:pPr>
          </w:p>
        </w:tc>
        <w:tc>
          <w:tcPr>
            <w:tcW w:w="720" w:type="dxa"/>
            <w:vAlign w:val="center"/>
          </w:tcPr>
          <w:p w:rsidR="000C2AC6" w:rsidRPr="001F75E8" w:rsidRDefault="000C2AC6">
            <w:pPr>
              <w:rPr>
                <w:color w:val="000000"/>
              </w:rPr>
            </w:pPr>
          </w:p>
        </w:tc>
      </w:tr>
      <w:tr w:rsidR="000C2AC6" w:rsidRPr="001F75E8">
        <w:trPr>
          <w:cantSplit/>
          <w:trHeight w:val="440"/>
        </w:trPr>
        <w:tc>
          <w:tcPr>
            <w:tcW w:w="14400" w:type="dxa"/>
            <w:gridSpan w:val="7"/>
            <w:tcBorders>
              <w:top w:val="single" w:sz="4" w:space="0" w:color="auto"/>
            </w:tcBorders>
            <w:shd w:val="pct20" w:color="auto" w:fill="FFFFFF"/>
            <w:vAlign w:val="center"/>
          </w:tcPr>
          <w:p w:rsidR="000C2AC6" w:rsidRPr="008301C7" w:rsidRDefault="000C2AC6">
            <w:pPr>
              <w:rPr>
                <w:b/>
                <w:sz w:val="28"/>
              </w:rPr>
            </w:pPr>
            <w:r w:rsidRPr="008301C7">
              <w:br w:type="page"/>
            </w:r>
            <w:r w:rsidR="00904978" w:rsidRPr="008301C7">
              <w:rPr>
                <w:b/>
                <w:sz w:val="28"/>
              </w:rPr>
              <w:t>Process</w:t>
            </w:r>
            <w:r w:rsidRPr="008301C7">
              <w:rPr>
                <w:b/>
                <w:sz w:val="28"/>
              </w:rPr>
              <w:t xml:space="preserve"> III:   </w:t>
            </w:r>
            <w:r w:rsidR="00881549" w:rsidRPr="008301C7">
              <w:rPr>
                <w:b/>
                <w:sz w:val="28"/>
              </w:rPr>
              <w:t>Program i</w:t>
            </w:r>
            <w:r w:rsidRPr="008301C7">
              <w:rPr>
                <w:b/>
                <w:sz w:val="28"/>
              </w:rPr>
              <w:t>mplement</w:t>
            </w:r>
            <w:r w:rsidR="00881549" w:rsidRPr="008301C7">
              <w:rPr>
                <w:b/>
                <w:sz w:val="28"/>
              </w:rPr>
              <w:t>s</w:t>
            </w:r>
            <w:r w:rsidRPr="008301C7">
              <w:rPr>
                <w:b/>
                <w:sz w:val="28"/>
              </w:rPr>
              <w:t xml:space="preserve"> strategies for providing and linking learners to support services</w:t>
            </w:r>
          </w:p>
        </w:tc>
      </w:tr>
      <w:tr w:rsidR="000C2AC6" w:rsidRPr="001F75E8">
        <w:trPr>
          <w:cantSplit/>
          <w:trHeight w:val="70"/>
        </w:trPr>
        <w:tc>
          <w:tcPr>
            <w:tcW w:w="3402" w:type="dxa"/>
          </w:tcPr>
          <w:p w:rsidR="000C2AC6" w:rsidRPr="001F75E8" w:rsidRDefault="00904978">
            <w:pPr>
              <w:rPr>
                <w:b/>
                <w:color w:val="000000"/>
                <w:sz w:val="26"/>
              </w:rPr>
            </w:pPr>
            <w:r w:rsidRPr="001F75E8">
              <w:rPr>
                <w:b/>
                <w:color w:val="000000"/>
                <w:sz w:val="26"/>
              </w:rPr>
              <w:t>Outcome</w:t>
            </w:r>
          </w:p>
        </w:tc>
        <w:tc>
          <w:tcPr>
            <w:tcW w:w="4518" w:type="dxa"/>
          </w:tcPr>
          <w:p w:rsidR="000C2AC6" w:rsidRPr="001F75E8" w:rsidRDefault="000C2AC6">
            <w:pPr>
              <w:rPr>
                <w:b/>
                <w:color w:val="000000"/>
                <w:sz w:val="26"/>
              </w:rPr>
            </w:pPr>
            <w:r w:rsidRPr="001F75E8">
              <w:rPr>
                <w:b/>
                <w:color w:val="000000"/>
                <w:sz w:val="26"/>
              </w:rPr>
              <w:t>Indicator</w:t>
            </w:r>
          </w:p>
        </w:tc>
        <w:tc>
          <w:tcPr>
            <w:tcW w:w="3420" w:type="dxa"/>
          </w:tcPr>
          <w:p w:rsidR="000C2AC6" w:rsidRPr="008301C7" w:rsidRDefault="000C2AC6">
            <w:pPr>
              <w:rPr>
                <w:b/>
                <w:sz w:val="26"/>
              </w:rPr>
            </w:pPr>
            <w:r w:rsidRPr="008301C7">
              <w:rPr>
                <w:b/>
                <w:sz w:val="26"/>
              </w:rPr>
              <w:t>Evidence</w:t>
            </w:r>
          </w:p>
        </w:tc>
        <w:tc>
          <w:tcPr>
            <w:tcW w:w="720" w:type="dxa"/>
          </w:tcPr>
          <w:p w:rsidR="000C2AC6" w:rsidRPr="001F75E8" w:rsidRDefault="000C2AC6">
            <w:pPr>
              <w:jc w:val="center"/>
              <w:rPr>
                <w:b/>
                <w:color w:val="000000"/>
                <w:sz w:val="26"/>
              </w:rPr>
            </w:pPr>
            <w:r w:rsidRPr="001F75E8">
              <w:rPr>
                <w:b/>
                <w:color w:val="000000"/>
                <w:sz w:val="26"/>
              </w:rPr>
              <w:t>Exc</w:t>
            </w:r>
            <w:r w:rsidR="008741BC">
              <w:rPr>
                <w:b/>
                <w:color w:val="000000"/>
                <w:sz w:val="26"/>
              </w:rPr>
              <w:t>.</w:t>
            </w:r>
          </w:p>
        </w:tc>
        <w:tc>
          <w:tcPr>
            <w:tcW w:w="900" w:type="dxa"/>
          </w:tcPr>
          <w:p w:rsidR="000C2AC6" w:rsidRPr="001F75E8" w:rsidRDefault="000C2AC6">
            <w:pPr>
              <w:jc w:val="center"/>
              <w:rPr>
                <w:b/>
                <w:color w:val="000000"/>
                <w:sz w:val="26"/>
              </w:rPr>
            </w:pPr>
            <w:r w:rsidRPr="001F75E8">
              <w:rPr>
                <w:b/>
                <w:color w:val="000000"/>
                <w:sz w:val="26"/>
              </w:rPr>
              <w:t>Meets</w:t>
            </w:r>
          </w:p>
        </w:tc>
        <w:tc>
          <w:tcPr>
            <w:tcW w:w="720" w:type="dxa"/>
          </w:tcPr>
          <w:p w:rsidR="000C2AC6" w:rsidRPr="001F75E8" w:rsidRDefault="000C2AC6">
            <w:pPr>
              <w:jc w:val="center"/>
              <w:rPr>
                <w:b/>
                <w:color w:val="000000"/>
                <w:sz w:val="26"/>
              </w:rPr>
            </w:pPr>
            <w:r w:rsidRPr="001F75E8">
              <w:rPr>
                <w:b/>
                <w:color w:val="000000"/>
                <w:sz w:val="26"/>
              </w:rPr>
              <w:t>N/I</w:t>
            </w:r>
          </w:p>
        </w:tc>
        <w:tc>
          <w:tcPr>
            <w:tcW w:w="720" w:type="dxa"/>
          </w:tcPr>
          <w:p w:rsidR="000C2AC6" w:rsidRPr="001F75E8" w:rsidRDefault="000C2AC6">
            <w:pPr>
              <w:jc w:val="center"/>
              <w:rPr>
                <w:b/>
                <w:color w:val="000000"/>
                <w:sz w:val="26"/>
              </w:rPr>
            </w:pPr>
            <w:r w:rsidRPr="001F75E8">
              <w:rPr>
                <w:b/>
                <w:color w:val="000000"/>
                <w:sz w:val="26"/>
              </w:rPr>
              <w:t>N/O</w:t>
            </w:r>
          </w:p>
        </w:tc>
      </w:tr>
      <w:tr w:rsidR="000C2AC6" w:rsidRPr="001F75E8" w:rsidTr="00774ACE">
        <w:trPr>
          <w:cantSplit/>
        </w:trPr>
        <w:tc>
          <w:tcPr>
            <w:tcW w:w="3402" w:type="dxa"/>
            <w:vMerge w:val="restart"/>
          </w:tcPr>
          <w:p w:rsidR="000C2AC6" w:rsidRPr="001F75E8" w:rsidRDefault="000C2AC6">
            <w:pPr>
              <w:ind w:left="612" w:hanging="612"/>
              <w:rPr>
                <w:color w:val="000000"/>
                <w:sz w:val="20"/>
              </w:rPr>
            </w:pPr>
            <w:r w:rsidRPr="001F75E8">
              <w:rPr>
                <w:color w:val="000000"/>
                <w:sz w:val="20"/>
              </w:rPr>
              <w:lastRenderedPageBreak/>
              <w:t>III.A.   Program implements support services plan</w:t>
            </w:r>
          </w:p>
        </w:tc>
        <w:tc>
          <w:tcPr>
            <w:tcW w:w="4518" w:type="dxa"/>
          </w:tcPr>
          <w:p w:rsidR="000C2AC6" w:rsidRPr="001F75E8" w:rsidRDefault="000C2AC6" w:rsidP="00813F43">
            <w:pPr>
              <w:pStyle w:val="Header"/>
              <w:numPr>
                <w:ilvl w:val="0"/>
                <w:numId w:val="52"/>
              </w:numPr>
              <w:tabs>
                <w:tab w:val="clear" w:pos="360"/>
                <w:tab w:val="clear" w:pos="4320"/>
                <w:tab w:val="clear" w:pos="8640"/>
                <w:tab w:val="num" w:pos="288"/>
              </w:tabs>
              <w:ind w:left="288" w:hanging="288"/>
              <w:rPr>
                <w:color w:val="000000"/>
                <w:sz w:val="20"/>
              </w:rPr>
            </w:pPr>
            <w:r w:rsidRPr="001F75E8">
              <w:rPr>
                <w:color w:val="000000"/>
                <w:sz w:val="20"/>
              </w:rPr>
              <w:t>Program implements strategies for providing support services</w:t>
            </w:r>
          </w:p>
        </w:tc>
        <w:tc>
          <w:tcPr>
            <w:tcW w:w="3420" w:type="dxa"/>
          </w:tcPr>
          <w:p w:rsidR="000C2AC6" w:rsidRPr="00E5058C" w:rsidRDefault="008741BC" w:rsidP="008741BC">
            <w:pPr>
              <w:rPr>
                <w:sz w:val="20"/>
              </w:rPr>
            </w:pPr>
            <w:r>
              <w:rPr>
                <w:sz w:val="20"/>
              </w:rPr>
              <w:t>While some internal-to-the-</w:t>
            </w:r>
            <w:r w:rsidR="000E5B3F" w:rsidRPr="00E5058C">
              <w:rPr>
                <w:sz w:val="20"/>
              </w:rPr>
              <w:t>program support services (advising) are regularly provided to students</w:t>
            </w:r>
            <w:proofErr w:type="gramStart"/>
            <w:r w:rsidR="000E5B3F" w:rsidRPr="00E5058C">
              <w:rPr>
                <w:sz w:val="20"/>
              </w:rPr>
              <w:t>,  b</w:t>
            </w:r>
            <w:r w:rsidR="004A5CD1" w:rsidRPr="00E5058C">
              <w:rPr>
                <w:sz w:val="20"/>
              </w:rPr>
              <w:t>oth</w:t>
            </w:r>
            <w:proofErr w:type="gramEnd"/>
            <w:r w:rsidR="004A5CD1" w:rsidRPr="00E5058C">
              <w:rPr>
                <w:sz w:val="20"/>
              </w:rPr>
              <w:t xml:space="preserve"> internal and external strategies for connecting ABS learners with support services need to be more formalized and</w:t>
            </w:r>
            <w:r>
              <w:rPr>
                <w:sz w:val="20"/>
              </w:rPr>
              <w:t xml:space="preserve"> consistently utilized. The P</w:t>
            </w:r>
            <w:r w:rsidR="000E5B3F" w:rsidRPr="00E5058C">
              <w:rPr>
                <w:sz w:val="20"/>
              </w:rPr>
              <w:t>rogram needs to develop a formal written Student Services plan.</w:t>
            </w:r>
          </w:p>
        </w:tc>
        <w:tc>
          <w:tcPr>
            <w:tcW w:w="720" w:type="dxa"/>
            <w:vAlign w:val="center"/>
          </w:tcPr>
          <w:p w:rsidR="000C2AC6" w:rsidRPr="00E5058C" w:rsidRDefault="000C2AC6" w:rsidP="00774ACE">
            <w:pPr>
              <w:jc w:val="center"/>
            </w:pPr>
          </w:p>
        </w:tc>
        <w:tc>
          <w:tcPr>
            <w:tcW w:w="900" w:type="dxa"/>
            <w:vAlign w:val="center"/>
          </w:tcPr>
          <w:p w:rsidR="000C2AC6" w:rsidRPr="00E5058C" w:rsidRDefault="000C2AC6" w:rsidP="00774ACE">
            <w:pPr>
              <w:jc w:val="center"/>
            </w:pPr>
          </w:p>
        </w:tc>
        <w:tc>
          <w:tcPr>
            <w:tcW w:w="720" w:type="dxa"/>
            <w:vAlign w:val="center"/>
          </w:tcPr>
          <w:p w:rsidR="000C2AC6" w:rsidRPr="00E5058C" w:rsidRDefault="000E5B3F" w:rsidP="00774ACE">
            <w:pPr>
              <w:jc w:val="center"/>
            </w:pPr>
            <w:r w:rsidRPr="00E5058C">
              <w:t>X</w:t>
            </w:r>
          </w:p>
        </w:tc>
        <w:tc>
          <w:tcPr>
            <w:tcW w:w="720" w:type="dxa"/>
            <w:vAlign w:val="center"/>
          </w:tcPr>
          <w:p w:rsidR="000C2AC6" w:rsidRPr="00E5058C" w:rsidRDefault="000C2AC6" w:rsidP="00774ACE">
            <w:pPr>
              <w:jc w:val="center"/>
            </w:pPr>
          </w:p>
        </w:tc>
      </w:tr>
      <w:tr w:rsidR="000C2AC6" w:rsidTr="00774ACE">
        <w:trPr>
          <w:cantSplit/>
        </w:trPr>
        <w:tc>
          <w:tcPr>
            <w:tcW w:w="3402" w:type="dxa"/>
            <w:vMerge/>
          </w:tcPr>
          <w:p w:rsidR="000C2AC6" w:rsidRDefault="000C2AC6">
            <w:pPr>
              <w:rPr>
                <w:sz w:val="20"/>
              </w:rPr>
            </w:pPr>
          </w:p>
        </w:tc>
        <w:tc>
          <w:tcPr>
            <w:tcW w:w="4518" w:type="dxa"/>
            <w:tcBorders>
              <w:bottom w:val="nil"/>
            </w:tcBorders>
          </w:tcPr>
          <w:p w:rsidR="000C2AC6" w:rsidRDefault="000C2AC6" w:rsidP="00813F43">
            <w:pPr>
              <w:numPr>
                <w:ilvl w:val="0"/>
                <w:numId w:val="52"/>
              </w:numPr>
              <w:tabs>
                <w:tab w:val="clear" w:pos="360"/>
                <w:tab w:val="num" w:pos="288"/>
              </w:tabs>
              <w:ind w:left="288" w:hanging="288"/>
              <w:rPr>
                <w:sz w:val="20"/>
              </w:rPr>
            </w:pPr>
            <w:r>
              <w:rPr>
                <w:sz w:val="20"/>
              </w:rPr>
              <w:t>Program implements strategies that link learners to support services</w:t>
            </w:r>
          </w:p>
        </w:tc>
        <w:tc>
          <w:tcPr>
            <w:tcW w:w="3420" w:type="dxa"/>
            <w:tcBorders>
              <w:bottom w:val="nil"/>
            </w:tcBorders>
          </w:tcPr>
          <w:p w:rsidR="000C2AC6" w:rsidRPr="00E5058C" w:rsidRDefault="000E5B3F">
            <w:pPr>
              <w:pStyle w:val="Header"/>
              <w:tabs>
                <w:tab w:val="clear" w:pos="4320"/>
                <w:tab w:val="clear" w:pos="8640"/>
              </w:tabs>
              <w:rPr>
                <w:sz w:val="20"/>
              </w:rPr>
            </w:pPr>
            <w:r w:rsidRPr="00E5058C">
              <w:rPr>
                <w:sz w:val="20"/>
              </w:rPr>
              <w:t>See above.</w:t>
            </w:r>
          </w:p>
        </w:tc>
        <w:tc>
          <w:tcPr>
            <w:tcW w:w="720" w:type="dxa"/>
            <w:tcBorders>
              <w:bottom w:val="nil"/>
            </w:tcBorders>
            <w:vAlign w:val="center"/>
          </w:tcPr>
          <w:p w:rsidR="000C2AC6" w:rsidRPr="00E5058C" w:rsidRDefault="000C2AC6" w:rsidP="00774ACE">
            <w:pPr>
              <w:jc w:val="center"/>
            </w:pPr>
          </w:p>
        </w:tc>
        <w:tc>
          <w:tcPr>
            <w:tcW w:w="900" w:type="dxa"/>
            <w:tcBorders>
              <w:bottom w:val="nil"/>
            </w:tcBorders>
            <w:vAlign w:val="center"/>
          </w:tcPr>
          <w:p w:rsidR="000C2AC6" w:rsidRPr="00E5058C" w:rsidRDefault="000C2AC6" w:rsidP="00774ACE">
            <w:pPr>
              <w:jc w:val="center"/>
            </w:pPr>
          </w:p>
        </w:tc>
        <w:tc>
          <w:tcPr>
            <w:tcW w:w="720" w:type="dxa"/>
            <w:tcBorders>
              <w:bottom w:val="nil"/>
            </w:tcBorders>
            <w:vAlign w:val="center"/>
          </w:tcPr>
          <w:p w:rsidR="000C2AC6" w:rsidRPr="00E5058C" w:rsidRDefault="000E5B3F" w:rsidP="00774ACE">
            <w:pPr>
              <w:jc w:val="center"/>
            </w:pPr>
            <w:r w:rsidRPr="00E5058C">
              <w:t>X</w:t>
            </w:r>
          </w:p>
        </w:tc>
        <w:tc>
          <w:tcPr>
            <w:tcW w:w="720" w:type="dxa"/>
            <w:tcBorders>
              <w:bottom w:val="nil"/>
            </w:tcBorders>
            <w:vAlign w:val="center"/>
          </w:tcPr>
          <w:p w:rsidR="000C2AC6" w:rsidRPr="00E5058C" w:rsidRDefault="000C2AC6" w:rsidP="00774ACE">
            <w:pPr>
              <w:jc w:val="center"/>
            </w:pPr>
          </w:p>
        </w:tc>
      </w:tr>
      <w:tr w:rsidR="000C2AC6" w:rsidTr="00774ACE">
        <w:trPr>
          <w:cantSplit/>
        </w:trPr>
        <w:tc>
          <w:tcPr>
            <w:tcW w:w="3402" w:type="dxa"/>
            <w:vMerge/>
          </w:tcPr>
          <w:p w:rsidR="000C2AC6" w:rsidRDefault="000C2AC6">
            <w:pPr>
              <w:rPr>
                <w:sz w:val="20"/>
              </w:rPr>
            </w:pPr>
          </w:p>
        </w:tc>
        <w:tc>
          <w:tcPr>
            <w:tcW w:w="4518" w:type="dxa"/>
            <w:tcBorders>
              <w:bottom w:val="single" w:sz="4" w:space="0" w:color="auto"/>
            </w:tcBorders>
          </w:tcPr>
          <w:p w:rsidR="000C2AC6" w:rsidRDefault="000C2AC6" w:rsidP="00813F43">
            <w:pPr>
              <w:numPr>
                <w:ilvl w:val="0"/>
                <w:numId w:val="52"/>
              </w:numPr>
              <w:tabs>
                <w:tab w:val="clear" w:pos="360"/>
                <w:tab w:val="num" w:pos="288"/>
              </w:tabs>
              <w:ind w:left="288" w:hanging="288"/>
              <w:rPr>
                <w:sz w:val="20"/>
              </w:rPr>
            </w:pPr>
            <w:r>
              <w:rPr>
                <w:sz w:val="20"/>
              </w:rPr>
              <w:t>Program implements strategies for providing support services to gaps identified in Strategies I and II</w:t>
            </w:r>
          </w:p>
        </w:tc>
        <w:tc>
          <w:tcPr>
            <w:tcW w:w="3420" w:type="dxa"/>
            <w:tcBorders>
              <w:bottom w:val="single" w:sz="4" w:space="0" w:color="auto"/>
            </w:tcBorders>
          </w:tcPr>
          <w:p w:rsidR="000C2AC6" w:rsidRPr="00E5058C" w:rsidRDefault="000E5B3F">
            <w:pPr>
              <w:pStyle w:val="Header"/>
              <w:tabs>
                <w:tab w:val="clear" w:pos="4320"/>
                <w:tab w:val="clear" w:pos="8640"/>
              </w:tabs>
              <w:rPr>
                <w:sz w:val="20"/>
              </w:rPr>
            </w:pPr>
            <w:r w:rsidRPr="00E5058C">
              <w:rPr>
                <w:sz w:val="20"/>
              </w:rPr>
              <w:t>See above.</w:t>
            </w:r>
          </w:p>
        </w:tc>
        <w:tc>
          <w:tcPr>
            <w:tcW w:w="720" w:type="dxa"/>
            <w:tcBorders>
              <w:bottom w:val="single" w:sz="4" w:space="0" w:color="auto"/>
            </w:tcBorders>
            <w:vAlign w:val="center"/>
          </w:tcPr>
          <w:p w:rsidR="000C2AC6" w:rsidRPr="00E5058C" w:rsidRDefault="000C2AC6" w:rsidP="00774ACE">
            <w:pPr>
              <w:jc w:val="center"/>
            </w:pPr>
          </w:p>
        </w:tc>
        <w:tc>
          <w:tcPr>
            <w:tcW w:w="900" w:type="dxa"/>
            <w:tcBorders>
              <w:bottom w:val="single" w:sz="4" w:space="0" w:color="auto"/>
            </w:tcBorders>
            <w:vAlign w:val="center"/>
          </w:tcPr>
          <w:p w:rsidR="000C2AC6" w:rsidRPr="00E5058C" w:rsidRDefault="000C2AC6" w:rsidP="00774ACE">
            <w:pPr>
              <w:jc w:val="center"/>
            </w:pPr>
          </w:p>
        </w:tc>
        <w:tc>
          <w:tcPr>
            <w:tcW w:w="720" w:type="dxa"/>
            <w:tcBorders>
              <w:bottom w:val="single" w:sz="4" w:space="0" w:color="auto"/>
            </w:tcBorders>
            <w:vAlign w:val="center"/>
          </w:tcPr>
          <w:p w:rsidR="000C2AC6" w:rsidRPr="00E5058C" w:rsidRDefault="000E5B3F" w:rsidP="00774ACE">
            <w:pPr>
              <w:jc w:val="center"/>
            </w:pPr>
            <w:r w:rsidRPr="00E5058C">
              <w:t>X</w:t>
            </w:r>
          </w:p>
        </w:tc>
        <w:tc>
          <w:tcPr>
            <w:tcW w:w="720" w:type="dxa"/>
            <w:tcBorders>
              <w:bottom w:val="single" w:sz="4" w:space="0" w:color="auto"/>
            </w:tcBorders>
            <w:vAlign w:val="center"/>
          </w:tcPr>
          <w:p w:rsidR="000C2AC6" w:rsidRPr="00E5058C" w:rsidRDefault="000C2AC6" w:rsidP="00774ACE">
            <w:pPr>
              <w:jc w:val="center"/>
            </w:pPr>
          </w:p>
        </w:tc>
      </w:tr>
      <w:tr w:rsidR="000C2AC6" w:rsidRPr="001F75E8">
        <w:trPr>
          <w:cantSplit/>
          <w:trHeight w:val="440"/>
        </w:trPr>
        <w:tc>
          <w:tcPr>
            <w:tcW w:w="14400" w:type="dxa"/>
            <w:gridSpan w:val="7"/>
            <w:tcBorders>
              <w:top w:val="single" w:sz="4" w:space="0" w:color="auto"/>
            </w:tcBorders>
            <w:shd w:val="pct20" w:color="auto" w:fill="FFFFFF"/>
            <w:vAlign w:val="center"/>
          </w:tcPr>
          <w:p w:rsidR="000C2AC6" w:rsidRPr="00E5058C" w:rsidRDefault="00881549">
            <w:pPr>
              <w:rPr>
                <w:b/>
                <w:sz w:val="28"/>
              </w:rPr>
            </w:pPr>
            <w:r w:rsidRPr="00E5058C">
              <w:rPr>
                <w:b/>
                <w:sz w:val="28"/>
              </w:rPr>
              <w:t xml:space="preserve">Process </w:t>
            </w:r>
            <w:r w:rsidR="000C2AC6" w:rsidRPr="00E5058C">
              <w:rPr>
                <w:b/>
                <w:sz w:val="28"/>
              </w:rPr>
              <w:t xml:space="preserve">IV:   </w:t>
            </w:r>
            <w:r w:rsidRPr="00E5058C">
              <w:rPr>
                <w:b/>
                <w:sz w:val="28"/>
              </w:rPr>
              <w:t>Program e</w:t>
            </w:r>
            <w:r w:rsidR="000C2AC6" w:rsidRPr="00E5058C">
              <w:rPr>
                <w:b/>
                <w:sz w:val="28"/>
              </w:rPr>
              <w:t>valuate</w:t>
            </w:r>
            <w:r w:rsidRPr="00E5058C">
              <w:rPr>
                <w:b/>
                <w:sz w:val="28"/>
              </w:rPr>
              <w:t>s</w:t>
            </w:r>
            <w:r w:rsidR="000C2AC6" w:rsidRPr="00E5058C">
              <w:rPr>
                <w:b/>
                <w:sz w:val="28"/>
              </w:rPr>
              <w:t xml:space="preserve"> and improve support services plan</w:t>
            </w:r>
          </w:p>
        </w:tc>
      </w:tr>
      <w:tr w:rsidR="000C2AC6" w:rsidRPr="001F75E8">
        <w:trPr>
          <w:cantSplit/>
          <w:trHeight w:val="240"/>
        </w:trPr>
        <w:tc>
          <w:tcPr>
            <w:tcW w:w="3402" w:type="dxa"/>
          </w:tcPr>
          <w:p w:rsidR="000C2AC6" w:rsidRPr="001F75E8" w:rsidRDefault="00881549">
            <w:pPr>
              <w:rPr>
                <w:b/>
                <w:color w:val="000000"/>
                <w:sz w:val="26"/>
              </w:rPr>
            </w:pPr>
            <w:r w:rsidRPr="001F75E8">
              <w:rPr>
                <w:b/>
                <w:color w:val="000000"/>
                <w:sz w:val="26"/>
              </w:rPr>
              <w:t>Outcome</w:t>
            </w:r>
          </w:p>
        </w:tc>
        <w:tc>
          <w:tcPr>
            <w:tcW w:w="4518" w:type="dxa"/>
          </w:tcPr>
          <w:p w:rsidR="000C2AC6" w:rsidRPr="001F75E8" w:rsidRDefault="000C2AC6">
            <w:pPr>
              <w:rPr>
                <w:b/>
                <w:color w:val="000000"/>
                <w:sz w:val="26"/>
              </w:rPr>
            </w:pPr>
            <w:r w:rsidRPr="001F75E8">
              <w:rPr>
                <w:b/>
                <w:color w:val="000000"/>
                <w:sz w:val="26"/>
              </w:rPr>
              <w:t>Indicator</w:t>
            </w:r>
          </w:p>
        </w:tc>
        <w:tc>
          <w:tcPr>
            <w:tcW w:w="3420" w:type="dxa"/>
          </w:tcPr>
          <w:p w:rsidR="000C2AC6" w:rsidRPr="00E5058C" w:rsidRDefault="000C2AC6">
            <w:pPr>
              <w:rPr>
                <w:b/>
                <w:sz w:val="26"/>
              </w:rPr>
            </w:pPr>
            <w:r w:rsidRPr="00E5058C">
              <w:rPr>
                <w:b/>
                <w:sz w:val="26"/>
              </w:rPr>
              <w:t>Evidence</w:t>
            </w:r>
          </w:p>
        </w:tc>
        <w:tc>
          <w:tcPr>
            <w:tcW w:w="720" w:type="dxa"/>
          </w:tcPr>
          <w:p w:rsidR="000C2AC6" w:rsidRPr="00E5058C" w:rsidRDefault="000C2AC6">
            <w:pPr>
              <w:jc w:val="center"/>
              <w:rPr>
                <w:b/>
                <w:sz w:val="26"/>
              </w:rPr>
            </w:pPr>
            <w:r w:rsidRPr="00E5058C">
              <w:rPr>
                <w:b/>
                <w:sz w:val="26"/>
              </w:rPr>
              <w:t>Exc</w:t>
            </w:r>
            <w:r w:rsidR="008741BC">
              <w:rPr>
                <w:b/>
                <w:sz w:val="26"/>
              </w:rPr>
              <w:t>.</w:t>
            </w:r>
          </w:p>
        </w:tc>
        <w:tc>
          <w:tcPr>
            <w:tcW w:w="900" w:type="dxa"/>
          </w:tcPr>
          <w:p w:rsidR="000C2AC6" w:rsidRPr="00E5058C" w:rsidRDefault="000C2AC6">
            <w:pPr>
              <w:jc w:val="center"/>
              <w:rPr>
                <w:b/>
                <w:sz w:val="26"/>
              </w:rPr>
            </w:pPr>
            <w:r w:rsidRPr="00E5058C">
              <w:rPr>
                <w:b/>
                <w:sz w:val="26"/>
              </w:rPr>
              <w:t>Meets</w:t>
            </w:r>
          </w:p>
        </w:tc>
        <w:tc>
          <w:tcPr>
            <w:tcW w:w="720" w:type="dxa"/>
          </w:tcPr>
          <w:p w:rsidR="000C2AC6" w:rsidRPr="00E5058C" w:rsidRDefault="000C2AC6">
            <w:pPr>
              <w:jc w:val="center"/>
              <w:rPr>
                <w:b/>
                <w:sz w:val="26"/>
              </w:rPr>
            </w:pPr>
            <w:r w:rsidRPr="00E5058C">
              <w:rPr>
                <w:b/>
                <w:sz w:val="26"/>
              </w:rPr>
              <w:t>N/I</w:t>
            </w:r>
          </w:p>
        </w:tc>
        <w:tc>
          <w:tcPr>
            <w:tcW w:w="720" w:type="dxa"/>
          </w:tcPr>
          <w:p w:rsidR="000C2AC6" w:rsidRPr="00E5058C" w:rsidRDefault="000C2AC6">
            <w:pPr>
              <w:jc w:val="center"/>
              <w:rPr>
                <w:b/>
                <w:sz w:val="26"/>
              </w:rPr>
            </w:pPr>
            <w:r w:rsidRPr="00E5058C">
              <w:rPr>
                <w:b/>
                <w:sz w:val="26"/>
              </w:rPr>
              <w:t>N/O</w:t>
            </w:r>
          </w:p>
        </w:tc>
      </w:tr>
      <w:tr w:rsidR="000E5B3F" w:rsidTr="0009320B">
        <w:trPr>
          <w:cantSplit/>
        </w:trPr>
        <w:tc>
          <w:tcPr>
            <w:tcW w:w="3402" w:type="dxa"/>
            <w:vMerge w:val="restart"/>
          </w:tcPr>
          <w:p w:rsidR="000E5B3F" w:rsidRDefault="000E5B3F">
            <w:pPr>
              <w:ind w:left="612" w:hanging="612"/>
              <w:rPr>
                <w:sz w:val="20"/>
              </w:rPr>
            </w:pPr>
            <w:r>
              <w:rPr>
                <w:sz w:val="20"/>
              </w:rPr>
              <w:t>IV.A.   Program evaluates support services plan</w:t>
            </w:r>
          </w:p>
        </w:tc>
        <w:tc>
          <w:tcPr>
            <w:tcW w:w="4518" w:type="dxa"/>
          </w:tcPr>
          <w:p w:rsidR="000E5B3F" w:rsidRDefault="000E5B3F" w:rsidP="00813F43">
            <w:pPr>
              <w:numPr>
                <w:ilvl w:val="0"/>
                <w:numId w:val="53"/>
              </w:numPr>
              <w:tabs>
                <w:tab w:val="clear" w:pos="360"/>
                <w:tab w:val="num" w:pos="288"/>
              </w:tabs>
              <w:ind w:left="288" w:hanging="288"/>
              <w:rPr>
                <w:sz w:val="20"/>
              </w:rPr>
            </w:pPr>
            <w:r>
              <w:rPr>
                <w:sz w:val="20"/>
              </w:rPr>
              <w:t xml:space="preserve">Program identifies both implemented and non-implemented elements of the plan </w:t>
            </w:r>
          </w:p>
        </w:tc>
        <w:tc>
          <w:tcPr>
            <w:tcW w:w="3420" w:type="dxa"/>
            <w:vMerge w:val="restart"/>
          </w:tcPr>
          <w:p w:rsidR="000E5B3F" w:rsidRPr="00E5058C" w:rsidRDefault="000E5B3F" w:rsidP="0009320B">
            <w:pPr>
              <w:rPr>
                <w:sz w:val="20"/>
                <w:szCs w:val="20"/>
              </w:rPr>
            </w:pPr>
            <w:r w:rsidRPr="00E5058C">
              <w:rPr>
                <w:sz w:val="20"/>
                <w:szCs w:val="20"/>
              </w:rPr>
              <w:t>There is</w:t>
            </w:r>
            <w:r w:rsidR="009C6BDD" w:rsidRPr="00E5058C">
              <w:rPr>
                <w:sz w:val="20"/>
                <w:szCs w:val="20"/>
              </w:rPr>
              <w:t xml:space="preserve"> </w:t>
            </w:r>
            <w:r w:rsidR="008741BC">
              <w:rPr>
                <w:sz w:val="20"/>
                <w:szCs w:val="20"/>
              </w:rPr>
              <w:t>no evidence that the P</w:t>
            </w:r>
            <w:r w:rsidRPr="00E5058C">
              <w:rPr>
                <w:sz w:val="20"/>
                <w:szCs w:val="20"/>
              </w:rPr>
              <w:t xml:space="preserve">rogram has formally or regularly evaluated </w:t>
            </w:r>
            <w:r w:rsidR="009C6BDD" w:rsidRPr="00E5058C">
              <w:rPr>
                <w:sz w:val="20"/>
                <w:szCs w:val="20"/>
              </w:rPr>
              <w:t>its student services. Moreover, t</w:t>
            </w:r>
            <w:r w:rsidRPr="00E5058C">
              <w:rPr>
                <w:sz w:val="20"/>
                <w:szCs w:val="20"/>
              </w:rPr>
              <w:t>he program has no formal written plan to evaluate and improve student services.</w:t>
            </w:r>
          </w:p>
          <w:p w:rsidR="009C6BDD" w:rsidRPr="00E5058C" w:rsidRDefault="009C6BDD" w:rsidP="0009320B">
            <w:pPr>
              <w:rPr>
                <w:sz w:val="20"/>
                <w:szCs w:val="20"/>
              </w:rPr>
            </w:pPr>
          </w:p>
          <w:p w:rsidR="009C6BDD" w:rsidRPr="00E5058C" w:rsidRDefault="009C6BDD" w:rsidP="0009320B">
            <w:pPr>
              <w:rPr>
                <w:sz w:val="20"/>
                <w:szCs w:val="20"/>
              </w:rPr>
            </w:pPr>
            <w:r w:rsidRPr="00E5058C">
              <w:rPr>
                <w:sz w:val="20"/>
                <w:szCs w:val="20"/>
              </w:rPr>
              <w:t xml:space="preserve">The review </w:t>
            </w:r>
            <w:r w:rsidR="009A55FF" w:rsidRPr="00E5058C">
              <w:rPr>
                <w:sz w:val="20"/>
                <w:szCs w:val="20"/>
              </w:rPr>
              <w:t xml:space="preserve">team </w:t>
            </w:r>
            <w:r w:rsidRPr="00E5058C">
              <w:rPr>
                <w:sz w:val="20"/>
                <w:szCs w:val="20"/>
              </w:rPr>
              <w:t xml:space="preserve">strongly suggests </w:t>
            </w:r>
            <w:r w:rsidR="009A55FF" w:rsidRPr="00E5058C">
              <w:rPr>
                <w:sz w:val="20"/>
                <w:szCs w:val="20"/>
              </w:rPr>
              <w:t>that</w:t>
            </w:r>
            <w:r w:rsidR="008741BC">
              <w:rPr>
                <w:sz w:val="20"/>
                <w:szCs w:val="20"/>
              </w:rPr>
              <w:t xml:space="preserve"> the P</w:t>
            </w:r>
            <w:r w:rsidRPr="00E5058C">
              <w:rPr>
                <w:sz w:val="20"/>
                <w:szCs w:val="20"/>
              </w:rPr>
              <w:t>rogram develop a written plan with criteria for evaluating student services.</w:t>
            </w:r>
          </w:p>
        </w:tc>
        <w:tc>
          <w:tcPr>
            <w:tcW w:w="3060" w:type="dxa"/>
            <w:gridSpan w:val="4"/>
            <w:vMerge w:val="restart"/>
            <w:vAlign w:val="center"/>
          </w:tcPr>
          <w:p w:rsidR="000E5B3F" w:rsidRPr="00E5058C" w:rsidRDefault="00E5058C" w:rsidP="00E5058C">
            <w:pPr>
              <w:jc w:val="center"/>
              <w:rPr>
                <w:sz w:val="20"/>
                <w:szCs w:val="20"/>
              </w:rPr>
            </w:pPr>
            <w:r>
              <w:rPr>
                <w:sz w:val="20"/>
                <w:szCs w:val="20"/>
              </w:rPr>
              <w:t>N/I</w:t>
            </w:r>
          </w:p>
          <w:p w:rsidR="009C6BDD" w:rsidRPr="00E5058C" w:rsidRDefault="009C6BDD" w:rsidP="00774ACE">
            <w:pPr>
              <w:jc w:val="center"/>
              <w:rPr>
                <w:sz w:val="20"/>
                <w:szCs w:val="20"/>
              </w:rPr>
            </w:pPr>
          </w:p>
        </w:tc>
      </w:tr>
      <w:tr w:rsidR="000E5B3F" w:rsidTr="0009320B">
        <w:trPr>
          <w:cantSplit/>
        </w:trPr>
        <w:tc>
          <w:tcPr>
            <w:tcW w:w="3402" w:type="dxa"/>
            <w:vMerge/>
          </w:tcPr>
          <w:p w:rsidR="000E5B3F" w:rsidRDefault="000E5B3F">
            <w:pPr>
              <w:rPr>
                <w:sz w:val="20"/>
              </w:rPr>
            </w:pPr>
          </w:p>
        </w:tc>
        <w:tc>
          <w:tcPr>
            <w:tcW w:w="4518" w:type="dxa"/>
          </w:tcPr>
          <w:p w:rsidR="000E5B3F" w:rsidRDefault="000E5B3F" w:rsidP="00813F43">
            <w:pPr>
              <w:numPr>
                <w:ilvl w:val="0"/>
                <w:numId w:val="53"/>
              </w:numPr>
              <w:tabs>
                <w:tab w:val="clear" w:pos="360"/>
                <w:tab w:val="num" w:pos="288"/>
              </w:tabs>
              <w:ind w:left="288" w:hanging="288"/>
              <w:rPr>
                <w:sz w:val="20"/>
              </w:rPr>
            </w:pPr>
            <w:r>
              <w:rPr>
                <w:sz w:val="20"/>
              </w:rPr>
              <w:t xml:space="preserve">Program assesses elements that worked, that didn’t work, and why </w:t>
            </w:r>
          </w:p>
        </w:tc>
        <w:tc>
          <w:tcPr>
            <w:tcW w:w="3420" w:type="dxa"/>
            <w:vMerge/>
          </w:tcPr>
          <w:p w:rsidR="000E5B3F" w:rsidRPr="008301C7" w:rsidRDefault="000E5B3F" w:rsidP="0009320B"/>
        </w:tc>
        <w:tc>
          <w:tcPr>
            <w:tcW w:w="3060" w:type="dxa"/>
            <w:gridSpan w:val="4"/>
            <w:vMerge/>
            <w:vAlign w:val="center"/>
          </w:tcPr>
          <w:p w:rsidR="000E5B3F" w:rsidRDefault="000E5B3F" w:rsidP="00774ACE">
            <w:pPr>
              <w:jc w:val="center"/>
            </w:pPr>
          </w:p>
        </w:tc>
      </w:tr>
      <w:tr w:rsidR="000E5B3F" w:rsidTr="0009320B">
        <w:trPr>
          <w:cantSplit/>
        </w:trPr>
        <w:tc>
          <w:tcPr>
            <w:tcW w:w="3402" w:type="dxa"/>
            <w:vMerge/>
          </w:tcPr>
          <w:p w:rsidR="000E5B3F" w:rsidRDefault="000E5B3F">
            <w:pPr>
              <w:rPr>
                <w:sz w:val="20"/>
              </w:rPr>
            </w:pPr>
          </w:p>
        </w:tc>
        <w:tc>
          <w:tcPr>
            <w:tcW w:w="4518" w:type="dxa"/>
          </w:tcPr>
          <w:p w:rsidR="000E5B3F" w:rsidRDefault="000E5B3F" w:rsidP="00813F43">
            <w:pPr>
              <w:numPr>
                <w:ilvl w:val="0"/>
                <w:numId w:val="53"/>
              </w:numPr>
              <w:tabs>
                <w:tab w:val="clear" w:pos="360"/>
                <w:tab w:val="num" w:pos="288"/>
              </w:tabs>
              <w:ind w:left="288" w:hanging="288"/>
              <w:rPr>
                <w:sz w:val="20"/>
              </w:rPr>
            </w:pPr>
            <w:r>
              <w:rPr>
                <w:sz w:val="20"/>
              </w:rPr>
              <w:t>Program describes outcomes from using support services plan</w:t>
            </w:r>
          </w:p>
        </w:tc>
        <w:tc>
          <w:tcPr>
            <w:tcW w:w="3420" w:type="dxa"/>
            <w:vMerge/>
          </w:tcPr>
          <w:p w:rsidR="000E5B3F" w:rsidRPr="008301C7" w:rsidRDefault="000E5B3F" w:rsidP="0009320B"/>
        </w:tc>
        <w:tc>
          <w:tcPr>
            <w:tcW w:w="3060" w:type="dxa"/>
            <w:gridSpan w:val="4"/>
            <w:vMerge/>
            <w:vAlign w:val="center"/>
          </w:tcPr>
          <w:p w:rsidR="000E5B3F" w:rsidRDefault="000E5B3F" w:rsidP="00774ACE">
            <w:pPr>
              <w:jc w:val="center"/>
            </w:pPr>
          </w:p>
        </w:tc>
      </w:tr>
      <w:tr w:rsidR="000E5B3F" w:rsidTr="0009320B">
        <w:trPr>
          <w:cantSplit/>
        </w:trPr>
        <w:tc>
          <w:tcPr>
            <w:tcW w:w="3402" w:type="dxa"/>
            <w:vMerge/>
          </w:tcPr>
          <w:p w:rsidR="000E5B3F" w:rsidRDefault="000E5B3F">
            <w:pPr>
              <w:rPr>
                <w:sz w:val="20"/>
              </w:rPr>
            </w:pPr>
          </w:p>
        </w:tc>
        <w:tc>
          <w:tcPr>
            <w:tcW w:w="4518" w:type="dxa"/>
          </w:tcPr>
          <w:p w:rsidR="000E5B3F" w:rsidRDefault="000E5B3F" w:rsidP="00813F43">
            <w:pPr>
              <w:numPr>
                <w:ilvl w:val="0"/>
                <w:numId w:val="53"/>
              </w:numPr>
              <w:tabs>
                <w:tab w:val="clear" w:pos="360"/>
                <w:tab w:val="num" w:pos="288"/>
              </w:tabs>
              <w:ind w:left="288" w:hanging="288"/>
              <w:rPr>
                <w:sz w:val="20"/>
              </w:rPr>
            </w:pPr>
            <w:r>
              <w:rPr>
                <w:sz w:val="20"/>
              </w:rPr>
              <w:t>Program identifies missing elements</w:t>
            </w:r>
          </w:p>
        </w:tc>
        <w:tc>
          <w:tcPr>
            <w:tcW w:w="3420" w:type="dxa"/>
            <w:vMerge/>
          </w:tcPr>
          <w:p w:rsidR="000E5B3F" w:rsidRPr="008301C7" w:rsidRDefault="000E5B3F" w:rsidP="0009320B"/>
        </w:tc>
        <w:tc>
          <w:tcPr>
            <w:tcW w:w="3060" w:type="dxa"/>
            <w:gridSpan w:val="4"/>
            <w:vMerge/>
            <w:vAlign w:val="center"/>
          </w:tcPr>
          <w:p w:rsidR="000E5B3F" w:rsidRDefault="000E5B3F" w:rsidP="00774ACE">
            <w:pPr>
              <w:jc w:val="center"/>
            </w:pPr>
          </w:p>
        </w:tc>
      </w:tr>
      <w:tr w:rsidR="000E5B3F" w:rsidTr="0009320B">
        <w:trPr>
          <w:cantSplit/>
        </w:trPr>
        <w:tc>
          <w:tcPr>
            <w:tcW w:w="3402" w:type="dxa"/>
            <w:vMerge/>
          </w:tcPr>
          <w:p w:rsidR="000E5B3F" w:rsidRDefault="000E5B3F">
            <w:pPr>
              <w:rPr>
                <w:sz w:val="20"/>
              </w:rPr>
            </w:pPr>
          </w:p>
        </w:tc>
        <w:tc>
          <w:tcPr>
            <w:tcW w:w="4518" w:type="dxa"/>
          </w:tcPr>
          <w:p w:rsidR="000E5B3F" w:rsidRDefault="000E5B3F" w:rsidP="00813F43">
            <w:pPr>
              <w:numPr>
                <w:ilvl w:val="0"/>
                <w:numId w:val="53"/>
              </w:numPr>
              <w:tabs>
                <w:tab w:val="clear" w:pos="360"/>
                <w:tab w:val="num" w:pos="288"/>
              </w:tabs>
              <w:ind w:left="288" w:hanging="288"/>
              <w:rPr>
                <w:sz w:val="20"/>
              </w:rPr>
            </w:pPr>
            <w:r>
              <w:rPr>
                <w:sz w:val="20"/>
              </w:rPr>
              <w:t>Evaluation includes learner input</w:t>
            </w:r>
          </w:p>
        </w:tc>
        <w:tc>
          <w:tcPr>
            <w:tcW w:w="3420" w:type="dxa"/>
            <w:vMerge/>
          </w:tcPr>
          <w:p w:rsidR="000E5B3F" w:rsidRPr="008301C7" w:rsidRDefault="000E5B3F" w:rsidP="0009320B"/>
        </w:tc>
        <w:tc>
          <w:tcPr>
            <w:tcW w:w="3060" w:type="dxa"/>
            <w:gridSpan w:val="4"/>
            <w:vMerge/>
            <w:vAlign w:val="center"/>
          </w:tcPr>
          <w:p w:rsidR="000E5B3F" w:rsidRDefault="000E5B3F" w:rsidP="00774ACE">
            <w:pPr>
              <w:jc w:val="center"/>
            </w:pPr>
          </w:p>
        </w:tc>
      </w:tr>
      <w:tr w:rsidR="000E5B3F" w:rsidTr="0009320B">
        <w:trPr>
          <w:cantSplit/>
        </w:trPr>
        <w:tc>
          <w:tcPr>
            <w:tcW w:w="3402" w:type="dxa"/>
            <w:vMerge/>
          </w:tcPr>
          <w:p w:rsidR="000E5B3F" w:rsidRDefault="000E5B3F">
            <w:pPr>
              <w:rPr>
                <w:sz w:val="20"/>
              </w:rPr>
            </w:pPr>
          </w:p>
        </w:tc>
        <w:tc>
          <w:tcPr>
            <w:tcW w:w="4518" w:type="dxa"/>
          </w:tcPr>
          <w:p w:rsidR="000E5B3F" w:rsidRDefault="000E5B3F" w:rsidP="00813F43">
            <w:pPr>
              <w:numPr>
                <w:ilvl w:val="0"/>
                <w:numId w:val="53"/>
              </w:numPr>
              <w:tabs>
                <w:tab w:val="clear" w:pos="360"/>
                <w:tab w:val="num" w:pos="288"/>
              </w:tabs>
              <w:ind w:left="288" w:hanging="288"/>
              <w:rPr>
                <w:sz w:val="20"/>
              </w:rPr>
            </w:pPr>
            <w:r>
              <w:rPr>
                <w:sz w:val="20"/>
              </w:rPr>
              <w:t>Evaluation includes staff input</w:t>
            </w:r>
          </w:p>
        </w:tc>
        <w:tc>
          <w:tcPr>
            <w:tcW w:w="3420" w:type="dxa"/>
            <w:vMerge/>
          </w:tcPr>
          <w:p w:rsidR="000E5B3F" w:rsidRPr="008301C7" w:rsidRDefault="000E5B3F" w:rsidP="0009320B"/>
        </w:tc>
        <w:tc>
          <w:tcPr>
            <w:tcW w:w="3060" w:type="dxa"/>
            <w:gridSpan w:val="4"/>
            <w:vMerge/>
            <w:vAlign w:val="center"/>
          </w:tcPr>
          <w:p w:rsidR="000E5B3F" w:rsidRDefault="000E5B3F" w:rsidP="00774ACE">
            <w:pPr>
              <w:jc w:val="center"/>
            </w:pPr>
          </w:p>
        </w:tc>
      </w:tr>
      <w:tr w:rsidR="000E5B3F" w:rsidTr="0009320B">
        <w:trPr>
          <w:cantSplit/>
        </w:trPr>
        <w:tc>
          <w:tcPr>
            <w:tcW w:w="3402" w:type="dxa"/>
            <w:vMerge/>
          </w:tcPr>
          <w:p w:rsidR="000E5B3F" w:rsidRDefault="000E5B3F">
            <w:pPr>
              <w:rPr>
                <w:sz w:val="20"/>
              </w:rPr>
            </w:pPr>
          </w:p>
        </w:tc>
        <w:tc>
          <w:tcPr>
            <w:tcW w:w="4518" w:type="dxa"/>
          </w:tcPr>
          <w:p w:rsidR="000E5B3F" w:rsidRDefault="000E5B3F" w:rsidP="00813F43">
            <w:pPr>
              <w:numPr>
                <w:ilvl w:val="0"/>
                <w:numId w:val="53"/>
              </w:numPr>
              <w:tabs>
                <w:tab w:val="clear" w:pos="360"/>
                <w:tab w:val="num" w:pos="288"/>
              </w:tabs>
              <w:ind w:left="288" w:hanging="288"/>
              <w:rPr>
                <w:sz w:val="20"/>
              </w:rPr>
            </w:pPr>
            <w:r>
              <w:rPr>
                <w:sz w:val="20"/>
              </w:rPr>
              <w:t>Evaluation includes stakeholder input</w:t>
            </w:r>
          </w:p>
        </w:tc>
        <w:tc>
          <w:tcPr>
            <w:tcW w:w="3420" w:type="dxa"/>
            <w:vMerge/>
          </w:tcPr>
          <w:p w:rsidR="000E5B3F" w:rsidRPr="008301C7" w:rsidRDefault="000E5B3F" w:rsidP="0009320B"/>
        </w:tc>
        <w:tc>
          <w:tcPr>
            <w:tcW w:w="3060" w:type="dxa"/>
            <w:gridSpan w:val="4"/>
            <w:vMerge/>
            <w:vAlign w:val="center"/>
          </w:tcPr>
          <w:p w:rsidR="000E5B3F" w:rsidRDefault="000E5B3F" w:rsidP="00774ACE">
            <w:pPr>
              <w:jc w:val="center"/>
            </w:pPr>
          </w:p>
        </w:tc>
      </w:tr>
      <w:tr w:rsidR="000E5B3F" w:rsidTr="0009320B">
        <w:trPr>
          <w:cantSplit/>
        </w:trPr>
        <w:tc>
          <w:tcPr>
            <w:tcW w:w="3402" w:type="dxa"/>
            <w:vMerge/>
          </w:tcPr>
          <w:p w:rsidR="000E5B3F" w:rsidRDefault="000E5B3F">
            <w:pPr>
              <w:rPr>
                <w:sz w:val="20"/>
              </w:rPr>
            </w:pPr>
          </w:p>
        </w:tc>
        <w:tc>
          <w:tcPr>
            <w:tcW w:w="4518" w:type="dxa"/>
            <w:tcBorders>
              <w:bottom w:val="single" w:sz="4" w:space="0" w:color="auto"/>
            </w:tcBorders>
          </w:tcPr>
          <w:p w:rsidR="000E5B3F" w:rsidRDefault="000E5B3F" w:rsidP="00813F43">
            <w:pPr>
              <w:numPr>
                <w:ilvl w:val="0"/>
                <w:numId w:val="53"/>
              </w:numPr>
              <w:tabs>
                <w:tab w:val="clear" w:pos="360"/>
                <w:tab w:val="num" w:pos="288"/>
              </w:tabs>
              <w:ind w:left="288" w:hanging="288"/>
              <w:rPr>
                <w:sz w:val="20"/>
              </w:rPr>
            </w:pPr>
            <w:r>
              <w:rPr>
                <w:sz w:val="20"/>
              </w:rPr>
              <w:t>Evaluation includes data analysis</w:t>
            </w:r>
          </w:p>
        </w:tc>
        <w:tc>
          <w:tcPr>
            <w:tcW w:w="3420" w:type="dxa"/>
            <w:vMerge/>
          </w:tcPr>
          <w:p w:rsidR="000E5B3F" w:rsidRPr="008301C7" w:rsidRDefault="000E5B3F" w:rsidP="0009320B"/>
        </w:tc>
        <w:tc>
          <w:tcPr>
            <w:tcW w:w="3060" w:type="dxa"/>
            <w:gridSpan w:val="4"/>
            <w:vMerge/>
            <w:vAlign w:val="center"/>
          </w:tcPr>
          <w:p w:rsidR="000E5B3F" w:rsidRDefault="000E5B3F" w:rsidP="00774ACE">
            <w:pPr>
              <w:jc w:val="center"/>
            </w:pPr>
          </w:p>
        </w:tc>
      </w:tr>
      <w:tr w:rsidR="000E5B3F" w:rsidTr="0009320B">
        <w:trPr>
          <w:cantSplit/>
        </w:trPr>
        <w:tc>
          <w:tcPr>
            <w:tcW w:w="3402" w:type="dxa"/>
            <w:vMerge/>
          </w:tcPr>
          <w:p w:rsidR="000E5B3F" w:rsidRDefault="000E5B3F">
            <w:pPr>
              <w:rPr>
                <w:sz w:val="20"/>
              </w:rPr>
            </w:pPr>
          </w:p>
        </w:tc>
        <w:tc>
          <w:tcPr>
            <w:tcW w:w="4518" w:type="dxa"/>
            <w:tcBorders>
              <w:bottom w:val="single" w:sz="4" w:space="0" w:color="auto"/>
            </w:tcBorders>
          </w:tcPr>
          <w:p w:rsidR="000E5B3F" w:rsidRDefault="000E5B3F" w:rsidP="00813F43">
            <w:pPr>
              <w:numPr>
                <w:ilvl w:val="0"/>
                <w:numId w:val="53"/>
              </w:numPr>
              <w:tabs>
                <w:tab w:val="clear" w:pos="360"/>
                <w:tab w:val="num" w:pos="288"/>
              </w:tabs>
              <w:ind w:left="288" w:hanging="288"/>
              <w:rPr>
                <w:sz w:val="20"/>
              </w:rPr>
            </w:pPr>
            <w:r>
              <w:rPr>
                <w:sz w:val="20"/>
              </w:rPr>
              <w:t>Evaluation includes local factors</w:t>
            </w:r>
          </w:p>
        </w:tc>
        <w:tc>
          <w:tcPr>
            <w:tcW w:w="3420" w:type="dxa"/>
            <w:vMerge/>
          </w:tcPr>
          <w:p w:rsidR="000E5B3F" w:rsidRPr="008301C7" w:rsidRDefault="000E5B3F" w:rsidP="0009320B"/>
        </w:tc>
        <w:tc>
          <w:tcPr>
            <w:tcW w:w="3060" w:type="dxa"/>
            <w:gridSpan w:val="4"/>
            <w:vMerge/>
            <w:vAlign w:val="center"/>
          </w:tcPr>
          <w:p w:rsidR="000E5B3F" w:rsidRDefault="000E5B3F" w:rsidP="00774ACE">
            <w:pPr>
              <w:jc w:val="center"/>
            </w:pPr>
          </w:p>
        </w:tc>
      </w:tr>
      <w:tr w:rsidR="000E5B3F" w:rsidTr="0009320B">
        <w:trPr>
          <w:cantSplit/>
        </w:trPr>
        <w:tc>
          <w:tcPr>
            <w:tcW w:w="3402" w:type="dxa"/>
            <w:vMerge/>
          </w:tcPr>
          <w:p w:rsidR="000E5B3F" w:rsidRDefault="000E5B3F">
            <w:pPr>
              <w:rPr>
                <w:sz w:val="20"/>
              </w:rPr>
            </w:pPr>
          </w:p>
        </w:tc>
        <w:tc>
          <w:tcPr>
            <w:tcW w:w="4518" w:type="dxa"/>
          </w:tcPr>
          <w:p w:rsidR="000E5B3F" w:rsidRDefault="000E5B3F" w:rsidP="00813F43">
            <w:pPr>
              <w:numPr>
                <w:ilvl w:val="0"/>
                <w:numId w:val="53"/>
              </w:numPr>
              <w:tabs>
                <w:tab w:val="clear" w:pos="360"/>
                <w:tab w:val="num" w:pos="288"/>
              </w:tabs>
              <w:ind w:left="288" w:hanging="288"/>
              <w:rPr>
                <w:sz w:val="20"/>
              </w:rPr>
            </w:pPr>
            <w:r>
              <w:rPr>
                <w:sz w:val="20"/>
              </w:rPr>
              <w:t>Evaluation includes additional factors</w:t>
            </w:r>
          </w:p>
        </w:tc>
        <w:tc>
          <w:tcPr>
            <w:tcW w:w="3420" w:type="dxa"/>
            <w:vMerge/>
          </w:tcPr>
          <w:p w:rsidR="000E5B3F" w:rsidRPr="008301C7" w:rsidRDefault="000E5B3F" w:rsidP="0009320B"/>
        </w:tc>
        <w:tc>
          <w:tcPr>
            <w:tcW w:w="3060" w:type="dxa"/>
            <w:gridSpan w:val="4"/>
            <w:vMerge/>
            <w:vAlign w:val="center"/>
          </w:tcPr>
          <w:p w:rsidR="000E5B3F" w:rsidRDefault="000E5B3F" w:rsidP="00774ACE">
            <w:pPr>
              <w:jc w:val="center"/>
            </w:pPr>
          </w:p>
        </w:tc>
      </w:tr>
      <w:tr w:rsidR="000E5B3F" w:rsidTr="0009320B">
        <w:trPr>
          <w:cantSplit/>
        </w:trPr>
        <w:tc>
          <w:tcPr>
            <w:tcW w:w="3402" w:type="dxa"/>
          </w:tcPr>
          <w:p w:rsidR="000E5B3F" w:rsidRDefault="000E5B3F">
            <w:pPr>
              <w:ind w:left="612" w:hanging="612"/>
              <w:rPr>
                <w:sz w:val="20"/>
              </w:rPr>
            </w:pPr>
            <w:r>
              <w:rPr>
                <w:sz w:val="20"/>
              </w:rPr>
              <w:t>IV.B.   Program improves support services plan based on evaluation results</w:t>
            </w:r>
          </w:p>
        </w:tc>
        <w:tc>
          <w:tcPr>
            <w:tcW w:w="4518" w:type="dxa"/>
          </w:tcPr>
          <w:p w:rsidR="000E5B3F" w:rsidRDefault="000E5B3F">
            <w:pPr>
              <w:tabs>
                <w:tab w:val="num" w:pos="288"/>
              </w:tabs>
              <w:ind w:left="288" w:hanging="288"/>
              <w:rPr>
                <w:sz w:val="20"/>
              </w:rPr>
            </w:pPr>
          </w:p>
        </w:tc>
        <w:tc>
          <w:tcPr>
            <w:tcW w:w="3420" w:type="dxa"/>
            <w:vMerge/>
          </w:tcPr>
          <w:p w:rsidR="000E5B3F" w:rsidRPr="008301C7" w:rsidRDefault="000E5B3F">
            <w:pPr>
              <w:rPr>
                <w:sz w:val="20"/>
              </w:rPr>
            </w:pPr>
          </w:p>
        </w:tc>
        <w:tc>
          <w:tcPr>
            <w:tcW w:w="3060" w:type="dxa"/>
            <w:gridSpan w:val="4"/>
            <w:vMerge/>
            <w:vAlign w:val="center"/>
          </w:tcPr>
          <w:p w:rsidR="000E5B3F" w:rsidRDefault="000E5B3F" w:rsidP="00774ACE">
            <w:pPr>
              <w:jc w:val="center"/>
            </w:pPr>
          </w:p>
        </w:tc>
      </w:tr>
    </w:tbl>
    <w:p w:rsidR="00722BF7" w:rsidRDefault="00722BF7" w:rsidP="00722BF7">
      <w:pPr>
        <w:pStyle w:val="Heading1"/>
        <w:rPr>
          <w:b/>
        </w:rPr>
      </w:pPr>
    </w:p>
    <w:p w:rsidR="00722BF7" w:rsidRPr="008E2C2D" w:rsidRDefault="00722BF7" w:rsidP="00722BF7">
      <w:pPr>
        <w:pStyle w:val="Heading1"/>
        <w:rPr>
          <w:b/>
        </w:rPr>
      </w:pPr>
      <w:r w:rsidRPr="008E2C2D">
        <w:rPr>
          <w:b/>
        </w:rPr>
        <w:t xml:space="preserve">Program Area 8: </w:t>
      </w:r>
      <w:r w:rsidRPr="008E2C2D">
        <w:rPr>
          <w:b/>
        </w:rPr>
        <w:tab/>
        <w:t>INSTRUCTION</w:t>
      </w:r>
    </w:p>
    <w:p w:rsidR="00722BF7" w:rsidRPr="008E2C2D" w:rsidRDefault="00722BF7" w:rsidP="00722BF7">
      <w:pPr>
        <w:tabs>
          <w:tab w:val="left" w:pos="1260"/>
        </w:tabs>
        <w:rPr>
          <w:b/>
        </w:rPr>
      </w:pPr>
    </w:p>
    <w:p w:rsidR="00722BF7" w:rsidRPr="008E2C2D" w:rsidRDefault="00722BF7" w:rsidP="00722BF7">
      <w:pPr>
        <w:tabs>
          <w:tab w:val="left" w:pos="1260"/>
        </w:tabs>
        <w:rPr>
          <w:sz w:val="22"/>
        </w:rPr>
      </w:pPr>
      <w:r w:rsidRPr="008E2C2D">
        <w:rPr>
          <w:b/>
          <w:sz w:val="22"/>
        </w:rPr>
        <w:t>Definition:</w:t>
      </w:r>
      <w:r w:rsidRPr="008E2C2D">
        <w:rPr>
          <w:sz w:val="22"/>
        </w:rPr>
        <w:tab/>
      </w:r>
      <w:r w:rsidRPr="008E2C2D">
        <w:rPr>
          <w:sz w:val="22"/>
        </w:rPr>
        <w:tab/>
      </w:r>
      <w:r w:rsidRPr="008E2C2D">
        <w:rPr>
          <w:sz w:val="22"/>
        </w:rPr>
        <w:tab/>
        <w:t xml:space="preserve">A system in which instructors integrate curriculum, instructional delivery, and assessment in a positive environment to </w:t>
      </w:r>
    </w:p>
    <w:p w:rsidR="00722BF7" w:rsidRPr="008E2C2D" w:rsidRDefault="00722BF7" w:rsidP="00722BF7">
      <w:pPr>
        <w:tabs>
          <w:tab w:val="left" w:pos="1260"/>
        </w:tabs>
        <w:rPr>
          <w:sz w:val="22"/>
        </w:rPr>
      </w:pPr>
      <w:r w:rsidRPr="008E2C2D">
        <w:rPr>
          <w:sz w:val="22"/>
        </w:rPr>
        <w:t xml:space="preserve">                                    </w:t>
      </w:r>
      <w:r w:rsidRPr="008E2C2D">
        <w:rPr>
          <w:sz w:val="22"/>
        </w:rPr>
        <w:tab/>
      </w:r>
      <w:proofErr w:type="gramStart"/>
      <w:r w:rsidRPr="008E2C2D">
        <w:rPr>
          <w:sz w:val="22"/>
        </w:rPr>
        <w:t>meet</w:t>
      </w:r>
      <w:proofErr w:type="gramEnd"/>
      <w:r w:rsidRPr="008E2C2D">
        <w:rPr>
          <w:sz w:val="22"/>
        </w:rPr>
        <w:t xml:space="preserve"> program and learner goals.</w:t>
      </w:r>
    </w:p>
    <w:p w:rsidR="00722BF7" w:rsidRPr="008E2C2D" w:rsidRDefault="00722BF7" w:rsidP="00722BF7">
      <w:pPr>
        <w:tabs>
          <w:tab w:val="left" w:pos="1260"/>
        </w:tabs>
        <w:rPr>
          <w:sz w:val="22"/>
        </w:rPr>
      </w:pPr>
      <w:r w:rsidRPr="008E2C2D">
        <w:rPr>
          <w:b/>
          <w:sz w:val="22"/>
        </w:rPr>
        <w:t>Goal:</w:t>
      </w:r>
      <w:r w:rsidRPr="008E2C2D">
        <w:rPr>
          <w:sz w:val="22"/>
        </w:rPr>
        <w:tab/>
      </w:r>
      <w:r w:rsidRPr="008E2C2D">
        <w:rPr>
          <w:sz w:val="22"/>
        </w:rPr>
        <w:tab/>
      </w:r>
      <w:r w:rsidRPr="008E2C2D">
        <w:rPr>
          <w:sz w:val="22"/>
        </w:rPr>
        <w:tab/>
        <w:t>Instruction maximizes learner and program attainment of goals.</w:t>
      </w:r>
    </w:p>
    <w:p w:rsidR="00722BF7" w:rsidRPr="008E2C2D" w:rsidRDefault="00722BF7" w:rsidP="00722BF7">
      <w:pPr>
        <w:tabs>
          <w:tab w:val="left" w:pos="1260"/>
        </w:tabs>
        <w:rPr>
          <w:sz w:val="22"/>
        </w:rPr>
      </w:pPr>
      <w:r w:rsidRPr="008E2C2D">
        <w:rPr>
          <w:b/>
          <w:sz w:val="22"/>
        </w:rPr>
        <w:lastRenderedPageBreak/>
        <w:t>Outcome:</w:t>
      </w:r>
      <w:r w:rsidRPr="008E2C2D">
        <w:rPr>
          <w:sz w:val="22"/>
        </w:rPr>
        <w:tab/>
      </w:r>
      <w:r w:rsidRPr="008E2C2D">
        <w:rPr>
          <w:sz w:val="22"/>
        </w:rPr>
        <w:tab/>
      </w:r>
      <w:r w:rsidRPr="008E2C2D">
        <w:rPr>
          <w:sz w:val="22"/>
        </w:rPr>
        <w:tab/>
        <w:t>Program meets Primary Performance Measures (Accountability Policy and Procedures Manual)</w:t>
      </w:r>
    </w:p>
    <w:p w:rsidR="00722BF7" w:rsidRPr="008E2C2D" w:rsidRDefault="00722BF7" w:rsidP="00722BF7">
      <w:pPr>
        <w:tabs>
          <w:tab w:val="left" w:pos="1260"/>
        </w:tabs>
        <w:rPr>
          <w:sz w:val="22"/>
        </w:rPr>
      </w:pPr>
      <w:r w:rsidRPr="008E2C2D">
        <w:rPr>
          <w:sz w:val="22"/>
        </w:rPr>
        <w:tab/>
      </w:r>
      <w:r w:rsidRPr="008E2C2D">
        <w:rPr>
          <w:sz w:val="22"/>
        </w:rPr>
        <w:tab/>
      </w:r>
      <w:r w:rsidRPr="008E2C2D">
        <w:rPr>
          <w:sz w:val="22"/>
        </w:rPr>
        <w:tab/>
        <w:t>Program and Learners meet Learner Goals (Accountability Policy and Procedures Manual)</w:t>
      </w:r>
    </w:p>
    <w:p w:rsidR="00722BF7" w:rsidRPr="008E2C2D" w:rsidRDefault="00722BF7" w:rsidP="00722BF7">
      <w:pPr>
        <w:tabs>
          <w:tab w:val="left" w:pos="1260"/>
        </w:tabs>
        <w:rPr>
          <w:sz w:val="22"/>
        </w:rPr>
      </w:pPr>
      <w:r w:rsidRPr="008E2C2D">
        <w:rPr>
          <w:sz w:val="22"/>
        </w:rPr>
        <w:tab/>
      </w:r>
      <w:r w:rsidRPr="008E2C2D">
        <w:rPr>
          <w:sz w:val="22"/>
        </w:rPr>
        <w:tab/>
      </w:r>
      <w:r w:rsidRPr="008E2C2D">
        <w:rPr>
          <w:sz w:val="22"/>
        </w:rPr>
        <w:tab/>
        <w:t>Program attains goals related to instruction</w:t>
      </w:r>
    </w:p>
    <w:p w:rsidR="00722BF7" w:rsidRPr="008E2C2D" w:rsidRDefault="00722BF7" w:rsidP="00722BF7">
      <w:pPr>
        <w:tabs>
          <w:tab w:val="left" w:pos="1260"/>
        </w:tabs>
        <w:rPr>
          <w:sz w:val="22"/>
        </w:rPr>
      </w:pPr>
      <w:r w:rsidRPr="008E2C2D">
        <w:rPr>
          <w:sz w:val="22"/>
        </w:rPr>
        <w:tab/>
      </w:r>
      <w:r w:rsidRPr="008E2C2D">
        <w:rPr>
          <w:sz w:val="22"/>
        </w:rPr>
        <w:tab/>
      </w:r>
      <w:r w:rsidRPr="008E2C2D">
        <w:rPr>
          <w:sz w:val="22"/>
        </w:rPr>
        <w:tab/>
        <w:t>Learners attain individual primary and secondary goals</w:t>
      </w:r>
    </w:p>
    <w:p w:rsidR="00722BF7" w:rsidRPr="008E2C2D" w:rsidRDefault="00722BF7" w:rsidP="00722B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518"/>
        <w:gridCol w:w="3420"/>
        <w:gridCol w:w="765"/>
        <w:gridCol w:w="765"/>
        <w:gridCol w:w="765"/>
        <w:gridCol w:w="765"/>
      </w:tblGrid>
      <w:tr w:rsidR="00722BF7" w:rsidRPr="008E2C2D" w:rsidTr="002D0CB5">
        <w:trPr>
          <w:cantSplit/>
          <w:trHeight w:val="440"/>
        </w:trPr>
        <w:tc>
          <w:tcPr>
            <w:tcW w:w="14400" w:type="dxa"/>
            <w:gridSpan w:val="7"/>
            <w:shd w:val="pct20" w:color="auto" w:fill="FFFFFF"/>
            <w:vAlign w:val="center"/>
          </w:tcPr>
          <w:p w:rsidR="00722BF7" w:rsidRPr="008E2C2D" w:rsidRDefault="00722BF7" w:rsidP="002D0CB5">
            <w:pPr>
              <w:rPr>
                <w:b/>
              </w:rPr>
            </w:pPr>
            <w:r w:rsidRPr="008E2C2D">
              <w:rPr>
                <w:b/>
              </w:rPr>
              <w:t>Process I:   Program has defined the purpose of instruction and learning</w:t>
            </w:r>
          </w:p>
        </w:tc>
      </w:tr>
      <w:tr w:rsidR="00722BF7" w:rsidRPr="008E2C2D" w:rsidTr="002D0CB5">
        <w:trPr>
          <w:cantSplit/>
          <w:trHeight w:val="240"/>
        </w:trPr>
        <w:tc>
          <w:tcPr>
            <w:tcW w:w="3402" w:type="dxa"/>
          </w:tcPr>
          <w:p w:rsidR="00722BF7" w:rsidRPr="008E2C2D" w:rsidRDefault="00722BF7" w:rsidP="002D0CB5">
            <w:pPr>
              <w:rPr>
                <w:b/>
                <w:sz w:val="20"/>
                <w:szCs w:val="20"/>
              </w:rPr>
            </w:pPr>
            <w:r w:rsidRPr="008E2C2D">
              <w:rPr>
                <w:b/>
                <w:sz w:val="20"/>
                <w:szCs w:val="20"/>
              </w:rPr>
              <w:t>Outcome</w:t>
            </w:r>
          </w:p>
        </w:tc>
        <w:tc>
          <w:tcPr>
            <w:tcW w:w="4518" w:type="dxa"/>
          </w:tcPr>
          <w:p w:rsidR="00722BF7" w:rsidRPr="008E2C2D" w:rsidRDefault="00722BF7" w:rsidP="002D0CB5">
            <w:pPr>
              <w:pStyle w:val="Heading2"/>
              <w:jc w:val="left"/>
              <w:rPr>
                <w:rFonts w:ascii="Times New Roman" w:hAnsi="Times New Roman"/>
                <w:sz w:val="20"/>
                <w:szCs w:val="20"/>
              </w:rPr>
            </w:pPr>
            <w:r w:rsidRPr="008E2C2D">
              <w:rPr>
                <w:rFonts w:ascii="Times New Roman" w:hAnsi="Times New Roman"/>
                <w:sz w:val="20"/>
                <w:szCs w:val="20"/>
              </w:rPr>
              <w:t xml:space="preserve">Indicator </w:t>
            </w:r>
          </w:p>
        </w:tc>
        <w:tc>
          <w:tcPr>
            <w:tcW w:w="3420" w:type="dxa"/>
          </w:tcPr>
          <w:p w:rsidR="00722BF7" w:rsidRPr="008E2C2D" w:rsidRDefault="00722BF7" w:rsidP="002D0CB5">
            <w:pPr>
              <w:rPr>
                <w:b/>
                <w:sz w:val="20"/>
                <w:szCs w:val="20"/>
              </w:rPr>
            </w:pPr>
            <w:r w:rsidRPr="008E2C2D">
              <w:rPr>
                <w:b/>
                <w:sz w:val="20"/>
                <w:szCs w:val="20"/>
              </w:rPr>
              <w:t>Evidence</w:t>
            </w:r>
          </w:p>
        </w:tc>
        <w:tc>
          <w:tcPr>
            <w:tcW w:w="765" w:type="dxa"/>
            <w:vAlign w:val="center"/>
          </w:tcPr>
          <w:p w:rsidR="00722BF7" w:rsidRPr="008E2C2D" w:rsidRDefault="00722BF7" w:rsidP="002D0CB5">
            <w:pPr>
              <w:jc w:val="center"/>
              <w:rPr>
                <w:b/>
                <w:sz w:val="20"/>
                <w:szCs w:val="20"/>
              </w:rPr>
            </w:pPr>
            <w:r w:rsidRPr="008E2C2D">
              <w:rPr>
                <w:b/>
                <w:sz w:val="20"/>
                <w:szCs w:val="20"/>
              </w:rPr>
              <w:t>Exc</w:t>
            </w:r>
            <w:r w:rsidR="008741BC">
              <w:rPr>
                <w:b/>
                <w:sz w:val="20"/>
                <w:szCs w:val="20"/>
              </w:rPr>
              <w:t>.</w:t>
            </w:r>
          </w:p>
        </w:tc>
        <w:tc>
          <w:tcPr>
            <w:tcW w:w="765" w:type="dxa"/>
            <w:vAlign w:val="center"/>
          </w:tcPr>
          <w:p w:rsidR="00722BF7" w:rsidRPr="008E2C2D" w:rsidRDefault="00722BF7" w:rsidP="002D0CB5">
            <w:pPr>
              <w:jc w:val="center"/>
              <w:rPr>
                <w:b/>
                <w:sz w:val="20"/>
                <w:szCs w:val="20"/>
              </w:rPr>
            </w:pPr>
            <w:r w:rsidRPr="008E2C2D">
              <w:rPr>
                <w:b/>
                <w:sz w:val="20"/>
                <w:szCs w:val="20"/>
              </w:rPr>
              <w:t>Meets</w:t>
            </w:r>
          </w:p>
        </w:tc>
        <w:tc>
          <w:tcPr>
            <w:tcW w:w="765" w:type="dxa"/>
            <w:vAlign w:val="center"/>
          </w:tcPr>
          <w:p w:rsidR="00722BF7" w:rsidRPr="008E2C2D" w:rsidRDefault="00722BF7" w:rsidP="002D0CB5">
            <w:pPr>
              <w:jc w:val="center"/>
              <w:rPr>
                <w:b/>
                <w:sz w:val="20"/>
                <w:szCs w:val="20"/>
              </w:rPr>
            </w:pPr>
            <w:r w:rsidRPr="008E2C2D">
              <w:rPr>
                <w:b/>
                <w:sz w:val="20"/>
                <w:szCs w:val="20"/>
              </w:rPr>
              <w:t>N/I</w:t>
            </w:r>
          </w:p>
        </w:tc>
        <w:tc>
          <w:tcPr>
            <w:tcW w:w="765" w:type="dxa"/>
            <w:vAlign w:val="center"/>
          </w:tcPr>
          <w:p w:rsidR="00722BF7" w:rsidRPr="008E2C2D" w:rsidRDefault="00722BF7" w:rsidP="002D0CB5">
            <w:pPr>
              <w:jc w:val="center"/>
              <w:rPr>
                <w:b/>
                <w:sz w:val="20"/>
                <w:szCs w:val="20"/>
              </w:rPr>
            </w:pPr>
            <w:r w:rsidRPr="008E2C2D">
              <w:rPr>
                <w:b/>
                <w:sz w:val="20"/>
                <w:szCs w:val="20"/>
              </w:rPr>
              <w:t>N/O</w:t>
            </w:r>
          </w:p>
        </w:tc>
      </w:tr>
      <w:tr w:rsidR="00722BF7" w:rsidRPr="008E2C2D" w:rsidTr="002D0CB5">
        <w:trPr>
          <w:cantSplit/>
        </w:trPr>
        <w:tc>
          <w:tcPr>
            <w:tcW w:w="3402" w:type="dxa"/>
            <w:vMerge w:val="restart"/>
          </w:tcPr>
          <w:p w:rsidR="00722BF7" w:rsidRPr="008E2C2D" w:rsidRDefault="00722BF7" w:rsidP="002D0CB5">
            <w:pPr>
              <w:ind w:left="432" w:hanging="432"/>
              <w:rPr>
                <w:sz w:val="20"/>
              </w:rPr>
            </w:pPr>
            <w:r w:rsidRPr="008E2C2D">
              <w:rPr>
                <w:sz w:val="20"/>
              </w:rPr>
              <w:t>I.A.  Program has defined purpose of instruction and learning</w:t>
            </w:r>
          </w:p>
        </w:tc>
        <w:tc>
          <w:tcPr>
            <w:tcW w:w="4518" w:type="dxa"/>
          </w:tcPr>
          <w:p w:rsidR="00722BF7" w:rsidRPr="008E2C2D" w:rsidRDefault="00722BF7" w:rsidP="002D0CB5">
            <w:pPr>
              <w:numPr>
                <w:ilvl w:val="0"/>
                <w:numId w:val="54"/>
              </w:numPr>
              <w:tabs>
                <w:tab w:val="clear" w:pos="360"/>
                <w:tab w:val="num" w:pos="288"/>
              </w:tabs>
              <w:ind w:left="288" w:hanging="288"/>
              <w:rPr>
                <w:sz w:val="20"/>
              </w:rPr>
            </w:pPr>
            <w:r w:rsidRPr="008E2C2D">
              <w:rPr>
                <w:sz w:val="20"/>
              </w:rPr>
              <w:t>Purpose reflects federal, state, and local institution goals</w:t>
            </w:r>
          </w:p>
        </w:tc>
        <w:tc>
          <w:tcPr>
            <w:tcW w:w="3420" w:type="dxa"/>
          </w:tcPr>
          <w:p w:rsidR="00722BF7" w:rsidRPr="008E2C2D" w:rsidRDefault="00722BF7" w:rsidP="002D0CB5">
            <w:pPr>
              <w:rPr>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E80774" w:rsidRDefault="00722BF7" w:rsidP="002D0CB5">
            <w:pPr>
              <w:jc w:val="center"/>
              <w:rPr>
                <w:highlight w:val="yellow"/>
              </w:rPr>
            </w:pPr>
            <w:r w:rsidRPr="007E355A">
              <w:t>X</w:t>
            </w:r>
          </w:p>
        </w:tc>
        <w:tc>
          <w:tcPr>
            <w:tcW w:w="765" w:type="dxa"/>
            <w:vAlign w:val="center"/>
          </w:tcPr>
          <w:p w:rsidR="00722BF7" w:rsidRPr="00E80774" w:rsidRDefault="00722BF7" w:rsidP="002D0CB5">
            <w:pPr>
              <w:jc w:val="center"/>
              <w:rPr>
                <w:highlight w:val="yellow"/>
              </w:rP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54"/>
              </w:numPr>
              <w:tabs>
                <w:tab w:val="clear" w:pos="360"/>
                <w:tab w:val="num" w:pos="288"/>
              </w:tabs>
              <w:ind w:left="288" w:hanging="288"/>
              <w:rPr>
                <w:sz w:val="20"/>
              </w:rPr>
            </w:pPr>
            <w:r w:rsidRPr="008E2C2D">
              <w:rPr>
                <w:sz w:val="20"/>
              </w:rPr>
              <w:t>Purpose reflects individual learner goals as related to their roles and responsibilities as workers, family members, and community members</w:t>
            </w:r>
          </w:p>
        </w:tc>
        <w:tc>
          <w:tcPr>
            <w:tcW w:w="3420" w:type="dxa"/>
          </w:tcPr>
          <w:p w:rsidR="00722BF7" w:rsidRPr="008E2C2D" w:rsidRDefault="00722BF7" w:rsidP="002D0CB5">
            <w:pPr>
              <w:rPr>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r>
              <w:t>X</w:t>
            </w: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val="restart"/>
          </w:tcPr>
          <w:p w:rsidR="00722BF7" w:rsidRPr="008E2C2D" w:rsidRDefault="00722BF7" w:rsidP="002D0CB5">
            <w:pPr>
              <w:ind w:left="432" w:hanging="432"/>
              <w:rPr>
                <w:sz w:val="20"/>
              </w:rPr>
            </w:pPr>
            <w:r w:rsidRPr="008E2C2D">
              <w:rPr>
                <w:sz w:val="20"/>
              </w:rPr>
              <w:t xml:space="preserve">I.B.  Program has selected and defined instructional programs that will be offered </w:t>
            </w:r>
          </w:p>
        </w:tc>
        <w:tc>
          <w:tcPr>
            <w:tcW w:w="4518" w:type="dxa"/>
          </w:tcPr>
          <w:p w:rsidR="00722BF7" w:rsidRPr="008E2C2D" w:rsidRDefault="00722BF7" w:rsidP="002D0CB5">
            <w:pPr>
              <w:pStyle w:val="Header"/>
              <w:numPr>
                <w:ilvl w:val="0"/>
                <w:numId w:val="55"/>
              </w:numPr>
              <w:tabs>
                <w:tab w:val="clear" w:pos="4320"/>
                <w:tab w:val="clear" w:pos="8640"/>
                <w:tab w:val="num" w:pos="288"/>
              </w:tabs>
              <w:ind w:left="288" w:hanging="288"/>
              <w:rPr>
                <w:sz w:val="20"/>
              </w:rPr>
            </w:pPr>
            <w:r w:rsidRPr="008E2C2D">
              <w:rPr>
                <w:sz w:val="20"/>
              </w:rPr>
              <w:t>Program uses Recruitment Plan (Indicator 2) to select instructional programs</w:t>
            </w:r>
          </w:p>
        </w:tc>
        <w:tc>
          <w:tcPr>
            <w:tcW w:w="3420" w:type="dxa"/>
          </w:tcPr>
          <w:p w:rsidR="00722BF7" w:rsidRPr="008E2C2D" w:rsidRDefault="00722BF7" w:rsidP="002D0CB5">
            <w:pPr>
              <w:rPr>
                <w:sz w:val="20"/>
                <w:szCs w:val="20"/>
              </w:rPr>
            </w:pPr>
            <w:r w:rsidRPr="00EA0CE4">
              <w:rPr>
                <w:sz w:val="20"/>
                <w:szCs w:val="20"/>
              </w:rPr>
              <w:t>The Recruitment Plan is very new and has not been implemented to any substantive degree.</w:t>
            </w: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r>
              <w:t>X</w:t>
            </w: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vAlign w:val="center"/>
          </w:tcPr>
          <w:p w:rsidR="00722BF7" w:rsidRPr="008E2C2D" w:rsidRDefault="00722BF7" w:rsidP="002D0CB5">
            <w:pPr>
              <w:numPr>
                <w:ilvl w:val="0"/>
                <w:numId w:val="55"/>
              </w:numPr>
              <w:tabs>
                <w:tab w:val="num" w:pos="288"/>
              </w:tabs>
              <w:ind w:left="288" w:hanging="288"/>
              <w:rPr>
                <w:sz w:val="20"/>
              </w:rPr>
            </w:pPr>
            <w:r w:rsidRPr="008E2C2D">
              <w:rPr>
                <w:sz w:val="20"/>
              </w:rPr>
              <w:t xml:space="preserve">Instructional programs reflect institutional goals </w:t>
            </w:r>
          </w:p>
        </w:tc>
        <w:tc>
          <w:tcPr>
            <w:tcW w:w="3420" w:type="dxa"/>
            <w:vMerge w:val="restart"/>
          </w:tcPr>
          <w:p w:rsidR="00722BF7" w:rsidRPr="00EA0CE4" w:rsidRDefault="00722BF7" w:rsidP="002D0CB5">
            <w:pPr>
              <w:rPr>
                <w:sz w:val="20"/>
                <w:szCs w:val="20"/>
              </w:rPr>
            </w:pPr>
            <w:r w:rsidRPr="00EA0CE4">
              <w:rPr>
                <w:sz w:val="20"/>
                <w:szCs w:val="20"/>
              </w:rPr>
              <w:t xml:space="preserve">Lowest level learners are excluded from the ABE Program.   </w:t>
            </w:r>
          </w:p>
          <w:p w:rsidR="00722BF7" w:rsidRPr="00EA0CE4" w:rsidRDefault="00722BF7" w:rsidP="002D0CB5">
            <w:pPr>
              <w:rPr>
                <w:sz w:val="20"/>
                <w:szCs w:val="20"/>
              </w:rPr>
            </w:pPr>
          </w:p>
          <w:p w:rsidR="00722BF7" w:rsidRPr="00EA0CE4" w:rsidRDefault="00722BF7" w:rsidP="002D0CB5">
            <w:pPr>
              <w:rPr>
                <w:sz w:val="20"/>
                <w:szCs w:val="20"/>
              </w:rPr>
            </w:pPr>
            <w:r w:rsidRPr="00EA0CE4">
              <w:rPr>
                <w:sz w:val="20"/>
                <w:szCs w:val="20"/>
              </w:rPr>
              <w:t xml:space="preserve">See </w:t>
            </w:r>
            <w:r w:rsidR="00930105">
              <w:rPr>
                <w:sz w:val="20"/>
                <w:szCs w:val="20"/>
              </w:rPr>
              <w:t>Recommendation</w:t>
            </w:r>
            <w:r w:rsidRPr="00EA0CE4">
              <w:rPr>
                <w:sz w:val="20"/>
                <w:szCs w:val="20"/>
              </w:rPr>
              <w:t>1</w:t>
            </w:r>
            <w:r w:rsidR="00930105">
              <w:rPr>
                <w:sz w:val="20"/>
                <w:szCs w:val="20"/>
              </w:rPr>
              <w:t>.</w:t>
            </w:r>
          </w:p>
          <w:p w:rsidR="00722BF7" w:rsidRPr="00EA0CE4" w:rsidRDefault="00722BF7" w:rsidP="002D0CB5">
            <w:pPr>
              <w:rPr>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E80774" w:rsidRDefault="00722BF7" w:rsidP="002D0CB5">
            <w:pPr>
              <w:jc w:val="center"/>
              <w:rPr>
                <w:highlight w:val="yellow"/>
              </w:rPr>
            </w:pPr>
          </w:p>
        </w:tc>
        <w:tc>
          <w:tcPr>
            <w:tcW w:w="765" w:type="dxa"/>
            <w:vAlign w:val="center"/>
          </w:tcPr>
          <w:p w:rsidR="00722BF7" w:rsidRPr="00E80774" w:rsidRDefault="00722BF7" w:rsidP="002D0CB5">
            <w:pPr>
              <w:jc w:val="center"/>
              <w:rPr>
                <w:highlight w:val="yellow"/>
              </w:rPr>
            </w:pPr>
            <w:r w:rsidRPr="007E355A">
              <w:t>X</w:t>
            </w: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vAlign w:val="center"/>
          </w:tcPr>
          <w:p w:rsidR="00722BF7" w:rsidRPr="008E2C2D" w:rsidRDefault="00722BF7" w:rsidP="002D0CB5">
            <w:pPr>
              <w:numPr>
                <w:ilvl w:val="0"/>
                <w:numId w:val="55"/>
              </w:numPr>
              <w:tabs>
                <w:tab w:val="num" w:pos="288"/>
              </w:tabs>
              <w:ind w:left="288" w:hanging="288"/>
              <w:rPr>
                <w:sz w:val="20"/>
              </w:rPr>
            </w:pPr>
            <w:r w:rsidRPr="008E2C2D">
              <w:rPr>
                <w:sz w:val="20"/>
              </w:rPr>
              <w:t>Instructional programs reflect student needs and specific skill needs</w:t>
            </w:r>
          </w:p>
        </w:tc>
        <w:tc>
          <w:tcPr>
            <w:tcW w:w="3420" w:type="dxa"/>
            <w:vMerge/>
          </w:tcPr>
          <w:p w:rsidR="00722BF7" w:rsidRPr="008E2C2D" w:rsidRDefault="00722BF7" w:rsidP="002D0CB5">
            <w:pPr>
              <w:rPr>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r>
              <w:t>X</w:t>
            </w:r>
          </w:p>
        </w:tc>
        <w:tc>
          <w:tcPr>
            <w:tcW w:w="765" w:type="dxa"/>
            <w:vAlign w:val="center"/>
          </w:tcPr>
          <w:p w:rsidR="00722BF7" w:rsidRPr="008E2C2D" w:rsidRDefault="00722BF7" w:rsidP="002D0CB5">
            <w:pPr>
              <w:jc w:val="center"/>
            </w:pPr>
          </w:p>
        </w:tc>
      </w:tr>
      <w:tr w:rsidR="00722BF7" w:rsidRPr="008E2C2D" w:rsidTr="002D0CB5">
        <w:trPr>
          <w:cantSplit/>
          <w:trHeight w:val="460"/>
        </w:trPr>
        <w:tc>
          <w:tcPr>
            <w:tcW w:w="3402" w:type="dxa"/>
            <w:vMerge w:val="restart"/>
          </w:tcPr>
          <w:p w:rsidR="00722BF7" w:rsidRPr="008E2C2D" w:rsidRDefault="00722BF7" w:rsidP="002D0CB5">
            <w:pPr>
              <w:ind w:left="432" w:hanging="432"/>
              <w:rPr>
                <w:sz w:val="20"/>
              </w:rPr>
            </w:pPr>
            <w:r w:rsidRPr="008E2C2D">
              <w:rPr>
                <w:sz w:val="20"/>
              </w:rPr>
              <w:t xml:space="preserve">I.C.  Program has defined how it will provide an integrated system of curriculum, instruction, and assessment </w:t>
            </w:r>
          </w:p>
        </w:tc>
        <w:tc>
          <w:tcPr>
            <w:tcW w:w="4518" w:type="dxa"/>
            <w:vAlign w:val="center"/>
          </w:tcPr>
          <w:p w:rsidR="00722BF7" w:rsidRPr="008E2C2D" w:rsidRDefault="00722BF7" w:rsidP="002D0CB5">
            <w:pPr>
              <w:tabs>
                <w:tab w:val="num" w:pos="288"/>
              </w:tabs>
              <w:ind w:left="288" w:hanging="288"/>
              <w:rPr>
                <w:sz w:val="20"/>
              </w:rPr>
            </w:pPr>
            <w:r w:rsidRPr="008E2C2D">
              <w:rPr>
                <w:sz w:val="20"/>
              </w:rPr>
              <w:t>1.  Program has defined how curriculum will be assessed using formal and informal assessment.</w:t>
            </w:r>
          </w:p>
        </w:tc>
        <w:tc>
          <w:tcPr>
            <w:tcW w:w="3420" w:type="dxa"/>
          </w:tcPr>
          <w:p w:rsidR="00722BF7" w:rsidRPr="008E2C2D" w:rsidRDefault="00722BF7" w:rsidP="002D0CB5">
            <w:pPr>
              <w:rPr>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r>
              <w:t>X</w:t>
            </w: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Height w:val="340"/>
        </w:trPr>
        <w:tc>
          <w:tcPr>
            <w:tcW w:w="3402" w:type="dxa"/>
            <w:vMerge/>
          </w:tcPr>
          <w:p w:rsidR="00722BF7" w:rsidRPr="008E2C2D" w:rsidRDefault="00722BF7" w:rsidP="002D0CB5">
            <w:pPr>
              <w:ind w:left="432" w:hanging="432"/>
              <w:rPr>
                <w:sz w:val="20"/>
              </w:rPr>
            </w:pPr>
          </w:p>
        </w:tc>
        <w:tc>
          <w:tcPr>
            <w:tcW w:w="4518" w:type="dxa"/>
            <w:vAlign w:val="center"/>
          </w:tcPr>
          <w:p w:rsidR="00722BF7" w:rsidRPr="008E2C2D" w:rsidRDefault="00722BF7" w:rsidP="002D0CB5">
            <w:pPr>
              <w:numPr>
                <w:ilvl w:val="0"/>
                <w:numId w:val="75"/>
              </w:numPr>
              <w:tabs>
                <w:tab w:val="clear" w:pos="720"/>
              </w:tabs>
              <w:ind w:left="270" w:hanging="270"/>
              <w:rPr>
                <w:sz w:val="20"/>
              </w:rPr>
            </w:pPr>
            <w:r w:rsidRPr="008E2C2D">
              <w:rPr>
                <w:sz w:val="20"/>
              </w:rPr>
              <w:t xml:space="preserve">Program has defined how formal and informal assessment will be integrated into instructional planning </w:t>
            </w:r>
          </w:p>
        </w:tc>
        <w:tc>
          <w:tcPr>
            <w:tcW w:w="3420" w:type="dxa"/>
          </w:tcPr>
          <w:p w:rsidR="00722BF7" w:rsidRPr="00EA0CE4" w:rsidRDefault="00722BF7" w:rsidP="004B3734">
            <w:pPr>
              <w:rPr>
                <w:sz w:val="20"/>
              </w:rPr>
            </w:pPr>
            <w:r w:rsidRPr="00EA0CE4">
              <w:rPr>
                <w:sz w:val="20"/>
              </w:rPr>
              <w:t xml:space="preserve">Informal assessment is not entered as evidence in the self-study, although the team heard of its use.  Students had difficulty identifying instances of informal assessment and regular feedback on progress.  </w:t>
            </w:r>
            <w:r w:rsidR="004B3734" w:rsidRPr="00EA0CE4">
              <w:rPr>
                <w:sz w:val="20"/>
              </w:rPr>
              <w:t>The use of i</w:t>
            </w:r>
            <w:r w:rsidRPr="00EA0CE4">
              <w:rPr>
                <w:sz w:val="20"/>
              </w:rPr>
              <w:t>nformal assessment is unevenly practiced across all sites and program</w:t>
            </w:r>
            <w:r w:rsidR="00930105">
              <w:rPr>
                <w:sz w:val="20"/>
              </w:rPr>
              <w:t>s</w:t>
            </w:r>
            <w:r w:rsidRPr="00EA0CE4">
              <w:rPr>
                <w:sz w:val="20"/>
              </w:rPr>
              <w:t>.</w:t>
            </w: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r>
              <w:t>ML</w:t>
            </w: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Height w:val="340"/>
        </w:trPr>
        <w:tc>
          <w:tcPr>
            <w:tcW w:w="3402" w:type="dxa"/>
            <w:vMerge/>
          </w:tcPr>
          <w:p w:rsidR="00722BF7" w:rsidRPr="008E2C2D" w:rsidRDefault="00722BF7" w:rsidP="002D0CB5">
            <w:pPr>
              <w:ind w:left="432" w:hanging="432"/>
              <w:rPr>
                <w:sz w:val="20"/>
              </w:rPr>
            </w:pPr>
          </w:p>
        </w:tc>
        <w:tc>
          <w:tcPr>
            <w:tcW w:w="4518" w:type="dxa"/>
            <w:vAlign w:val="center"/>
          </w:tcPr>
          <w:p w:rsidR="00722BF7" w:rsidRPr="008E2C2D" w:rsidRDefault="00722BF7" w:rsidP="002D0CB5">
            <w:pPr>
              <w:numPr>
                <w:ilvl w:val="0"/>
                <w:numId w:val="75"/>
              </w:numPr>
              <w:tabs>
                <w:tab w:val="clear" w:pos="720"/>
              </w:tabs>
              <w:ind w:left="270" w:hanging="270"/>
              <w:rPr>
                <w:sz w:val="20"/>
              </w:rPr>
            </w:pPr>
            <w:r w:rsidRPr="008E2C2D">
              <w:rPr>
                <w:sz w:val="20"/>
              </w:rPr>
              <w:t>Program integrates information/technology fluency skill enhancement as part of its integrated system of curriculum, instruction, and assessment</w:t>
            </w:r>
          </w:p>
        </w:tc>
        <w:tc>
          <w:tcPr>
            <w:tcW w:w="3420" w:type="dxa"/>
          </w:tcPr>
          <w:p w:rsidR="00722BF7" w:rsidRPr="00EA0CE4" w:rsidRDefault="00722BF7" w:rsidP="002D0CB5">
            <w:pPr>
              <w:rPr>
                <w:sz w:val="20"/>
                <w:szCs w:val="20"/>
              </w:rPr>
            </w:pPr>
            <w:r w:rsidRPr="00EA0CE4">
              <w:rPr>
                <w:sz w:val="20"/>
                <w:szCs w:val="20"/>
              </w:rPr>
              <w:t xml:space="preserve">The review team recognizes the high level of technology available to instructors at the Coos Campus site.  However, the Program must ensure that all sites have access to technology in order to provide adequate technology fluency instruction to all students. </w:t>
            </w:r>
          </w:p>
          <w:p w:rsidR="00722BF7" w:rsidRPr="00EA0CE4" w:rsidRDefault="00722BF7" w:rsidP="000D59B2">
            <w:pPr>
              <w:ind w:firstLine="720"/>
              <w:rPr>
                <w:sz w:val="20"/>
                <w:szCs w:val="20"/>
              </w:rPr>
            </w:pPr>
          </w:p>
          <w:p w:rsidR="00722BF7" w:rsidRPr="00EA0CE4" w:rsidRDefault="00722BF7" w:rsidP="006D6ECF">
            <w:pPr>
              <w:rPr>
                <w:sz w:val="20"/>
              </w:rPr>
            </w:pPr>
            <w:r w:rsidRPr="00EA0CE4">
              <w:rPr>
                <w:sz w:val="20"/>
                <w:szCs w:val="20"/>
              </w:rPr>
              <w:t xml:space="preserve">The Program must ensure that ESL instruction includes </w:t>
            </w:r>
            <w:r w:rsidR="004B3734" w:rsidRPr="00EA0CE4">
              <w:rPr>
                <w:sz w:val="20"/>
                <w:szCs w:val="20"/>
              </w:rPr>
              <w:t xml:space="preserve">student development of </w:t>
            </w:r>
            <w:r w:rsidRPr="00EA0CE4">
              <w:rPr>
                <w:sz w:val="20"/>
                <w:szCs w:val="20"/>
              </w:rPr>
              <w:t xml:space="preserve">technology fluency beyond </w:t>
            </w:r>
            <w:r w:rsidR="006D6ECF" w:rsidRPr="00EA0CE4">
              <w:rPr>
                <w:sz w:val="20"/>
                <w:szCs w:val="20"/>
              </w:rPr>
              <w:t xml:space="preserve">the use of </w:t>
            </w:r>
            <w:r w:rsidRPr="00EA0CE4">
              <w:rPr>
                <w:sz w:val="20"/>
                <w:szCs w:val="20"/>
              </w:rPr>
              <w:t xml:space="preserve">Skills Tutor (e.g. CS101; keyboarding; </w:t>
            </w:r>
            <w:r w:rsidR="006D6ECF" w:rsidRPr="00EA0CE4">
              <w:rPr>
                <w:sz w:val="20"/>
                <w:szCs w:val="20"/>
              </w:rPr>
              <w:t>speech</w:t>
            </w:r>
            <w:r w:rsidR="008522C3" w:rsidRPr="00EA0CE4">
              <w:rPr>
                <w:sz w:val="20"/>
                <w:szCs w:val="20"/>
              </w:rPr>
              <w:t xml:space="preserve"> or reading</w:t>
            </w:r>
            <w:r w:rsidRPr="00EA0CE4">
              <w:rPr>
                <w:sz w:val="20"/>
                <w:szCs w:val="20"/>
              </w:rPr>
              <w:t xml:space="preserve"> recording/</w:t>
            </w:r>
            <w:r w:rsidR="006D6ECF" w:rsidRPr="00EA0CE4">
              <w:rPr>
                <w:sz w:val="20"/>
                <w:szCs w:val="20"/>
              </w:rPr>
              <w:t xml:space="preserve"> </w:t>
            </w:r>
            <w:r w:rsidRPr="00EA0CE4">
              <w:rPr>
                <w:sz w:val="20"/>
                <w:szCs w:val="20"/>
              </w:rPr>
              <w:t xml:space="preserve">playback).  </w:t>
            </w:r>
          </w:p>
        </w:tc>
        <w:tc>
          <w:tcPr>
            <w:tcW w:w="765" w:type="dxa"/>
            <w:vAlign w:val="center"/>
          </w:tcPr>
          <w:p w:rsidR="00722BF7" w:rsidRPr="008E2C2D" w:rsidRDefault="00722BF7" w:rsidP="002D0CB5">
            <w:pPr>
              <w:jc w:val="center"/>
            </w:pPr>
          </w:p>
        </w:tc>
        <w:tc>
          <w:tcPr>
            <w:tcW w:w="765" w:type="dxa"/>
            <w:vAlign w:val="center"/>
          </w:tcPr>
          <w:p w:rsidR="00722BF7" w:rsidRDefault="00722BF7" w:rsidP="002D0CB5">
            <w:pPr>
              <w:jc w:val="center"/>
            </w:pPr>
            <w:r>
              <w:t>ABE/ASE</w:t>
            </w:r>
          </w:p>
          <w:p w:rsidR="00722BF7" w:rsidRPr="008E2C2D" w:rsidRDefault="00722BF7" w:rsidP="002D0CB5">
            <w:pPr>
              <w:jc w:val="center"/>
            </w:pPr>
            <w:r>
              <w:t>ML</w:t>
            </w:r>
          </w:p>
        </w:tc>
        <w:tc>
          <w:tcPr>
            <w:tcW w:w="765" w:type="dxa"/>
            <w:vAlign w:val="center"/>
          </w:tcPr>
          <w:p w:rsidR="00722BF7" w:rsidRDefault="00722BF7" w:rsidP="002D0CB5">
            <w:pPr>
              <w:jc w:val="center"/>
            </w:pPr>
            <w:r>
              <w:t>ESL</w:t>
            </w:r>
          </w:p>
          <w:p w:rsidR="00722BF7" w:rsidRPr="008E2C2D" w:rsidRDefault="00722BF7" w:rsidP="002D0CB5">
            <w:pPr>
              <w:jc w:val="center"/>
            </w:pPr>
            <w:r>
              <w:t>X</w:t>
            </w:r>
          </w:p>
        </w:tc>
        <w:tc>
          <w:tcPr>
            <w:tcW w:w="765" w:type="dxa"/>
            <w:vAlign w:val="center"/>
          </w:tcPr>
          <w:p w:rsidR="00722BF7" w:rsidRPr="008E2C2D" w:rsidRDefault="00722BF7" w:rsidP="002D0CB5">
            <w:pPr>
              <w:jc w:val="center"/>
            </w:pPr>
          </w:p>
        </w:tc>
      </w:tr>
    </w:tbl>
    <w:p w:rsidR="00722BF7" w:rsidRPr="008E2C2D" w:rsidRDefault="00722BF7" w:rsidP="00722BF7">
      <w:pPr>
        <w:pStyle w:val="Header"/>
        <w:tabs>
          <w:tab w:val="clear" w:pos="4320"/>
          <w:tab w:val="clear" w:pos="864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518"/>
        <w:gridCol w:w="3420"/>
        <w:gridCol w:w="765"/>
        <w:gridCol w:w="765"/>
        <w:gridCol w:w="720"/>
        <w:gridCol w:w="45"/>
        <w:gridCol w:w="765"/>
      </w:tblGrid>
      <w:tr w:rsidR="00722BF7" w:rsidRPr="008E2C2D" w:rsidTr="002D0CB5">
        <w:trPr>
          <w:cantSplit/>
          <w:trHeight w:val="440"/>
        </w:trPr>
        <w:tc>
          <w:tcPr>
            <w:tcW w:w="14400" w:type="dxa"/>
            <w:gridSpan w:val="8"/>
            <w:shd w:val="pct20" w:color="auto" w:fill="FFFFFF"/>
            <w:vAlign w:val="center"/>
          </w:tcPr>
          <w:p w:rsidR="00722BF7" w:rsidRPr="008E2C2D" w:rsidRDefault="00722BF7" w:rsidP="002D0CB5">
            <w:pPr>
              <w:tabs>
                <w:tab w:val="left" w:pos="1512"/>
              </w:tabs>
              <w:rPr>
                <w:b/>
              </w:rPr>
            </w:pPr>
            <w:r w:rsidRPr="008E2C2D">
              <w:rPr>
                <w:b/>
              </w:rPr>
              <w:t xml:space="preserve">Process II:   Program has identified and defined content of instructional programs outlined in Process I </w:t>
            </w:r>
          </w:p>
        </w:tc>
      </w:tr>
      <w:tr w:rsidR="00722BF7" w:rsidRPr="008E2C2D" w:rsidTr="002D0CB5">
        <w:trPr>
          <w:cantSplit/>
          <w:trHeight w:val="240"/>
        </w:trPr>
        <w:tc>
          <w:tcPr>
            <w:tcW w:w="3402" w:type="dxa"/>
            <w:tcBorders>
              <w:bottom w:val="single" w:sz="4" w:space="0" w:color="auto"/>
            </w:tcBorders>
          </w:tcPr>
          <w:p w:rsidR="00722BF7" w:rsidRPr="008E2C2D" w:rsidRDefault="00722BF7" w:rsidP="002D0CB5">
            <w:pPr>
              <w:rPr>
                <w:b/>
                <w:sz w:val="20"/>
                <w:szCs w:val="20"/>
              </w:rPr>
            </w:pPr>
            <w:r w:rsidRPr="008E2C2D">
              <w:rPr>
                <w:b/>
                <w:sz w:val="20"/>
                <w:szCs w:val="20"/>
              </w:rPr>
              <w:t>Outcome</w:t>
            </w:r>
          </w:p>
        </w:tc>
        <w:tc>
          <w:tcPr>
            <w:tcW w:w="4518" w:type="dxa"/>
            <w:tcBorders>
              <w:bottom w:val="single" w:sz="4" w:space="0" w:color="auto"/>
            </w:tcBorders>
          </w:tcPr>
          <w:p w:rsidR="00722BF7" w:rsidRPr="008E2C2D" w:rsidRDefault="00722BF7" w:rsidP="002D0CB5">
            <w:pPr>
              <w:rPr>
                <w:b/>
                <w:sz w:val="20"/>
                <w:szCs w:val="20"/>
              </w:rPr>
            </w:pPr>
            <w:r w:rsidRPr="008E2C2D">
              <w:rPr>
                <w:b/>
                <w:sz w:val="20"/>
                <w:szCs w:val="20"/>
              </w:rPr>
              <w:t>Indicator</w:t>
            </w:r>
          </w:p>
        </w:tc>
        <w:tc>
          <w:tcPr>
            <w:tcW w:w="3420" w:type="dxa"/>
          </w:tcPr>
          <w:p w:rsidR="00722BF7" w:rsidRPr="008E2C2D" w:rsidRDefault="00722BF7" w:rsidP="002D0CB5">
            <w:pPr>
              <w:pStyle w:val="Heading4"/>
              <w:rPr>
                <w:b/>
                <w:sz w:val="20"/>
                <w:u w:val="none"/>
              </w:rPr>
            </w:pPr>
            <w:r w:rsidRPr="008E2C2D">
              <w:rPr>
                <w:b/>
                <w:sz w:val="20"/>
                <w:u w:val="none"/>
              </w:rPr>
              <w:t>Evidence</w:t>
            </w:r>
          </w:p>
        </w:tc>
        <w:tc>
          <w:tcPr>
            <w:tcW w:w="765" w:type="dxa"/>
            <w:vAlign w:val="center"/>
          </w:tcPr>
          <w:p w:rsidR="00722BF7" w:rsidRPr="008E2C2D" w:rsidRDefault="00722BF7" w:rsidP="002D0CB5">
            <w:pPr>
              <w:jc w:val="center"/>
              <w:rPr>
                <w:b/>
                <w:sz w:val="20"/>
                <w:szCs w:val="20"/>
              </w:rPr>
            </w:pPr>
            <w:r w:rsidRPr="008E2C2D">
              <w:rPr>
                <w:b/>
                <w:sz w:val="20"/>
                <w:szCs w:val="20"/>
              </w:rPr>
              <w:t>Exc</w:t>
            </w:r>
            <w:r w:rsidR="00930105">
              <w:rPr>
                <w:b/>
                <w:sz w:val="20"/>
                <w:szCs w:val="20"/>
              </w:rPr>
              <w:t>.</w:t>
            </w:r>
          </w:p>
        </w:tc>
        <w:tc>
          <w:tcPr>
            <w:tcW w:w="765" w:type="dxa"/>
            <w:vAlign w:val="center"/>
          </w:tcPr>
          <w:p w:rsidR="00722BF7" w:rsidRPr="008E2C2D" w:rsidRDefault="00722BF7" w:rsidP="002D0CB5">
            <w:pPr>
              <w:jc w:val="center"/>
              <w:rPr>
                <w:b/>
                <w:sz w:val="20"/>
                <w:szCs w:val="20"/>
              </w:rPr>
            </w:pPr>
            <w:r w:rsidRPr="008E2C2D">
              <w:rPr>
                <w:b/>
                <w:sz w:val="20"/>
                <w:szCs w:val="20"/>
              </w:rPr>
              <w:t>Meets</w:t>
            </w:r>
          </w:p>
        </w:tc>
        <w:tc>
          <w:tcPr>
            <w:tcW w:w="720" w:type="dxa"/>
            <w:vAlign w:val="center"/>
          </w:tcPr>
          <w:p w:rsidR="00722BF7" w:rsidRPr="008E2C2D" w:rsidRDefault="00722BF7" w:rsidP="002D0CB5">
            <w:pPr>
              <w:jc w:val="center"/>
              <w:rPr>
                <w:b/>
                <w:sz w:val="20"/>
                <w:szCs w:val="20"/>
              </w:rPr>
            </w:pPr>
            <w:r w:rsidRPr="008E2C2D">
              <w:rPr>
                <w:b/>
                <w:sz w:val="20"/>
                <w:szCs w:val="20"/>
              </w:rPr>
              <w:t>N/I</w:t>
            </w:r>
          </w:p>
        </w:tc>
        <w:tc>
          <w:tcPr>
            <w:tcW w:w="810" w:type="dxa"/>
            <w:gridSpan w:val="2"/>
            <w:vAlign w:val="center"/>
          </w:tcPr>
          <w:p w:rsidR="00722BF7" w:rsidRPr="008E2C2D" w:rsidRDefault="00722BF7" w:rsidP="002D0CB5">
            <w:pPr>
              <w:jc w:val="center"/>
              <w:rPr>
                <w:b/>
                <w:sz w:val="20"/>
                <w:szCs w:val="20"/>
              </w:rPr>
            </w:pPr>
            <w:r w:rsidRPr="008E2C2D">
              <w:rPr>
                <w:b/>
                <w:sz w:val="20"/>
                <w:szCs w:val="20"/>
              </w:rPr>
              <w:t>N/O</w:t>
            </w:r>
          </w:p>
        </w:tc>
      </w:tr>
      <w:tr w:rsidR="00722BF7" w:rsidRPr="008E2C2D" w:rsidTr="002D0CB5">
        <w:trPr>
          <w:cantSplit/>
          <w:trHeight w:val="1295"/>
        </w:trPr>
        <w:tc>
          <w:tcPr>
            <w:tcW w:w="3402" w:type="dxa"/>
            <w:vMerge w:val="restart"/>
            <w:tcBorders>
              <w:bottom w:val="single" w:sz="4" w:space="0" w:color="auto"/>
            </w:tcBorders>
          </w:tcPr>
          <w:p w:rsidR="00722BF7" w:rsidRPr="008E2C2D" w:rsidRDefault="00722BF7" w:rsidP="002D0CB5">
            <w:pPr>
              <w:ind w:left="432" w:hanging="432"/>
              <w:rPr>
                <w:sz w:val="20"/>
              </w:rPr>
            </w:pPr>
            <w:r w:rsidRPr="008E2C2D">
              <w:rPr>
                <w:sz w:val="20"/>
              </w:rPr>
              <w:t>II.A.  Program has identified and defines content of each instructional program, and regularly reviews and revises content</w:t>
            </w:r>
          </w:p>
          <w:p w:rsidR="00722BF7" w:rsidRPr="008E2C2D" w:rsidRDefault="00722BF7" w:rsidP="002D0CB5">
            <w:pPr>
              <w:rPr>
                <w:sz w:val="20"/>
              </w:rPr>
            </w:pPr>
          </w:p>
        </w:tc>
        <w:tc>
          <w:tcPr>
            <w:tcW w:w="4518" w:type="dxa"/>
            <w:tcBorders>
              <w:bottom w:val="single" w:sz="4" w:space="0" w:color="auto"/>
            </w:tcBorders>
          </w:tcPr>
          <w:p w:rsidR="00722BF7" w:rsidRPr="008E2C2D" w:rsidRDefault="00722BF7" w:rsidP="002D0CB5">
            <w:pPr>
              <w:numPr>
                <w:ilvl w:val="0"/>
                <w:numId w:val="56"/>
              </w:numPr>
              <w:tabs>
                <w:tab w:val="left" w:pos="288"/>
              </w:tabs>
              <w:ind w:left="288" w:hanging="288"/>
              <w:rPr>
                <w:sz w:val="20"/>
              </w:rPr>
            </w:pPr>
            <w:r w:rsidRPr="008E2C2D">
              <w:rPr>
                <w:sz w:val="20"/>
              </w:rPr>
              <w:t>Program has a current curriculum plan on file for each instructional program that includes a description of:</w:t>
            </w:r>
          </w:p>
          <w:p w:rsidR="00722BF7" w:rsidRPr="008E2C2D" w:rsidRDefault="00722BF7" w:rsidP="002D0CB5">
            <w:pPr>
              <w:numPr>
                <w:ilvl w:val="0"/>
                <w:numId w:val="5"/>
              </w:numPr>
              <w:tabs>
                <w:tab w:val="left" w:pos="288"/>
                <w:tab w:val="num" w:pos="360"/>
              </w:tabs>
              <w:rPr>
                <w:sz w:val="20"/>
              </w:rPr>
            </w:pPr>
            <w:r w:rsidRPr="008E2C2D">
              <w:rPr>
                <w:sz w:val="20"/>
              </w:rPr>
              <w:t>Instructional purpose</w:t>
            </w:r>
          </w:p>
          <w:p w:rsidR="00722BF7" w:rsidRPr="008E2C2D" w:rsidRDefault="00722BF7" w:rsidP="002D0CB5">
            <w:pPr>
              <w:numPr>
                <w:ilvl w:val="0"/>
                <w:numId w:val="5"/>
              </w:numPr>
              <w:tabs>
                <w:tab w:val="left" w:pos="288"/>
                <w:tab w:val="num" w:pos="360"/>
              </w:tabs>
              <w:rPr>
                <w:sz w:val="20"/>
              </w:rPr>
            </w:pPr>
            <w:r w:rsidRPr="008E2C2D">
              <w:rPr>
                <w:sz w:val="20"/>
              </w:rPr>
              <w:t>What learners will know and be able to do as workers, family members, and community members</w:t>
            </w:r>
          </w:p>
          <w:p w:rsidR="00722BF7" w:rsidRPr="008E2C2D" w:rsidRDefault="00722BF7" w:rsidP="002D0CB5">
            <w:pPr>
              <w:numPr>
                <w:ilvl w:val="0"/>
                <w:numId w:val="5"/>
              </w:numPr>
              <w:tabs>
                <w:tab w:val="left" w:pos="288"/>
                <w:tab w:val="num" w:pos="360"/>
              </w:tabs>
              <w:rPr>
                <w:sz w:val="20"/>
              </w:rPr>
            </w:pPr>
            <w:r w:rsidRPr="008E2C2D">
              <w:rPr>
                <w:sz w:val="20"/>
              </w:rPr>
              <w:t>How learner outcomes are assessed formally and informally</w:t>
            </w:r>
          </w:p>
        </w:tc>
        <w:tc>
          <w:tcPr>
            <w:tcW w:w="3420" w:type="dxa"/>
          </w:tcPr>
          <w:p w:rsidR="00722BF7" w:rsidRPr="00EA0CE4" w:rsidRDefault="00722BF7" w:rsidP="002D0CB5">
            <w:pPr>
              <w:rPr>
                <w:sz w:val="20"/>
                <w:szCs w:val="20"/>
              </w:rPr>
            </w:pPr>
            <w:r w:rsidRPr="00EA0CE4">
              <w:rPr>
                <w:sz w:val="20"/>
                <w:szCs w:val="20"/>
              </w:rPr>
              <w:t>The Curriculum Plan is very new and much of it indicates work for the future. There are al</w:t>
            </w:r>
            <w:r w:rsidR="00930105">
              <w:rPr>
                <w:sz w:val="20"/>
                <w:szCs w:val="20"/>
              </w:rPr>
              <w:t xml:space="preserve">so areas that are incomplete. </w:t>
            </w:r>
            <w:r w:rsidRPr="00EA0CE4">
              <w:rPr>
                <w:sz w:val="20"/>
                <w:szCs w:val="20"/>
              </w:rPr>
              <w:t>The review team suggests that</w:t>
            </w:r>
            <w:r w:rsidR="00930105">
              <w:rPr>
                <w:sz w:val="20"/>
                <w:szCs w:val="20"/>
              </w:rPr>
              <w:t>:</w:t>
            </w:r>
          </w:p>
          <w:p w:rsidR="00722BF7" w:rsidRPr="00EA0CE4" w:rsidRDefault="00722BF7" w:rsidP="002D0CB5">
            <w:pPr>
              <w:rPr>
                <w:sz w:val="20"/>
                <w:szCs w:val="20"/>
              </w:rPr>
            </w:pPr>
          </w:p>
          <w:p w:rsidR="00722BF7" w:rsidRPr="00EA0CE4" w:rsidRDefault="00722BF7" w:rsidP="002D0CB5">
            <w:pPr>
              <w:numPr>
                <w:ilvl w:val="0"/>
                <w:numId w:val="80"/>
              </w:numPr>
              <w:ind w:left="252" w:hanging="252"/>
              <w:rPr>
                <w:sz w:val="20"/>
                <w:szCs w:val="20"/>
              </w:rPr>
            </w:pPr>
            <w:r w:rsidRPr="00EA0CE4">
              <w:rPr>
                <w:sz w:val="20"/>
                <w:szCs w:val="20"/>
              </w:rPr>
              <w:t xml:space="preserve">the program consult with the State </w:t>
            </w:r>
            <w:r w:rsidR="00930105">
              <w:rPr>
                <w:sz w:val="20"/>
                <w:szCs w:val="20"/>
              </w:rPr>
              <w:t xml:space="preserve">ABS team </w:t>
            </w:r>
            <w:r w:rsidRPr="00EA0CE4">
              <w:rPr>
                <w:sz w:val="20"/>
                <w:szCs w:val="20"/>
              </w:rPr>
              <w:t>to ensure that gaps in the Plan are addressed</w:t>
            </w:r>
            <w:r w:rsidR="00930105">
              <w:rPr>
                <w:sz w:val="20"/>
                <w:szCs w:val="20"/>
              </w:rPr>
              <w:t>;</w:t>
            </w:r>
          </w:p>
          <w:p w:rsidR="00722BF7" w:rsidRPr="00EA0CE4" w:rsidRDefault="00722BF7" w:rsidP="002D0CB5">
            <w:pPr>
              <w:numPr>
                <w:ilvl w:val="0"/>
                <w:numId w:val="80"/>
              </w:numPr>
              <w:ind w:left="252" w:hanging="252"/>
              <w:rPr>
                <w:sz w:val="20"/>
                <w:szCs w:val="20"/>
              </w:rPr>
            </w:pPr>
            <w:r w:rsidRPr="00EA0CE4">
              <w:rPr>
                <w:sz w:val="20"/>
                <w:szCs w:val="20"/>
              </w:rPr>
              <w:t>“all staff” includes representatives from other sites</w:t>
            </w:r>
            <w:r w:rsidR="00930105">
              <w:rPr>
                <w:sz w:val="20"/>
                <w:szCs w:val="20"/>
              </w:rPr>
              <w:t>;</w:t>
            </w:r>
          </w:p>
          <w:p w:rsidR="00722BF7" w:rsidRPr="00EA0CE4" w:rsidRDefault="00722BF7" w:rsidP="002D0CB5">
            <w:pPr>
              <w:numPr>
                <w:ilvl w:val="0"/>
                <w:numId w:val="80"/>
              </w:numPr>
              <w:ind w:left="252" w:hanging="252"/>
              <w:rPr>
                <w:sz w:val="20"/>
                <w:szCs w:val="20"/>
              </w:rPr>
            </w:pPr>
            <w:proofErr w:type="gramStart"/>
            <w:r w:rsidRPr="00EA0CE4">
              <w:rPr>
                <w:sz w:val="20"/>
                <w:szCs w:val="20"/>
              </w:rPr>
              <w:t>a</w:t>
            </w:r>
            <w:proofErr w:type="gramEnd"/>
            <w:r w:rsidRPr="00EA0CE4">
              <w:rPr>
                <w:sz w:val="20"/>
                <w:szCs w:val="20"/>
              </w:rPr>
              <w:t xml:space="preserve"> position be specifically identified as responsible for this area of the Plan, particularly in ensuring all sites have current information</w:t>
            </w:r>
            <w:r w:rsidR="00930105">
              <w:rPr>
                <w:sz w:val="20"/>
                <w:szCs w:val="20"/>
              </w:rPr>
              <w:t>.</w:t>
            </w:r>
          </w:p>
        </w:tc>
        <w:tc>
          <w:tcPr>
            <w:tcW w:w="765" w:type="dxa"/>
            <w:vAlign w:val="center"/>
          </w:tcPr>
          <w:p w:rsidR="00722BF7" w:rsidRPr="008E2C2D" w:rsidRDefault="00722BF7" w:rsidP="002D0CB5">
            <w:pPr>
              <w:pStyle w:val="Header"/>
              <w:tabs>
                <w:tab w:val="clear" w:pos="4320"/>
                <w:tab w:val="clear" w:pos="8640"/>
              </w:tabs>
              <w:jc w:val="center"/>
            </w:pPr>
          </w:p>
        </w:tc>
        <w:tc>
          <w:tcPr>
            <w:tcW w:w="765" w:type="dxa"/>
            <w:vAlign w:val="center"/>
          </w:tcPr>
          <w:p w:rsidR="00722BF7" w:rsidRPr="008E2C2D" w:rsidRDefault="00722BF7" w:rsidP="002D0CB5">
            <w:pPr>
              <w:jc w:val="center"/>
            </w:pPr>
            <w:r>
              <w:t>ML</w:t>
            </w:r>
          </w:p>
        </w:tc>
        <w:tc>
          <w:tcPr>
            <w:tcW w:w="720" w:type="dxa"/>
            <w:vAlign w:val="center"/>
          </w:tcPr>
          <w:p w:rsidR="00722BF7" w:rsidRPr="008E2C2D" w:rsidRDefault="00722BF7" w:rsidP="002D0CB5">
            <w:pPr>
              <w:jc w:val="center"/>
            </w:pPr>
          </w:p>
        </w:tc>
        <w:tc>
          <w:tcPr>
            <w:tcW w:w="810" w:type="dxa"/>
            <w:gridSpan w:val="2"/>
            <w:vAlign w:val="center"/>
          </w:tcPr>
          <w:p w:rsidR="00722BF7" w:rsidRPr="008E2C2D" w:rsidRDefault="00722BF7" w:rsidP="002D0CB5">
            <w:pPr>
              <w:jc w:val="center"/>
            </w:pPr>
          </w:p>
        </w:tc>
      </w:tr>
      <w:tr w:rsidR="00722BF7" w:rsidRPr="008E2C2D" w:rsidTr="002D0CB5">
        <w:trPr>
          <w:cantSplit/>
          <w:trHeight w:val="1565"/>
        </w:trPr>
        <w:tc>
          <w:tcPr>
            <w:tcW w:w="3402" w:type="dxa"/>
            <w:vMerge/>
            <w:tcBorders>
              <w:bottom w:val="single" w:sz="4" w:space="0" w:color="auto"/>
            </w:tcBorders>
          </w:tcPr>
          <w:p w:rsidR="00722BF7" w:rsidRPr="008E2C2D" w:rsidRDefault="00722BF7" w:rsidP="002D0CB5">
            <w:pPr>
              <w:rPr>
                <w:sz w:val="20"/>
              </w:rPr>
            </w:pPr>
          </w:p>
        </w:tc>
        <w:tc>
          <w:tcPr>
            <w:tcW w:w="4518" w:type="dxa"/>
            <w:tcBorders>
              <w:bottom w:val="single" w:sz="4" w:space="0" w:color="auto"/>
            </w:tcBorders>
          </w:tcPr>
          <w:p w:rsidR="00722BF7" w:rsidRPr="008E2C2D" w:rsidRDefault="00722BF7" w:rsidP="002D0CB5">
            <w:pPr>
              <w:numPr>
                <w:ilvl w:val="0"/>
                <w:numId w:val="56"/>
              </w:numPr>
              <w:tabs>
                <w:tab w:val="left" w:pos="288"/>
              </w:tabs>
              <w:ind w:left="288" w:hanging="288"/>
              <w:rPr>
                <w:sz w:val="20"/>
              </w:rPr>
            </w:pPr>
            <w:r w:rsidRPr="008E2C2D">
              <w:rPr>
                <w:sz w:val="20"/>
              </w:rPr>
              <w:t>Program has course outlines by skill level for each instructional program that includes a description of:</w:t>
            </w:r>
          </w:p>
          <w:p w:rsidR="00722BF7" w:rsidRPr="008E2C2D" w:rsidRDefault="00722BF7" w:rsidP="002D0CB5">
            <w:pPr>
              <w:numPr>
                <w:ilvl w:val="0"/>
                <w:numId w:val="6"/>
              </w:numPr>
              <w:tabs>
                <w:tab w:val="left" w:pos="288"/>
                <w:tab w:val="num" w:pos="360"/>
              </w:tabs>
              <w:rPr>
                <w:sz w:val="20"/>
              </w:rPr>
            </w:pPr>
            <w:r w:rsidRPr="008E2C2D">
              <w:rPr>
                <w:sz w:val="20"/>
              </w:rPr>
              <w:t>Title</w:t>
            </w:r>
          </w:p>
          <w:p w:rsidR="00722BF7" w:rsidRPr="008E2C2D" w:rsidRDefault="00722BF7" w:rsidP="002D0CB5">
            <w:pPr>
              <w:numPr>
                <w:ilvl w:val="0"/>
                <w:numId w:val="6"/>
              </w:numPr>
              <w:tabs>
                <w:tab w:val="left" w:pos="288"/>
                <w:tab w:val="num" w:pos="360"/>
              </w:tabs>
              <w:rPr>
                <w:sz w:val="20"/>
              </w:rPr>
            </w:pPr>
            <w:r w:rsidRPr="008E2C2D">
              <w:rPr>
                <w:sz w:val="20"/>
              </w:rPr>
              <w:t>Description</w:t>
            </w:r>
          </w:p>
          <w:p w:rsidR="00722BF7" w:rsidRPr="008E2C2D" w:rsidRDefault="00722BF7" w:rsidP="002D0CB5">
            <w:pPr>
              <w:numPr>
                <w:ilvl w:val="0"/>
                <w:numId w:val="6"/>
              </w:numPr>
              <w:tabs>
                <w:tab w:val="left" w:pos="288"/>
                <w:tab w:val="num" w:pos="360"/>
              </w:tabs>
              <w:rPr>
                <w:sz w:val="20"/>
              </w:rPr>
            </w:pPr>
            <w:r w:rsidRPr="008E2C2D">
              <w:rPr>
                <w:sz w:val="20"/>
              </w:rPr>
              <w:t>Learner outcomes</w:t>
            </w:r>
          </w:p>
          <w:p w:rsidR="00722BF7" w:rsidRPr="008E2C2D" w:rsidRDefault="00722BF7" w:rsidP="002D0CB5">
            <w:pPr>
              <w:numPr>
                <w:ilvl w:val="0"/>
                <w:numId w:val="6"/>
              </w:numPr>
              <w:tabs>
                <w:tab w:val="left" w:pos="288"/>
                <w:tab w:val="num" w:pos="360"/>
              </w:tabs>
              <w:rPr>
                <w:sz w:val="20"/>
              </w:rPr>
            </w:pPr>
            <w:r w:rsidRPr="008E2C2D">
              <w:rPr>
                <w:sz w:val="20"/>
              </w:rPr>
              <w:t>Course outcomes</w:t>
            </w:r>
          </w:p>
          <w:p w:rsidR="00722BF7" w:rsidRPr="008E2C2D" w:rsidRDefault="00722BF7" w:rsidP="002D0CB5">
            <w:pPr>
              <w:numPr>
                <w:ilvl w:val="0"/>
                <w:numId w:val="6"/>
              </w:numPr>
              <w:tabs>
                <w:tab w:val="left" w:pos="288"/>
                <w:tab w:val="num" w:pos="360"/>
              </w:tabs>
              <w:rPr>
                <w:sz w:val="20"/>
              </w:rPr>
            </w:pPr>
            <w:r w:rsidRPr="008E2C2D">
              <w:rPr>
                <w:sz w:val="20"/>
              </w:rPr>
              <w:t>Resources</w:t>
            </w:r>
          </w:p>
        </w:tc>
        <w:tc>
          <w:tcPr>
            <w:tcW w:w="3420" w:type="dxa"/>
          </w:tcPr>
          <w:p w:rsidR="00722BF7" w:rsidRPr="00EA0CE4" w:rsidRDefault="00722BF7" w:rsidP="002D0CB5">
            <w:pPr>
              <w:pStyle w:val="Header"/>
              <w:tabs>
                <w:tab w:val="clear" w:pos="4320"/>
                <w:tab w:val="clear" w:pos="8640"/>
              </w:tabs>
              <w:rPr>
                <w:sz w:val="20"/>
                <w:szCs w:val="20"/>
              </w:rPr>
            </w:pPr>
            <w:r w:rsidRPr="00EA0CE4">
              <w:rPr>
                <w:sz w:val="20"/>
                <w:szCs w:val="20"/>
              </w:rPr>
              <w:t xml:space="preserve">The review team recognizes some improvement in this area since the last review.  </w:t>
            </w:r>
          </w:p>
          <w:p w:rsidR="00722BF7" w:rsidRPr="00EA0CE4" w:rsidRDefault="00722BF7" w:rsidP="002D0CB5">
            <w:pPr>
              <w:pStyle w:val="Header"/>
              <w:tabs>
                <w:tab w:val="clear" w:pos="4320"/>
                <w:tab w:val="clear" w:pos="8640"/>
              </w:tabs>
              <w:rPr>
                <w:sz w:val="20"/>
                <w:szCs w:val="20"/>
              </w:rPr>
            </w:pPr>
          </w:p>
          <w:p w:rsidR="00722BF7" w:rsidRPr="00EA0CE4" w:rsidRDefault="00722BF7" w:rsidP="002D0CB5">
            <w:pPr>
              <w:pStyle w:val="Header"/>
              <w:tabs>
                <w:tab w:val="clear" w:pos="4320"/>
                <w:tab w:val="clear" w:pos="8640"/>
              </w:tabs>
              <w:rPr>
                <w:sz w:val="20"/>
                <w:szCs w:val="20"/>
              </w:rPr>
            </w:pPr>
            <w:r w:rsidRPr="00EA0CE4">
              <w:rPr>
                <w:sz w:val="20"/>
                <w:szCs w:val="20"/>
              </w:rPr>
              <w:t xml:space="preserve">A few new course outlines reflect Learning Standards, but many course outlines need to be reviewed carefully and thoroughly updated to remove outdated language (i.e. BASIS tests) and to incorporate Learning Standards information.  </w:t>
            </w:r>
          </w:p>
          <w:p w:rsidR="00722BF7" w:rsidRPr="00EA0CE4" w:rsidRDefault="00722BF7" w:rsidP="002D0CB5">
            <w:pPr>
              <w:pStyle w:val="Header"/>
              <w:tabs>
                <w:tab w:val="clear" w:pos="4320"/>
                <w:tab w:val="clear" w:pos="8640"/>
              </w:tabs>
              <w:rPr>
                <w:sz w:val="20"/>
                <w:szCs w:val="20"/>
              </w:rPr>
            </w:pPr>
          </w:p>
          <w:p w:rsidR="00722BF7" w:rsidRPr="00EA0CE4" w:rsidRDefault="00722BF7" w:rsidP="002D0CB5">
            <w:pPr>
              <w:pStyle w:val="Header"/>
              <w:tabs>
                <w:tab w:val="clear" w:pos="4320"/>
                <w:tab w:val="clear" w:pos="8640"/>
              </w:tabs>
              <w:rPr>
                <w:sz w:val="20"/>
                <w:szCs w:val="20"/>
              </w:rPr>
            </w:pPr>
            <w:r w:rsidRPr="00EA0CE4">
              <w:rPr>
                <w:sz w:val="20"/>
                <w:szCs w:val="20"/>
              </w:rPr>
              <w:t>Multi-level guidelines, in particular, are either non-existent or too vague to inform effective course development.</w:t>
            </w:r>
          </w:p>
          <w:p w:rsidR="00722BF7" w:rsidRPr="00EA0CE4" w:rsidRDefault="00722BF7" w:rsidP="002D0CB5">
            <w:pPr>
              <w:pStyle w:val="Header"/>
              <w:tabs>
                <w:tab w:val="clear" w:pos="4320"/>
                <w:tab w:val="clear" w:pos="8640"/>
              </w:tabs>
              <w:rPr>
                <w:sz w:val="20"/>
                <w:szCs w:val="20"/>
              </w:rPr>
            </w:pPr>
          </w:p>
          <w:p w:rsidR="00722BF7" w:rsidRPr="00EA0CE4" w:rsidRDefault="00722BF7" w:rsidP="002D0CB5">
            <w:pPr>
              <w:pStyle w:val="Header"/>
              <w:tabs>
                <w:tab w:val="clear" w:pos="4320"/>
                <w:tab w:val="clear" w:pos="8640"/>
              </w:tabs>
              <w:rPr>
                <w:sz w:val="20"/>
                <w:szCs w:val="20"/>
              </w:rPr>
            </w:pPr>
            <w:r w:rsidRPr="00EA0CE4">
              <w:rPr>
                <w:sz w:val="20"/>
                <w:szCs w:val="20"/>
              </w:rPr>
              <w:t>ESL Course Outlines are not in evidence aside from the Orientation outline.</w:t>
            </w:r>
          </w:p>
          <w:p w:rsidR="00722BF7" w:rsidRPr="00EA0CE4" w:rsidRDefault="00722BF7" w:rsidP="002D0CB5">
            <w:pPr>
              <w:pStyle w:val="Header"/>
              <w:tabs>
                <w:tab w:val="clear" w:pos="4320"/>
                <w:tab w:val="clear" w:pos="8640"/>
              </w:tabs>
              <w:rPr>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r>
              <w:t>ABE/ASEML</w:t>
            </w:r>
          </w:p>
        </w:tc>
        <w:tc>
          <w:tcPr>
            <w:tcW w:w="720" w:type="dxa"/>
            <w:vAlign w:val="center"/>
          </w:tcPr>
          <w:p w:rsidR="00722BF7" w:rsidRDefault="00722BF7" w:rsidP="002D0CB5">
            <w:pPr>
              <w:jc w:val="center"/>
            </w:pPr>
            <w:r>
              <w:t>ESL</w:t>
            </w:r>
          </w:p>
          <w:p w:rsidR="00722BF7" w:rsidRPr="008E2C2D" w:rsidRDefault="00722BF7" w:rsidP="002D0CB5">
            <w:pPr>
              <w:jc w:val="center"/>
            </w:pPr>
            <w:r>
              <w:t>X</w:t>
            </w:r>
          </w:p>
        </w:tc>
        <w:tc>
          <w:tcPr>
            <w:tcW w:w="810" w:type="dxa"/>
            <w:gridSpan w:val="2"/>
            <w:vAlign w:val="center"/>
          </w:tcPr>
          <w:p w:rsidR="00722BF7" w:rsidRPr="008E2C2D" w:rsidRDefault="00722BF7" w:rsidP="002D0CB5">
            <w:pPr>
              <w:jc w:val="center"/>
            </w:pPr>
          </w:p>
        </w:tc>
      </w:tr>
      <w:tr w:rsidR="00722BF7" w:rsidRPr="008E2C2D" w:rsidTr="002D0CB5">
        <w:trPr>
          <w:cantSplit/>
          <w:trHeight w:val="377"/>
        </w:trPr>
        <w:tc>
          <w:tcPr>
            <w:tcW w:w="3402" w:type="dxa"/>
            <w:vMerge/>
            <w:tcBorders>
              <w:bottom w:val="single" w:sz="4" w:space="0" w:color="auto"/>
            </w:tcBorders>
          </w:tcPr>
          <w:p w:rsidR="00722BF7" w:rsidRPr="008E2C2D" w:rsidRDefault="00722BF7" w:rsidP="002D0CB5">
            <w:pPr>
              <w:rPr>
                <w:sz w:val="20"/>
              </w:rPr>
            </w:pPr>
          </w:p>
        </w:tc>
        <w:tc>
          <w:tcPr>
            <w:tcW w:w="4518" w:type="dxa"/>
            <w:tcBorders>
              <w:bottom w:val="single" w:sz="4" w:space="0" w:color="auto"/>
            </w:tcBorders>
          </w:tcPr>
          <w:p w:rsidR="00722BF7" w:rsidRPr="008E2C2D" w:rsidRDefault="00722BF7" w:rsidP="002D0CB5">
            <w:pPr>
              <w:numPr>
                <w:ilvl w:val="0"/>
                <w:numId w:val="56"/>
              </w:numPr>
              <w:tabs>
                <w:tab w:val="left" w:pos="288"/>
              </w:tabs>
              <w:ind w:left="288" w:hanging="288"/>
              <w:rPr>
                <w:sz w:val="20"/>
              </w:rPr>
            </w:pPr>
            <w:r w:rsidRPr="008E2C2D">
              <w:rPr>
                <w:sz w:val="20"/>
              </w:rPr>
              <w:t>Program requires instructors to have a syllabus for each class that describes:</w:t>
            </w:r>
          </w:p>
          <w:p w:rsidR="00722BF7" w:rsidRPr="008E2C2D" w:rsidRDefault="00722BF7" w:rsidP="002D0CB5">
            <w:pPr>
              <w:numPr>
                <w:ilvl w:val="0"/>
                <w:numId w:val="7"/>
              </w:numPr>
              <w:tabs>
                <w:tab w:val="left" w:pos="288"/>
                <w:tab w:val="num" w:pos="360"/>
              </w:tabs>
              <w:rPr>
                <w:sz w:val="20"/>
              </w:rPr>
            </w:pPr>
            <w:r w:rsidRPr="008E2C2D">
              <w:rPr>
                <w:sz w:val="20"/>
              </w:rPr>
              <w:t xml:space="preserve">Requirements of the course </w:t>
            </w:r>
          </w:p>
          <w:p w:rsidR="00722BF7" w:rsidRPr="008E2C2D" w:rsidRDefault="00722BF7" w:rsidP="002D0CB5">
            <w:pPr>
              <w:numPr>
                <w:ilvl w:val="0"/>
                <w:numId w:val="7"/>
              </w:numPr>
              <w:tabs>
                <w:tab w:val="left" w:pos="288"/>
                <w:tab w:val="num" w:pos="360"/>
              </w:tabs>
              <w:rPr>
                <w:sz w:val="20"/>
              </w:rPr>
            </w:pPr>
            <w:r w:rsidRPr="008E2C2D">
              <w:rPr>
                <w:sz w:val="20"/>
              </w:rPr>
              <w:t>Student expectations and timeline</w:t>
            </w:r>
          </w:p>
          <w:p w:rsidR="00722BF7" w:rsidRPr="008E2C2D" w:rsidRDefault="00722BF7" w:rsidP="002D0CB5">
            <w:pPr>
              <w:numPr>
                <w:ilvl w:val="0"/>
                <w:numId w:val="7"/>
              </w:numPr>
              <w:tabs>
                <w:tab w:val="left" w:pos="288"/>
                <w:tab w:val="num" w:pos="360"/>
              </w:tabs>
              <w:rPr>
                <w:sz w:val="20"/>
              </w:rPr>
            </w:pPr>
            <w:r w:rsidRPr="008E2C2D">
              <w:rPr>
                <w:sz w:val="20"/>
              </w:rPr>
              <w:t>Methods of assessment/evaluation</w:t>
            </w:r>
          </w:p>
          <w:p w:rsidR="00722BF7" w:rsidRPr="008E2C2D" w:rsidRDefault="00722BF7" w:rsidP="002D0CB5">
            <w:pPr>
              <w:numPr>
                <w:ilvl w:val="0"/>
                <w:numId w:val="7"/>
              </w:numPr>
              <w:tabs>
                <w:tab w:val="left" w:pos="288"/>
                <w:tab w:val="num" w:pos="360"/>
              </w:tabs>
              <w:rPr>
                <w:sz w:val="20"/>
              </w:rPr>
            </w:pPr>
            <w:r w:rsidRPr="008E2C2D">
              <w:rPr>
                <w:sz w:val="20"/>
              </w:rPr>
              <w:t>Contact information for instructor</w:t>
            </w:r>
          </w:p>
        </w:tc>
        <w:tc>
          <w:tcPr>
            <w:tcW w:w="3420" w:type="dxa"/>
          </w:tcPr>
          <w:p w:rsidR="00722BF7" w:rsidRPr="00EA0CE4" w:rsidRDefault="00722BF7" w:rsidP="002D0CB5">
            <w:pPr>
              <w:pStyle w:val="Header"/>
              <w:tabs>
                <w:tab w:val="clear" w:pos="4320"/>
                <w:tab w:val="clear" w:pos="8640"/>
              </w:tabs>
              <w:rPr>
                <w:sz w:val="20"/>
                <w:szCs w:val="20"/>
              </w:rPr>
            </w:pPr>
            <w:r w:rsidRPr="00EA0CE4">
              <w:rPr>
                <w:sz w:val="20"/>
                <w:szCs w:val="20"/>
              </w:rPr>
              <w:t>Syllabi were in evidence across all classes visited or discussed, with the exception of County Corrections, where the instructional situation is less than optimal</w:t>
            </w:r>
            <w:r w:rsidR="00930105">
              <w:rPr>
                <w:sz w:val="20"/>
                <w:szCs w:val="20"/>
              </w:rPr>
              <w:t>.</w:t>
            </w:r>
            <w:r w:rsidRPr="00EA0CE4">
              <w:rPr>
                <w:sz w:val="20"/>
                <w:szCs w:val="20"/>
              </w:rPr>
              <w:t xml:space="preserve"> </w:t>
            </w:r>
            <w:r w:rsidR="00930105">
              <w:rPr>
                <w:sz w:val="20"/>
                <w:szCs w:val="20"/>
              </w:rPr>
              <w:t>T</w:t>
            </w:r>
            <w:r w:rsidR="004C14AF" w:rsidRPr="00EA0CE4">
              <w:rPr>
                <w:sz w:val="20"/>
                <w:szCs w:val="20"/>
              </w:rPr>
              <w:t xml:space="preserve">he teacher is allowed to work only on a 1:1 basis with students; </w:t>
            </w:r>
            <w:r w:rsidR="00930105">
              <w:rPr>
                <w:sz w:val="20"/>
                <w:szCs w:val="20"/>
              </w:rPr>
              <w:t xml:space="preserve">the </w:t>
            </w:r>
            <w:r w:rsidR="004C14AF" w:rsidRPr="00EA0CE4">
              <w:rPr>
                <w:sz w:val="20"/>
                <w:szCs w:val="20"/>
              </w:rPr>
              <w:t>teacher does not have advance notice of which students will be seen on a given day.</w:t>
            </w: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r>
              <w:t>X</w:t>
            </w:r>
          </w:p>
        </w:tc>
        <w:tc>
          <w:tcPr>
            <w:tcW w:w="720" w:type="dxa"/>
            <w:vAlign w:val="center"/>
          </w:tcPr>
          <w:p w:rsidR="00722BF7" w:rsidRPr="008E2C2D" w:rsidRDefault="00722BF7" w:rsidP="002D0CB5">
            <w:pPr>
              <w:jc w:val="center"/>
            </w:pPr>
          </w:p>
        </w:tc>
        <w:tc>
          <w:tcPr>
            <w:tcW w:w="810" w:type="dxa"/>
            <w:gridSpan w:val="2"/>
            <w:vAlign w:val="center"/>
          </w:tcPr>
          <w:p w:rsidR="00722BF7" w:rsidRPr="008E2C2D" w:rsidRDefault="00722BF7" w:rsidP="002D0CB5">
            <w:pPr>
              <w:jc w:val="center"/>
            </w:pPr>
          </w:p>
        </w:tc>
      </w:tr>
      <w:tr w:rsidR="00722BF7" w:rsidRPr="008E2C2D" w:rsidTr="002D0CB5">
        <w:trPr>
          <w:cantSplit/>
          <w:trHeight w:val="179"/>
        </w:trPr>
        <w:tc>
          <w:tcPr>
            <w:tcW w:w="3402" w:type="dxa"/>
            <w:vMerge/>
            <w:tcBorders>
              <w:bottom w:val="single" w:sz="4" w:space="0" w:color="auto"/>
            </w:tcBorders>
          </w:tcPr>
          <w:p w:rsidR="00722BF7" w:rsidRPr="008E2C2D" w:rsidRDefault="00722BF7" w:rsidP="002D0CB5">
            <w:pPr>
              <w:rPr>
                <w:sz w:val="20"/>
              </w:rPr>
            </w:pPr>
          </w:p>
        </w:tc>
        <w:tc>
          <w:tcPr>
            <w:tcW w:w="4518" w:type="dxa"/>
            <w:tcBorders>
              <w:bottom w:val="single" w:sz="4" w:space="0" w:color="auto"/>
            </w:tcBorders>
          </w:tcPr>
          <w:p w:rsidR="00722BF7" w:rsidRPr="008E2C2D" w:rsidRDefault="00722BF7" w:rsidP="002D0CB5">
            <w:pPr>
              <w:numPr>
                <w:ilvl w:val="0"/>
                <w:numId w:val="56"/>
              </w:numPr>
              <w:tabs>
                <w:tab w:val="left" w:pos="288"/>
              </w:tabs>
              <w:ind w:left="288" w:hanging="288"/>
              <w:rPr>
                <w:sz w:val="20"/>
              </w:rPr>
            </w:pPr>
            <w:r w:rsidRPr="008E2C2D">
              <w:rPr>
                <w:sz w:val="20"/>
              </w:rPr>
              <w:t>Program requires instructors to have lesson plans for each day/week that describe:</w:t>
            </w:r>
          </w:p>
          <w:p w:rsidR="00722BF7" w:rsidRPr="008E2C2D" w:rsidRDefault="00722BF7" w:rsidP="002D0CB5">
            <w:pPr>
              <w:numPr>
                <w:ilvl w:val="0"/>
                <w:numId w:val="8"/>
              </w:numPr>
              <w:tabs>
                <w:tab w:val="left" w:pos="288"/>
                <w:tab w:val="num" w:pos="360"/>
              </w:tabs>
              <w:rPr>
                <w:sz w:val="20"/>
              </w:rPr>
            </w:pPr>
            <w:r w:rsidRPr="008E2C2D">
              <w:rPr>
                <w:sz w:val="20"/>
              </w:rPr>
              <w:t xml:space="preserve">Learner outcomes and objectives </w:t>
            </w:r>
          </w:p>
          <w:p w:rsidR="00722BF7" w:rsidRPr="008E2C2D" w:rsidRDefault="00722BF7" w:rsidP="002D0CB5">
            <w:pPr>
              <w:numPr>
                <w:ilvl w:val="0"/>
                <w:numId w:val="8"/>
              </w:numPr>
              <w:tabs>
                <w:tab w:val="left" w:pos="288"/>
                <w:tab w:val="num" w:pos="360"/>
              </w:tabs>
              <w:rPr>
                <w:sz w:val="20"/>
              </w:rPr>
            </w:pPr>
            <w:r w:rsidRPr="008E2C2D">
              <w:rPr>
                <w:sz w:val="20"/>
              </w:rPr>
              <w:t>Warm-up to activate background knowledge</w:t>
            </w:r>
          </w:p>
          <w:p w:rsidR="00722BF7" w:rsidRPr="008E2C2D" w:rsidRDefault="00722BF7" w:rsidP="002D0CB5">
            <w:pPr>
              <w:numPr>
                <w:ilvl w:val="0"/>
                <w:numId w:val="8"/>
              </w:numPr>
              <w:tabs>
                <w:tab w:val="left" w:pos="288"/>
                <w:tab w:val="num" w:pos="360"/>
              </w:tabs>
              <w:rPr>
                <w:sz w:val="20"/>
              </w:rPr>
            </w:pPr>
            <w:r w:rsidRPr="008E2C2D">
              <w:rPr>
                <w:sz w:val="20"/>
              </w:rPr>
              <w:t>New instruction, check for understanding, practice</w:t>
            </w:r>
          </w:p>
          <w:p w:rsidR="00722BF7" w:rsidRPr="008E2C2D" w:rsidRDefault="00722BF7" w:rsidP="002D0CB5">
            <w:pPr>
              <w:numPr>
                <w:ilvl w:val="0"/>
                <w:numId w:val="8"/>
              </w:numPr>
              <w:tabs>
                <w:tab w:val="left" w:pos="288"/>
                <w:tab w:val="num" w:pos="360"/>
              </w:tabs>
              <w:rPr>
                <w:sz w:val="20"/>
              </w:rPr>
            </w:pPr>
            <w:r w:rsidRPr="008E2C2D">
              <w:rPr>
                <w:sz w:val="20"/>
              </w:rPr>
              <w:t>Feedback, review, wrap-up</w:t>
            </w:r>
          </w:p>
          <w:p w:rsidR="00722BF7" w:rsidRPr="008E2C2D" w:rsidRDefault="00722BF7" w:rsidP="002D0CB5">
            <w:pPr>
              <w:numPr>
                <w:ilvl w:val="0"/>
                <w:numId w:val="8"/>
              </w:numPr>
              <w:tabs>
                <w:tab w:val="left" w:pos="288"/>
                <w:tab w:val="num" w:pos="360"/>
              </w:tabs>
              <w:rPr>
                <w:sz w:val="20"/>
              </w:rPr>
            </w:pPr>
            <w:r w:rsidRPr="008E2C2D">
              <w:rPr>
                <w:sz w:val="20"/>
              </w:rPr>
              <w:t>Opportunities for transfer of knowledge/skills</w:t>
            </w:r>
          </w:p>
          <w:p w:rsidR="00722BF7" w:rsidRPr="008E2C2D" w:rsidRDefault="00722BF7" w:rsidP="002D0CB5">
            <w:pPr>
              <w:numPr>
                <w:ilvl w:val="0"/>
                <w:numId w:val="8"/>
              </w:numPr>
              <w:tabs>
                <w:tab w:val="left" w:pos="288"/>
                <w:tab w:val="num" w:pos="360"/>
              </w:tabs>
              <w:rPr>
                <w:sz w:val="20"/>
              </w:rPr>
            </w:pPr>
            <w:r w:rsidRPr="008E2C2D">
              <w:rPr>
                <w:sz w:val="20"/>
              </w:rPr>
              <w:t>Formal and/or informal assessment</w:t>
            </w:r>
          </w:p>
        </w:tc>
        <w:tc>
          <w:tcPr>
            <w:tcW w:w="3420" w:type="dxa"/>
          </w:tcPr>
          <w:p w:rsidR="00722BF7" w:rsidRPr="00EA0CE4" w:rsidRDefault="00722BF7" w:rsidP="002D0CB5">
            <w:pPr>
              <w:rPr>
                <w:sz w:val="20"/>
                <w:szCs w:val="20"/>
              </w:rPr>
            </w:pPr>
            <w:r w:rsidRPr="00EA0CE4">
              <w:rPr>
                <w:sz w:val="20"/>
                <w:szCs w:val="20"/>
              </w:rPr>
              <w:t>Lesson plans were in evidence across all classes visited, with the exception of County Corrections, where the instructional situation is less than optimal in that the teacher is allowed to work only on a 1:1 basis with students.</w:t>
            </w: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r>
              <w:t>X</w:t>
            </w:r>
          </w:p>
        </w:tc>
        <w:tc>
          <w:tcPr>
            <w:tcW w:w="720" w:type="dxa"/>
            <w:vAlign w:val="center"/>
          </w:tcPr>
          <w:p w:rsidR="00722BF7" w:rsidRPr="008E2C2D" w:rsidRDefault="00722BF7" w:rsidP="002D0CB5">
            <w:pPr>
              <w:pStyle w:val="FootnoteText"/>
              <w:jc w:val="center"/>
              <w:rPr>
                <w:sz w:val="24"/>
                <w:szCs w:val="24"/>
              </w:rPr>
            </w:pPr>
          </w:p>
        </w:tc>
        <w:tc>
          <w:tcPr>
            <w:tcW w:w="810" w:type="dxa"/>
            <w:gridSpan w:val="2"/>
            <w:vAlign w:val="center"/>
          </w:tcPr>
          <w:p w:rsidR="00722BF7" w:rsidRPr="008E2C2D" w:rsidRDefault="00722BF7" w:rsidP="002D0CB5">
            <w:pPr>
              <w:jc w:val="center"/>
            </w:pPr>
          </w:p>
        </w:tc>
      </w:tr>
      <w:tr w:rsidR="00722BF7" w:rsidRPr="008E2C2D" w:rsidTr="002D0CB5">
        <w:trPr>
          <w:cantSplit/>
        </w:trPr>
        <w:tc>
          <w:tcPr>
            <w:tcW w:w="3402" w:type="dxa"/>
            <w:vMerge/>
            <w:tcBorders>
              <w:top w:val="single" w:sz="4" w:space="0" w:color="auto"/>
              <w:bottom w:val="single" w:sz="4" w:space="0" w:color="auto"/>
            </w:tcBorders>
          </w:tcPr>
          <w:p w:rsidR="00722BF7" w:rsidRPr="008E2C2D" w:rsidRDefault="00722BF7" w:rsidP="002D0CB5">
            <w:pPr>
              <w:rPr>
                <w:sz w:val="20"/>
              </w:rPr>
            </w:pPr>
          </w:p>
        </w:tc>
        <w:tc>
          <w:tcPr>
            <w:tcW w:w="4518" w:type="dxa"/>
            <w:tcBorders>
              <w:top w:val="single" w:sz="4" w:space="0" w:color="auto"/>
              <w:bottom w:val="single" w:sz="4" w:space="0" w:color="auto"/>
            </w:tcBorders>
          </w:tcPr>
          <w:p w:rsidR="00722BF7" w:rsidRPr="00EA0CE4" w:rsidRDefault="00722BF7" w:rsidP="002D0CB5">
            <w:pPr>
              <w:numPr>
                <w:ilvl w:val="0"/>
                <w:numId w:val="56"/>
              </w:numPr>
              <w:tabs>
                <w:tab w:val="left" w:pos="288"/>
              </w:tabs>
              <w:ind w:left="288" w:hanging="288"/>
              <w:rPr>
                <w:sz w:val="20"/>
              </w:rPr>
            </w:pPr>
            <w:r w:rsidRPr="00EA0CE4">
              <w:rPr>
                <w:sz w:val="20"/>
              </w:rPr>
              <w:t>Instructor and students develop individual education plans that include:</w:t>
            </w:r>
          </w:p>
          <w:p w:rsidR="00722BF7" w:rsidRPr="00EA0CE4" w:rsidRDefault="00722BF7" w:rsidP="002D0CB5">
            <w:pPr>
              <w:numPr>
                <w:ilvl w:val="0"/>
                <w:numId w:val="9"/>
              </w:numPr>
              <w:tabs>
                <w:tab w:val="clear" w:pos="720"/>
              </w:tabs>
              <w:ind w:left="540" w:hanging="270"/>
              <w:rPr>
                <w:sz w:val="20"/>
              </w:rPr>
            </w:pPr>
            <w:r w:rsidRPr="00EA0CE4">
              <w:rPr>
                <w:sz w:val="20"/>
              </w:rPr>
              <w:t>Learner goals</w:t>
            </w:r>
          </w:p>
          <w:p w:rsidR="00722BF7" w:rsidRPr="00EA0CE4" w:rsidRDefault="00722BF7" w:rsidP="002D0CB5">
            <w:pPr>
              <w:numPr>
                <w:ilvl w:val="0"/>
                <w:numId w:val="9"/>
              </w:numPr>
              <w:tabs>
                <w:tab w:val="clear" w:pos="720"/>
              </w:tabs>
              <w:ind w:left="540" w:hanging="270"/>
              <w:rPr>
                <w:sz w:val="20"/>
              </w:rPr>
            </w:pPr>
            <w:r w:rsidRPr="00EA0CE4">
              <w:rPr>
                <w:sz w:val="20"/>
              </w:rPr>
              <w:t>Learner assessment results at entry</w:t>
            </w:r>
          </w:p>
          <w:p w:rsidR="00722BF7" w:rsidRPr="00EA0CE4" w:rsidRDefault="00722BF7" w:rsidP="002D0CB5">
            <w:pPr>
              <w:numPr>
                <w:ilvl w:val="0"/>
                <w:numId w:val="9"/>
              </w:numPr>
              <w:tabs>
                <w:tab w:val="clear" w:pos="720"/>
              </w:tabs>
              <w:ind w:left="540" w:hanging="270"/>
              <w:rPr>
                <w:sz w:val="20"/>
              </w:rPr>
            </w:pPr>
            <w:r w:rsidRPr="00EA0CE4">
              <w:rPr>
                <w:sz w:val="20"/>
              </w:rPr>
              <w:t>Appropriate formal and informal assessment</w:t>
            </w:r>
          </w:p>
          <w:p w:rsidR="00722BF7" w:rsidRPr="00EA0CE4" w:rsidRDefault="00722BF7" w:rsidP="002D0CB5">
            <w:pPr>
              <w:numPr>
                <w:ilvl w:val="0"/>
                <w:numId w:val="9"/>
              </w:numPr>
              <w:tabs>
                <w:tab w:val="clear" w:pos="720"/>
              </w:tabs>
              <w:ind w:left="540" w:hanging="270"/>
              <w:rPr>
                <w:sz w:val="20"/>
              </w:rPr>
            </w:pPr>
            <w:r w:rsidRPr="00EA0CE4">
              <w:rPr>
                <w:sz w:val="20"/>
              </w:rPr>
              <w:t>On-going outcomes and gains</w:t>
            </w:r>
          </w:p>
          <w:p w:rsidR="00722BF7" w:rsidRPr="00EA0CE4" w:rsidRDefault="00722BF7" w:rsidP="002D0CB5">
            <w:pPr>
              <w:numPr>
                <w:ilvl w:val="0"/>
                <w:numId w:val="9"/>
              </w:numPr>
              <w:tabs>
                <w:tab w:val="clear" w:pos="720"/>
              </w:tabs>
              <w:ind w:left="540" w:hanging="270"/>
              <w:rPr>
                <w:sz w:val="20"/>
              </w:rPr>
            </w:pPr>
            <w:r w:rsidRPr="00EA0CE4">
              <w:rPr>
                <w:sz w:val="20"/>
              </w:rPr>
              <w:t>Periodic reviews and updates to document learner progress, changes to learner goals, and learner transitions to next steps</w:t>
            </w:r>
          </w:p>
        </w:tc>
        <w:tc>
          <w:tcPr>
            <w:tcW w:w="3420" w:type="dxa"/>
            <w:tcBorders>
              <w:top w:val="single" w:sz="4" w:space="0" w:color="auto"/>
            </w:tcBorders>
          </w:tcPr>
          <w:p w:rsidR="00722BF7" w:rsidRPr="00EA0CE4" w:rsidRDefault="00722BF7" w:rsidP="002D0CB5">
            <w:pPr>
              <w:pStyle w:val="Header"/>
              <w:tabs>
                <w:tab w:val="clear" w:pos="4320"/>
                <w:tab w:val="clear" w:pos="8640"/>
              </w:tabs>
              <w:rPr>
                <w:sz w:val="20"/>
                <w:szCs w:val="20"/>
              </w:rPr>
            </w:pPr>
            <w:r w:rsidRPr="00EA0CE4">
              <w:rPr>
                <w:sz w:val="20"/>
                <w:szCs w:val="20"/>
              </w:rPr>
              <w:t xml:space="preserve">Student folders that include the components of an individual education plan are in evidence. </w:t>
            </w:r>
          </w:p>
          <w:p w:rsidR="00722BF7" w:rsidRPr="00EA0CE4" w:rsidRDefault="00722BF7" w:rsidP="002D0CB5">
            <w:pPr>
              <w:pStyle w:val="Header"/>
              <w:tabs>
                <w:tab w:val="clear" w:pos="4320"/>
                <w:tab w:val="clear" w:pos="8640"/>
              </w:tabs>
              <w:rPr>
                <w:sz w:val="20"/>
                <w:szCs w:val="20"/>
              </w:rPr>
            </w:pPr>
          </w:p>
          <w:p w:rsidR="00F46EBC" w:rsidRPr="00EA0CE4" w:rsidRDefault="00722BF7" w:rsidP="002D0CB5">
            <w:pPr>
              <w:pStyle w:val="Header"/>
              <w:tabs>
                <w:tab w:val="clear" w:pos="4320"/>
                <w:tab w:val="clear" w:pos="8640"/>
              </w:tabs>
              <w:rPr>
                <w:sz w:val="20"/>
                <w:szCs w:val="20"/>
              </w:rPr>
            </w:pPr>
            <w:r w:rsidRPr="00EA0CE4">
              <w:rPr>
                <w:sz w:val="20"/>
                <w:szCs w:val="20"/>
              </w:rPr>
              <w:t>While the Coos Campus program has some very good practices in place to obtain initial student goals, it faces challenges with incorporation of goals into instruction, and the pr</w:t>
            </w:r>
            <w:r w:rsidR="00D41797" w:rsidRPr="00EA0CE4">
              <w:rPr>
                <w:sz w:val="20"/>
                <w:szCs w:val="20"/>
              </w:rPr>
              <w:t>actice of</w:t>
            </w:r>
            <w:r w:rsidRPr="00EA0CE4">
              <w:rPr>
                <w:sz w:val="20"/>
                <w:szCs w:val="20"/>
              </w:rPr>
              <w:t xml:space="preserve"> updating goals </w:t>
            </w:r>
            <w:r w:rsidR="007F65E2" w:rsidRPr="00EA0CE4">
              <w:rPr>
                <w:sz w:val="20"/>
                <w:szCs w:val="20"/>
              </w:rPr>
              <w:t>i</w:t>
            </w:r>
            <w:r w:rsidR="00D41797" w:rsidRPr="00EA0CE4">
              <w:rPr>
                <w:sz w:val="20"/>
                <w:szCs w:val="20"/>
              </w:rPr>
              <w:t xml:space="preserve">s </w:t>
            </w:r>
            <w:r w:rsidR="00D634DC" w:rsidRPr="00EA0CE4">
              <w:rPr>
                <w:sz w:val="20"/>
                <w:szCs w:val="20"/>
              </w:rPr>
              <w:t>inconsistent</w:t>
            </w:r>
            <w:r w:rsidR="0073769A" w:rsidRPr="00EA0CE4">
              <w:rPr>
                <w:sz w:val="20"/>
                <w:szCs w:val="20"/>
              </w:rPr>
              <w:t xml:space="preserve"> and in some cases lacking entirely</w:t>
            </w:r>
            <w:r w:rsidR="00D41797" w:rsidRPr="00EA0CE4">
              <w:rPr>
                <w:sz w:val="20"/>
                <w:szCs w:val="20"/>
              </w:rPr>
              <w:t>.</w:t>
            </w:r>
            <w:r w:rsidRPr="00EA0CE4">
              <w:rPr>
                <w:sz w:val="20"/>
                <w:szCs w:val="20"/>
              </w:rPr>
              <w:t xml:space="preserve"> </w:t>
            </w:r>
            <w:r w:rsidR="00695316" w:rsidRPr="00EA0CE4">
              <w:rPr>
                <w:sz w:val="20"/>
                <w:szCs w:val="20"/>
              </w:rPr>
              <w:t>It is not clear whether a formal process exists</w:t>
            </w:r>
            <w:r w:rsidRPr="00EA0CE4">
              <w:rPr>
                <w:sz w:val="20"/>
                <w:szCs w:val="20"/>
              </w:rPr>
              <w:t xml:space="preserve">. </w:t>
            </w:r>
            <w:r w:rsidR="00E41725" w:rsidRPr="00EA0CE4">
              <w:rPr>
                <w:sz w:val="20"/>
                <w:szCs w:val="20"/>
              </w:rPr>
              <w:t>The review team suggests that the program develop</w:t>
            </w:r>
            <w:r w:rsidR="00FC4F0F" w:rsidRPr="00EA0CE4">
              <w:rPr>
                <w:sz w:val="20"/>
                <w:szCs w:val="20"/>
              </w:rPr>
              <w:t xml:space="preserve"> and implement a clear process for integrating learner goals</w:t>
            </w:r>
            <w:r w:rsidR="00E2784B" w:rsidRPr="00EA0CE4">
              <w:rPr>
                <w:sz w:val="20"/>
                <w:szCs w:val="20"/>
              </w:rPr>
              <w:t>, including updates</w:t>
            </w:r>
            <w:r w:rsidR="00FC4F0F" w:rsidRPr="00EA0CE4">
              <w:rPr>
                <w:sz w:val="20"/>
                <w:szCs w:val="20"/>
              </w:rPr>
              <w:t xml:space="preserve"> into student plans</w:t>
            </w:r>
            <w:r w:rsidR="00E2784B" w:rsidRPr="00EA0CE4">
              <w:rPr>
                <w:sz w:val="20"/>
                <w:szCs w:val="20"/>
              </w:rPr>
              <w:t>.</w:t>
            </w:r>
            <w:r w:rsidR="00E41725" w:rsidRPr="00EA0CE4">
              <w:rPr>
                <w:sz w:val="20"/>
                <w:szCs w:val="20"/>
              </w:rPr>
              <w:t xml:space="preserve"> </w:t>
            </w:r>
            <w:r w:rsidRPr="00EA0CE4">
              <w:rPr>
                <w:sz w:val="20"/>
                <w:szCs w:val="20"/>
              </w:rPr>
              <w:t xml:space="preserve"> </w:t>
            </w:r>
          </w:p>
          <w:p w:rsidR="00F46EBC" w:rsidRPr="00EA0CE4" w:rsidRDefault="00F46EBC" w:rsidP="002D0CB5">
            <w:pPr>
              <w:pStyle w:val="Header"/>
              <w:tabs>
                <w:tab w:val="clear" w:pos="4320"/>
                <w:tab w:val="clear" w:pos="8640"/>
              </w:tabs>
              <w:rPr>
                <w:sz w:val="20"/>
                <w:szCs w:val="20"/>
              </w:rPr>
            </w:pPr>
          </w:p>
          <w:p w:rsidR="00722BF7" w:rsidRPr="00EA0CE4" w:rsidRDefault="00722BF7" w:rsidP="002D0CB5">
            <w:pPr>
              <w:pStyle w:val="Header"/>
              <w:tabs>
                <w:tab w:val="clear" w:pos="4320"/>
                <w:tab w:val="clear" w:pos="8640"/>
              </w:tabs>
              <w:rPr>
                <w:sz w:val="20"/>
                <w:szCs w:val="20"/>
              </w:rPr>
            </w:pPr>
            <w:r w:rsidRPr="00EA0CE4">
              <w:rPr>
                <w:sz w:val="20"/>
                <w:szCs w:val="20"/>
              </w:rPr>
              <w:t>Work on goals as an integral part of OPABS CCA does not necessarily carry over into other OPABS courses</w:t>
            </w:r>
            <w:r w:rsidR="00A35E82" w:rsidRPr="00EA0CE4">
              <w:rPr>
                <w:sz w:val="20"/>
                <w:szCs w:val="20"/>
              </w:rPr>
              <w:t xml:space="preserve"> as intended</w:t>
            </w:r>
            <w:r w:rsidR="00C85CA4" w:rsidRPr="00EA0CE4">
              <w:rPr>
                <w:sz w:val="20"/>
                <w:szCs w:val="20"/>
              </w:rPr>
              <w:t xml:space="preserve">. This key practice </w:t>
            </w:r>
            <w:r w:rsidR="00E167F1" w:rsidRPr="00EA0CE4">
              <w:rPr>
                <w:sz w:val="20"/>
                <w:szCs w:val="20"/>
              </w:rPr>
              <w:t>needs to be strengthened in all OPABS offerings.</w:t>
            </w:r>
          </w:p>
          <w:p w:rsidR="00722BF7" w:rsidRPr="00EA0CE4" w:rsidRDefault="00722BF7" w:rsidP="002D0CB5">
            <w:pPr>
              <w:pStyle w:val="Header"/>
              <w:tabs>
                <w:tab w:val="clear" w:pos="4320"/>
                <w:tab w:val="clear" w:pos="8640"/>
              </w:tabs>
              <w:rPr>
                <w:sz w:val="20"/>
                <w:szCs w:val="20"/>
              </w:rPr>
            </w:pPr>
          </w:p>
          <w:p w:rsidR="00722BF7" w:rsidRPr="00EA0CE4" w:rsidRDefault="00722BF7" w:rsidP="002D0CB5">
            <w:pPr>
              <w:pStyle w:val="Header"/>
              <w:tabs>
                <w:tab w:val="clear" w:pos="4320"/>
                <w:tab w:val="clear" w:pos="8640"/>
              </w:tabs>
              <w:rPr>
                <w:sz w:val="20"/>
                <w:szCs w:val="20"/>
              </w:rPr>
            </w:pPr>
            <w:r w:rsidRPr="00EA0CE4">
              <w:rPr>
                <w:sz w:val="20"/>
                <w:szCs w:val="20"/>
              </w:rPr>
              <w:t>The extent to which individual student plans are use in other sites is unclear.  There are no student plans in use with students in Corrections.</w:t>
            </w:r>
          </w:p>
        </w:tc>
        <w:tc>
          <w:tcPr>
            <w:tcW w:w="765" w:type="dxa"/>
            <w:vAlign w:val="center"/>
          </w:tcPr>
          <w:p w:rsidR="00722BF7" w:rsidRPr="008E2C2D" w:rsidRDefault="00722BF7" w:rsidP="002D0CB5">
            <w:pPr>
              <w:jc w:val="center"/>
            </w:pPr>
          </w:p>
        </w:tc>
        <w:tc>
          <w:tcPr>
            <w:tcW w:w="765" w:type="dxa"/>
            <w:vAlign w:val="center"/>
          </w:tcPr>
          <w:p w:rsidR="00722BF7" w:rsidRDefault="00722BF7" w:rsidP="002D0CB5">
            <w:pPr>
              <w:jc w:val="center"/>
            </w:pPr>
            <w:r>
              <w:t>ML</w:t>
            </w:r>
          </w:p>
          <w:p w:rsidR="00722BF7" w:rsidRPr="008E2C2D" w:rsidRDefault="00722BF7" w:rsidP="002D0CB5">
            <w:pPr>
              <w:jc w:val="center"/>
            </w:pPr>
            <w:r w:rsidRPr="00A71D72">
              <w:rPr>
                <w:sz w:val="16"/>
              </w:rPr>
              <w:t>(Coos campus)</w:t>
            </w:r>
          </w:p>
        </w:tc>
        <w:tc>
          <w:tcPr>
            <w:tcW w:w="720" w:type="dxa"/>
            <w:vAlign w:val="center"/>
          </w:tcPr>
          <w:p w:rsidR="00722BF7" w:rsidRDefault="00722BF7" w:rsidP="002D0CB5">
            <w:pPr>
              <w:jc w:val="center"/>
            </w:pPr>
          </w:p>
          <w:p w:rsidR="00722BF7" w:rsidRDefault="00722BF7" w:rsidP="002D0CB5">
            <w:pPr>
              <w:jc w:val="center"/>
            </w:pPr>
          </w:p>
          <w:p w:rsidR="00722BF7" w:rsidRDefault="00722BF7" w:rsidP="002D0CB5">
            <w:pPr>
              <w:jc w:val="center"/>
            </w:pPr>
          </w:p>
          <w:p w:rsidR="00722BF7" w:rsidRDefault="00722BF7" w:rsidP="002D0CB5">
            <w:pPr>
              <w:jc w:val="center"/>
            </w:pPr>
          </w:p>
          <w:p w:rsidR="00722BF7" w:rsidRDefault="00722BF7" w:rsidP="002D0CB5">
            <w:pPr>
              <w:jc w:val="center"/>
            </w:pPr>
          </w:p>
          <w:p w:rsidR="00722BF7" w:rsidRDefault="00722BF7" w:rsidP="002D0CB5">
            <w:pPr>
              <w:jc w:val="center"/>
            </w:pPr>
          </w:p>
          <w:p w:rsidR="00722BF7" w:rsidRDefault="00722BF7" w:rsidP="002D0CB5">
            <w:pPr>
              <w:jc w:val="center"/>
            </w:pPr>
          </w:p>
          <w:p w:rsidR="00722BF7" w:rsidRDefault="00722BF7" w:rsidP="002D0CB5">
            <w:pPr>
              <w:jc w:val="center"/>
            </w:pPr>
          </w:p>
          <w:p w:rsidR="00722BF7" w:rsidRDefault="00722BF7" w:rsidP="002D0CB5">
            <w:pPr>
              <w:jc w:val="center"/>
            </w:pPr>
          </w:p>
          <w:p w:rsidR="00722BF7" w:rsidRDefault="00722BF7" w:rsidP="002D0CB5">
            <w:pPr>
              <w:jc w:val="center"/>
            </w:pPr>
          </w:p>
          <w:p w:rsidR="00722BF7" w:rsidRDefault="00722BF7" w:rsidP="002D0CB5">
            <w:pPr>
              <w:jc w:val="center"/>
            </w:pPr>
          </w:p>
          <w:p w:rsidR="00722BF7" w:rsidRDefault="00722BF7" w:rsidP="002D0CB5">
            <w:pPr>
              <w:jc w:val="center"/>
            </w:pPr>
          </w:p>
          <w:p w:rsidR="00722BF7" w:rsidRDefault="00722BF7" w:rsidP="002D0CB5">
            <w:pPr>
              <w:jc w:val="center"/>
            </w:pPr>
            <w:r>
              <w:t>X</w:t>
            </w:r>
          </w:p>
          <w:p w:rsidR="00722BF7" w:rsidRPr="008E2C2D" w:rsidRDefault="00722BF7" w:rsidP="002D0CB5">
            <w:pPr>
              <w:jc w:val="center"/>
            </w:pPr>
            <w:r w:rsidRPr="00A71D72">
              <w:rPr>
                <w:sz w:val="18"/>
              </w:rPr>
              <w:t>(other sites)</w:t>
            </w:r>
          </w:p>
        </w:tc>
        <w:tc>
          <w:tcPr>
            <w:tcW w:w="810" w:type="dxa"/>
            <w:gridSpan w:val="2"/>
            <w:vAlign w:val="center"/>
          </w:tcPr>
          <w:p w:rsidR="00722BF7" w:rsidRPr="008E2C2D" w:rsidRDefault="00722BF7" w:rsidP="002D0CB5">
            <w:pPr>
              <w:jc w:val="center"/>
            </w:pPr>
          </w:p>
        </w:tc>
      </w:tr>
      <w:tr w:rsidR="00722BF7" w:rsidRPr="008E2C2D" w:rsidTr="002D0CB5">
        <w:trPr>
          <w:cantSplit/>
          <w:trHeight w:val="440"/>
        </w:trPr>
        <w:tc>
          <w:tcPr>
            <w:tcW w:w="14400" w:type="dxa"/>
            <w:gridSpan w:val="8"/>
            <w:shd w:val="pct20" w:color="auto" w:fill="FFFFFF"/>
            <w:vAlign w:val="center"/>
          </w:tcPr>
          <w:p w:rsidR="00722BF7" w:rsidRPr="008E2C2D" w:rsidRDefault="00722BF7" w:rsidP="002D0CB5">
            <w:pPr>
              <w:rPr>
                <w:b/>
              </w:rPr>
            </w:pPr>
            <w:r w:rsidRPr="008E2C2D">
              <w:rPr>
                <w:b/>
              </w:rPr>
              <w:t>Process III:  Program organizes and delivers appropriate instructional programs identified in Process II</w:t>
            </w:r>
          </w:p>
        </w:tc>
      </w:tr>
      <w:tr w:rsidR="00722BF7" w:rsidRPr="008E2C2D" w:rsidTr="002D0CB5">
        <w:trPr>
          <w:cantSplit/>
          <w:trHeight w:val="80"/>
        </w:trPr>
        <w:tc>
          <w:tcPr>
            <w:tcW w:w="3402" w:type="dxa"/>
          </w:tcPr>
          <w:p w:rsidR="00722BF7" w:rsidRPr="008E2C2D" w:rsidRDefault="00722BF7" w:rsidP="002D0CB5">
            <w:pPr>
              <w:rPr>
                <w:b/>
                <w:sz w:val="20"/>
                <w:szCs w:val="20"/>
              </w:rPr>
            </w:pPr>
            <w:r w:rsidRPr="008E2C2D">
              <w:rPr>
                <w:b/>
                <w:sz w:val="20"/>
                <w:szCs w:val="20"/>
              </w:rPr>
              <w:t>Outcome</w:t>
            </w:r>
          </w:p>
        </w:tc>
        <w:tc>
          <w:tcPr>
            <w:tcW w:w="4518" w:type="dxa"/>
          </w:tcPr>
          <w:p w:rsidR="00722BF7" w:rsidRPr="008E2C2D" w:rsidRDefault="00722BF7" w:rsidP="002D0CB5">
            <w:pPr>
              <w:rPr>
                <w:b/>
                <w:sz w:val="20"/>
                <w:szCs w:val="20"/>
              </w:rPr>
            </w:pPr>
            <w:r w:rsidRPr="008E2C2D">
              <w:rPr>
                <w:b/>
                <w:sz w:val="20"/>
                <w:szCs w:val="20"/>
              </w:rPr>
              <w:t>Indicator</w:t>
            </w:r>
          </w:p>
        </w:tc>
        <w:tc>
          <w:tcPr>
            <w:tcW w:w="3420" w:type="dxa"/>
          </w:tcPr>
          <w:p w:rsidR="00722BF7" w:rsidRPr="008E2C2D" w:rsidRDefault="00722BF7" w:rsidP="002D0CB5">
            <w:pPr>
              <w:rPr>
                <w:b/>
                <w:sz w:val="20"/>
                <w:szCs w:val="20"/>
              </w:rPr>
            </w:pPr>
            <w:r w:rsidRPr="008E2C2D">
              <w:rPr>
                <w:b/>
                <w:sz w:val="20"/>
                <w:szCs w:val="20"/>
              </w:rPr>
              <w:t>Evidence</w:t>
            </w:r>
          </w:p>
        </w:tc>
        <w:tc>
          <w:tcPr>
            <w:tcW w:w="765" w:type="dxa"/>
            <w:vAlign w:val="center"/>
          </w:tcPr>
          <w:p w:rsidR="00722BF7" w:rsidRPr="008E2C2D" w:rsidRDefault="00722BF7" w:rsidP="002D0CB5">
            <w:pPr>
              <w:jc w:val="center"/>
              <w:rPr>
                <w:b/>
                <w:sz w:val="20"/>
                <w:szCs w:val="20"/>
              </w:rPr>
            </w:pPr>
            <w:r w:rsidRPr="008E2C2D">
              <w:rPr>
                <w:b/>
                <w:sz w:val="20"/>
                <w:szCs w:val="20"/>
              </w:rPr>
              <w:t>Exc</w:t>
            </w:r>
            <w:r w:rsidR="00930105">
              <w:rPr>
                <w:b/>
                <w:sz w:val="20"/>
                <w:szCs w:val="20"/>
              </w:rPr>
              <w:t>.</w:t>
            </w:r>
          </w:p>
        </w:tc>
        <w:tc>
          <w:tcPr>
            <w:tcW w:w="765" w:type="dxa"/>
            <w:vAlign w:val="center"/>
          </w:tcPr>
          <w:p w:rsidR="00722BF7" w:rsidRPr="008E2C2D" w:rsidRDefault="00722BF7" w:rsidP="002D0CB5">
            <w:pPr>
              <w:jc w:val="center"/>
              <w:rPr>
                <w:b/>
                <w:sz w:val="20"/>
                <w:szCs w:val="20"/>
              </w:rPr>
            </w:pPr>
            <w:r w:rsidRPr="008E2C2D">
              <w:rPr>
                <w:b/>
                <w:sz w:val="20"/>
                <w:szCs w:val="20"/>
              </w:rPr>
              <w:t>Meets</w:t>
            </w:r>
          </w:p>
        </w:tc>
        <w:tc>
          <w:tcPr>
            <w:tcW w:w="765" w:type="dxa"/>
            <w:gridSpan w:val="2"/>
            <w:vAlign w:val="center"/>
          </w:tcPr>
          <w:p w:rsidR="00722BF7" w:rsidRPr="008E2C2D" w:rsidRDefault="00722BF7" w:rsidP="002D0CB5">
            <w:pPr>
              <w:jc w:val="center"/>
              <w:rPr>
                <w:b/>
                <w:sz w:val="20"/>
                <w:szCs w:val="20"/>
              </w:rPr>
            </w:pPr>
            <w:r w:rsidRPr="008E2C2D">
              <w:rPr>
                <w:b/>
                <w:sz w:val="20"/>
                <w:szCs w:val="20"/>
              </w:rPr>
              <w:t>N/I</w:t>
            </w:r>
          </w:p>
        </w:tc>
        <w:tc>
          <w:tcPr>
            <w:tcW w:w="765" w:type="dxa"/>
            <w:vAlign w:val="center"/>
          </w:tcPr>
          <w:p w:rsidR="00722BF7" w:rsidRPr="008E2C2D" w:rsidRDefault="00722BF7" w:rsidP="002D0CB5">
            <w:pPr>
              <w:jc w:val="center"/>
              <w:rPr>
                <w:b/>
                <w:sz w:val="20"/>
                <w:szCs w:val="20"/>
              </w:rPr>
            </w:pPr>
            <w:r w:rsidRPr="008E2C2D">
              <w:rPr>
                <w:b/>
                <w:sz w:val="20"/>
                <w:szCs w:val="20"/>
              </w:rPr>
              <w:t>N/O</w:t>
            </w:r>
          </w:p>
        </w:tc>
      </w:tr>
      <w:tr w:rsidR="00722BF7" w:rsidRPr="008E2C2D" w:rsidTr="002D0CB5">
        <w:trPr>
          <w:cantSplit/>
        </w:trPr>
        <w:tc>
          <w:tcPr>
            <w:tcW w:w="3402" w:type="dxa"/>
            <w:vMerge w:val="restart"/>
          </w:tcPr>
          <w:p w:rsidR="00722BF7" w:rsidRPr="008E2C2D" w:rsidRDefault="00722BF7" w:rsidP="002D0CB5">
            <w:pPr>
              <w:ind w:left="612" w:hanging="612"/>
              <w:rPr>
                <w:sz w:val="20"/>
              </w:rPr>
            </w:pPr>
            <w:r w:rsidRPr="008E2C2D">
              <w:rPr>
                <w:sz w:val="20"/>
              </w:rPr>
              <w:t>III.A.   Program delivers instruction as appropriate and feasible</w:t>
            </w:r>
          </w:p>
        </w:tc>
        <w:tc>
          <w:tcPr>
            <w:tcW w:w="4518" w:type="dxa"/>
          </w:tcPr>
          <w:p w:rsidR="00722BF7" w:rsidRPr="008E2C2D" w:rsidRDefault="00722BF7" w:rsidP="002D0CB5">
            <w:pPr>
              <w:numPr>
                <w:ilvl w:val="0"/>
                <w:numId w:val="57"/>
              </w:numPr>
              <w:tabs>
                <w:tab w:val="clear" w:pos="360"/>
                <w:tab w:val="num" w:pos="288"/>
              </w:tabs>
              <w:ind w:left="288" w:hanging="288"/>
              <w:rPr>
                <w:sz w:val="20"/>
              </w:rPr>
            </w:pPr>
            <w:r w:rsidRPr="008E2C2D">
              <w:rPr>
                <w:sz w:val="20"/>
              </w:rPr>
              <w:t>Program offers large group instruction</w:t>
            </w:r>
          </w:p>
        </w:tc>
        <w:tc>
          <w:tcPr>
            <w:tcW w:w="3420" w:type="dxa"/>
          </w:tcPr>
          <w:p w:rsidR="00722BF7" w:rsidRPr="008E2C2D" w:rsidRDefault="00722BF7" w:rsidP="002D0CB5">
            <w:pPr>
              <w:rPr>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r>
              <w:t>X</w:t>
            </w: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57"/>
              </w:numPr>
              <w:tabs>
                <w:tab w:val="clear" w:pos="360"/>
                <w:tab w:val="num" w:pos="288"/>
              </w:tabs>
              <w:ind w:left="288" w:hanging="288"/>
              <w:rPr>
                <w:sz w:val="20"/>
              </w:rPr>
            </w:pPr>
            <w:r w:rsidRPr="008E2C2D">
              <w:rPr>
                <w:sz w:val="20"/>
              </w:rPr>
              <w:t>Program offers small group instruction</w:t>
            </w:r>
          </w:p>
        </w:tc>
        <w:tc>
          <w:tcPr>
            <w:tcW w:w="3420" w:type="dxa"/>
          </w:tcPr>
          <w:p w:rsidR="00722BF7" w:rsidRPr="008E2C2D" w:rsidRDefault="00722BF7" w:rsidP="002D0CB5">
            <w:pPr>
              <w:rPr>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r>
              <w:t>X</w:t>
            </w: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57"/>
              </w:numPr>
              <w:tabs>
                <w:tab w:val="clear" w:pos="360"/>
                <w:tab w:val="num" w:pos="288"/>
              </w:tabs>
              <w:ind w:left="288" w:hanging="288"/>
              <w:rPr>
                <w:sz w:val="20"/>
              </w:rPr>
            </w:pPr>
            <w:r w:rsidRPr="008E2C2D">
              <w:rPr>
                <w:sz w:val="20"/>
              </w:rPr>
              <w:t>Program offers one to one instruction/tutoring</w:t>
            </w:r>
          </w:p>
        </w:tc>
        <w:tc>
          <w:tcPr>
            <w:tcW w:w="3420" w:type="dxa"/>
          </w:tcPr>
          <w:p w:rsidR="00722BF7" w:rsidRPr="008E2C2D" w:rsidRDefault="00722BF7" w:rsidP="002D0CB5">
            <w:pPr>
              <w:rPr>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r>
              <w:t>X</w:t>
            </w: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Height w:val="230"/>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57"/>
              </w:numPr>
              <w:tabs>
                <w:tab w:val="clear" w:pos="360"/>
                <w:tab w:val="num" w:pos="288"/>
              </w:tabs>
              <w:ind w:left="288" w:hanging="288"/>
              <w:rPr>
                <w:sz w:val="20"/>
              </w:rPr>
            </w:pPr>
            <w:r w:rsidRPr="008E2C2D">
              <w:rPr>
                <w:sz w:val="20"/>
              </w:rPr>
              <w:t>Program offers lab/self-paced instruction</w:t>
            </w:r>
          </w:p>
        </w:tc>
        <w:tc>
          <w:tcPr>
            <w:tcW w:w="3420" w:type="dxa"/>
          </w:tcPr>
          <w:p w:rsidR="00722BF7" w:rsidRPr="008E2C2D" w:rsidRDefault="00722BF7" w:rsidP="002D0CB5">
            <w:pPr>
              <w:rPr>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r>
              <w:t>X</w:t>
            </w: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Height w:val="230"/>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57"/>
              </w:numPr>
              <w:tabs>
                <w:tab w:val="clear" w:pos="360"/>
                <w:tab w:val="num" w:pos="288"/>
              </w:tabs>
              <w:ind w:left="288" w:hanging="288"/>
              <w:rPr>
                <w:sz w:val="20"/>
              </w:rPr>
            </w:pPr>
            <w:r w:rsidRPr="008E2C2D">
              <w:rPr>
                <w:sz w:val="20"/>
              </w:rPr>
              <w:t>Program offers instruction using technology-enhanced delivery</w:t>
            </w:r>
          </w:p>
        </w:tc>
        <w:tc>
          <w:tcPr>
            <w:tcW w:w="3420" w:type="dxa"/>
          </w:tcPr>
          <w:p w:rsidR="00722BF7" w:rsidRPr="00756B91" w:rsidRDefault="00722BF7" w:rsidP="002D0CB5">
            <w:pPr>
              <w:rPr>
                <w:color w:val="FF0000"/>
                <w:sz w:val="20"/>
                <w:szCs w:val="20"/>
              </w:rPr>
            </w:pPr>
            <w:r w:rsidRPr="00C4650B">
              <w:rPr>
                <w:sz w:val="20"/>
                <w:szCs w:val="20"/>
              </w:rPr>
              <w:t>See 8 I.C.3 above</w:t>
            </w: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r>
              <w:t>ML</w:t>
            </w: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val="restart"/>
          </w:tcPr>
          <w:p w:rsidR="00722BF7" w:rsidRPr="008E2C2D" w:rsidRDefault="00722BF7" w:rsidP="002D0CB5">
            <w:pPr>
              <w:ind w:left="612" w:hanging="612"/>
              <w:rPr>
                <w:sz w:val="20"/>
              </w:rPr>
            </w:pPr>
            <w:r w:rsidRPr="008E2C2D">
              <w:rPr>
                <w:sz w:val="20"/>
              </w:rPr>
              <w:lastRenderedPageBreak/>
              <w:t>III.B.   Program delivers instruction at a variety of times and locations, and maintains sufficient intensity and duration</w:t>
            </w:r>
          </w:p>
        </w:tc>
        <w:tc>
          <w:tcPr>
            <w:tcW w:w="4518" w:type="dxa"/>
          </w:tcPr>
          <w:p w:rsidR="00722BF7" w:rsidRPr="008E2C2D" w:rsidRDefault="00722BF7" w:rsidP="002D0CB5">
            <w:pPr>
              <w:numPr>
                <w:ilvl w:val="0"/>
                <w:numId w:val="58"/>
              </w:numPr>
              <w:tabs>
                <w:tab w:val="clear" w:pos="360"/>
                <w:tab w:val="num" w:pos="288"/>
              </w:tabs>
              <w:ind w:left="288" w:hanging="288"/>
              <w:rPr>
                <w:sz w:val="20"/>
              </w:rPr>
            </w:pPr>
            <w:r w:rsidRPr="008E2C2D">
              <w:rPr>
                <w:sz w:val="20"/>
              </w:rPr>
              <w:t>Program offers classes at times that correlate with the learner needs</w:t>
            </w:r>
          </w:p>
        </w:tc>
        <w:tc>
          <w:tcPr>
            <w:tcW w:w="3420" w:type="dxa"/>
          </w:tcPr>
          <w:p w:rsidR="00722BF7" w:rsidRPr="00C4650B" w:rsidRDefault="00722BF7" w:rsidP="004901FF">
            <w:pPr>
              <w:pStyle w:val="FootnoteText"/>
            </w:pPr>
            <w:r w:rsidRPr="00C4650B">
              <w:t xml:space="preserve">No evening classes are currently offered at the Coos Campus.  Other sites offer evening classes, </w:t>
            </w:r>
            <w:r w:rsidR="004901FF" w:rsidRPr="00C4650B">
              <w:t>but these sites</w:t>
            </w:r>
            <w:r w:rsidRPr="00C4650B">
              <w:t xml:space="preserve"> do not appear to </w:t>
            </w:r>
            <w:r w:rsidR="00930105">
              <w:t>include</w:t>
            </w:r>
            <w:r w:rsidRPr="00C4650B">
              <w:t xml:space="preserve"> any daytime offerings.  The review team suggests the Program explore the possibilities of adding evening or daytime hours, as appropriate, at as many sites as possib</w:t>
            </w:r>
            <w:r w:rsidR="00930105">
              <w:t>le.  Implementation of the new R</w:t>
            </w:r>
            <w:r w:rsidRPr="00C4650B">
              <w:t>ecruitment plan could support the exploration process.</w:t>
            </w: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pStyle w:val="FootnoteText"/>
              <w:jc w:val="center"/>
              <w:rPr>
                <w:sz w:val="24"/>
                <w:szCs w:val="24"/>
              </w:rPr>
            </w:pPr>
          </w:p>
        </w:tc>
        <w:tc>
          <w:tcPr>
            <w:tcW w:w="765" w:type="dxa"/>
            <w:gridSpan w:val="2"/>
            <w:vAlign w:val="center"/>
          </w:tcPr>
          <w:p w:rsidR="00722BF7" w:rsidRPr="008E2C2D" w:rsidRDefault="00722BF7" w:rsidP="002D0CB5">
            <w:pPr>
              <w:jc w:val="center"/>
            </w:pPr>
            <w:r>
              <w:t>X</w:t>
            </w: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58"/>
              </w:numPr>
              <w:tabs>
                <w:tab w:val="clear" w:pos="360"/>
                <w:tab w:val="num" w:pos="288"/>
              </w:tabs>
              <w:ind w:left="288" w:hanging="288"/>
              <w:rPr>
                <w:sz w:val="20"/>
              </w:rPr>
            </w:pPr>
            <w:r w:rsidRPr="008E2C2D">
              <w:rPr>
                <w:sz w:val="20"/>
              </w:rPr>
              <w:t xml:space="preserve">Program offers classes at multiple locations (both physically </w:t>
            </w:r>
            <w:r w:rsidRPr="00D767FE">
              <w:rPr>
                <w:strike/>
                <w:sz w:val="20"/>
              </w:rPr>
              <w:t>and virtually</w:t>
            </w:r>
            <w:r w:rsidRPr="008E2C2D">
              <w:rPr>
                <w:sz w:val="20"/>
              </w:rPr>
              <w:t>) within service district that meet learner needs</w:t>
            </w:r>
          </w:p>
        </w:tc>
        <w:tc>
          <w:tcPr>
            <w:tcW w:w="3420" w:type="dxa"/>
          </w:tcPr>
          <w:p w:rsidR="00722BF7" w:rsidRPr="00C4650B" w:rsidRDefault="00722BF7" w:rsidP="002D0CB5">
            <w:pPr>
              <w:rPr>
                <w:sz w:val="20"/>
              </w:rPr>
            </w:pPr>
            <w:r w:rsidRPr="00C4650B">
              <w:rPr>
                <w:sz w:val="20"/>
              </w:rPr>
              <w:t>ESL students do not have specific classes available to them outside of Coos Bay/North Bend area.</w:t>
            </w:r>
          </w:p>
        </w:tc>
        <w:tc>
          <w:tcPr>
            <w:tcW w:w="765" w:type="dxa"/>
            <w:vAlign w:val="center"/>
          </w:tcPr>
          <w:p w:rsidR="00722BF7" w:rsidRPr="008E2C2D" w:rsidRDefault="00722BF7" w:rsidP="002D0CB5"/>
        </w:tc>
        <w:tc>
          <w:tcPr>
            <w:tcW w:w="765" w:type="dxa"/>
            <w:vAlign w:val="center"/>
          </w:tcPr>
          <w:p w:rsidR="00722BF7" w:rsidRPr="008E2C2D" w:rsidRDefault="00722BF7" w:rsidP="002D0CB5">
            <w:pPr>
              <w:pStyle w:val="FootnoteText"/>
              <w:rPr>
                <w:sz w:val="24"/>
                <w:szCs w:val="24"/>
              </w:rPr>
            </w:pPr>
          </w:p>
        </w:tc>
        <w:tc>
          <w:tcPr>
            <w:tcW w:w="765" w:type="dxa"/>
            <w:gridSpan w:val="2"/>
            <w:vAlign w:val="center"/>
          </w:tcPr>
          <w:p w:rsidR="00722BF7" w:rsidRPr="008E2C2D" w:rsidRDefault="00722BF7" w:rsidP="002D0CB5">
            <w:pPr>
              <w:jc w:val="center"/>
            </w:pPr>
            <w:r>
              <w:t>X</w:t>
            </w:r>
          </w:p>
        </w:tc>
        <w:tc>
          <w:tcPr>
            <w:tcW w:w="765" w:type="dxa"/>
            <w:vAlign w:val="center"/>
          </w:tcPr>
          <w:p w:rsidR="00722BF7" w:rsidRPr="008E2C2D" w:rsidRDefault="00722BF7" w:rsidP="002D0CB5"/>
        </w:tc>
      </w:tr>
      <w:tr w:rsidR="00722BF7" w:rsidRPr="008E2C2D" w:rsidTr="002D0CB5">
        <w:trPr>
          <w:cantSplit/>
        </w:trPr>
        <w:tc>
          <w:tcPr>
            <w:tcW w:w="3402" w:type="dxa"/>
            <w:vMerge/>
            <w:tcBorders>
              <w:bottom w:val="single" w:sz="4" w:space="0" w:color="auto"/>
            </w:tcBorders>
          </w:tcPr>
          <w:p w:rsidR="00722BF7" w:rsidRPr="008E2C2D" w:rsidRDefault="00722BF7" w:rsidP="002D0CB5">
            <w:pPr>
              <w:rPr>
                <w:sz w:val="20"/>
              </w:rPr>
            </w:pPr>
          </w:p>
        </w:tc>
        <w:tc>
          <w:tcPr>
            <w:tcW w:w="4518" w:type="dxa"/>
            <w:tcBorders>
              <w:bottom w:val="single" w:sz="4" w:space="0" w:color="auto"/>
            </w:tcBorders>
          </w:tcPr>
          <w:p w:rsidR="00722BF7" w:rsidRPr="008E2C2D" w:rsidRDefault="00722BF7" w:rsidP="002D0CB5">
            <w:pPr>
              <w:numPr>
                <w:ilvl w:val="0"/>
                <w:numId w:val="58"/>
              </w:numPr>
              <w:tabs>
                <w:tab w:val="clear" w:pos="360"/>
                <w:tab w:val="num" w:pos="288"/>
              </w:tabs>
              <w:ind w:left="288" w:hanging="288"/>
              <w:rPr>
                <w:sz w:val="20"/>
              </w:rPr>
            </w:pPr>
            <w:r w:rsidRPr="008E2C2D">
              <w:rPr>
                <w:sz w:val="20"/>
              </w:rPr>
              <w:t>Program offers classes of sufficient intensity and duration as described in the program’s Title II Grants Applications</w:t>
            </w:r>
          </w:p>
        </w:tc>
        <w:tc>
          <w:tcPr>
            <w:tcW w:w="3420" w:type="dxa"/>
          </w:tcPr>
          <w:p w:rsidR="00722BF7" w:rsidRPr="00C4650B" w:rsidRDefault="00722BF7" w:rsidP="002D0CB5">
            <w:pPr>
              <w:pStyle w:val="Header"/>
              <w:tabs>
                <w:tab w:val="clear" w:pos="4320"/>
                <w:tab w:val="clear" w:pos="8640"/>
              </w:tabs>
              <w:rPr>
                <w:sz w:val="20"/>
              </w:rPr>
            </w:pPr>
            <w:r w:rsidRPr="00C4650B">
              <w:rPr>
                <w:sz w:val="20"/>
              </w:rPr>
              <w:t>Not all sites offer a minimum of six hours of instruction.</w:t>
            </w:r>
          </w:p>
        </w:tc>
        <w:tc>
          <w:tcPr>
            <w:tcW w:w="765" w:type="dxa"/>
            <w:vAlign w:val="center"/>
          </w:tcPr>
          <w:p w:rsidR="00722BF7" w:rsidRPr="008E2C2D" w:rsidRDefault="00722BF7" w:rsidP="002D0CB5"/>
        </w:tc>
        <w:tc>
          <w:tcPr>
            <w:tcW w:w="765" w:type="dxa"/>
            <w:vAlign w:val="center"/>
          </w:tcPr>
          <w:p w:rsidR="00722BF7" w:rsidRPr="008E2C2D" w:rsidRDefault="00722BF7" w:rsidP="002D0CB5">
            <w:pPr>
              <w:jc w:val="center"/>
            </w:pPr>
            <w:r>
              <w:t>ML</w:t>
            </w:r>
          </w:p>
        </w:tc>
        <w:tc>
          <w:tcPr>
            <w:tcW w:w="765" w:type="dxa"/>
            <w:gridSpan w:val="2"/>
            <w:vAlign w:val="center"/>
          </w:tcPr>
          <w:p w:rsidR="00722BF7" w:rsidRPr="008E2C2D" w:rsidRDefault="00722BF7" w:rsidP="002D0CB5"/>
        </w:tc>
        <w:tc>
          <w:tcPr>
            <w:tcW w:w="765" w:type="dxa"/>
            <w:vAlign w:val="center"/>
          </w:tcPr>
          <w:p w:rsidR="00722BF7" w:rsidRPr="008E2C2D" w:rsidRDefault="00722BF7" w:rsidP="002D0CB5"/>
        </w:tc>
      </w:tr>
      <w:tr w:rsidR="00722BF7" w:rsidRPr="008E2C2D" w:rsidTr="002D0CB5">
        <w:trPr>
          <w:cantSplit/>
          <w:trHeight w:val="476"/>
        </w:trPr>
        <w:tc>
          <w:tcPr>
            <w:tcW w:w="3402" w:type="dxa"/>
            <w:vMerge w:val="restart"/>
            <w:tcBorders>
              <w:top w:val="single" w:sz="4" w:space="0" w:color="auto"/>
              <w:left w:val="single" w:sz="4" w:space="0" w:color="auto"/>
              <w:bottom w:val="single" w:sz="4" w:space="0" w:color="auto"/>
              <w:right w:val="single" w:sz="4" w:space="0" w:color="auto"/>
            </w:tcBorders>
          </w:tcPr>
          <w:p w:rsidR="00722BF7" w:rsidRPr="008E2C2D" w:rsidRDefault="00722BF7" w:rsidP="002D0CB5">
            <w:pPr>
              <w:ind w:left="612" w:hanging="612"/>
              <w:rPr>
                <w:sz w:val="20"/>
              </w:rPr>
            </w:pPr>
            <w:r w:rsidRPr="008E2C2D">
              <w:rPr>
                <w:sz w:val="20"/>
              </w:rPr>
              <w:lastRenderedPageBreak/>
              <w:t>III.C.   Program delivers instruction using a variety of research based methods and strategies that reflect an instructional continuum from teacher directed to learner centered (see Appendix)</w:t>
            </w:r>
          </w:p>
          <w:p w:rsidR="00722BF7" w:rsidRPr="008E2C2D" w:rsidRDefault="00722BF7" w:rsidP="002D0CB5">
            <w:pPr>
              <w:rPr>
                <w:sz w:val="20"/>
              </w:rPr>
            </w:pPr>
          </w:p>
        </w:tc>
        <w:tc>
          <w:tcPr>
            <w:tcW w:w="4518" w:type="dxa"/>
            <w:tcBorders>
              <w:top w:val="single" w:sz="4" w:space="0" w:color="auto"/>
              <w:left w:val="single" w:sz="4" w:space="0" w:color="auto"/>
              <w:bottom w:val="single" w:sz="4" w:space="0" w:color="auto"/>
            </w:tcBorders>
          </w:tcPr>
          <w:p w:rsidR="00722BF7" w:rsidRPr="008E2C2D" w:rsidRDefault="00722BF7" w:rsidP="002D0CB5">
            <w:pPr>
              <w:numPr>
                <w:ilvl w:val="0"/>
                <w:numId w:val="59"/>
              </w:numPr>
              <w:tabs>
                <w:tab w:val="clear" w:pos="360"/>
                <w:tab w:val="num" w:pos="288"/>
              </w:tabs>
              <w:ind w:left="288" w:hanging="288"/>
              <w:rPr>
                <w:sz w:val="20"/>
              </w:rPr>
            </w:pPr>
            <w:r w:rsidRPr="008E2C2D">
              <w:rPr>
                <w:sz w:val="20"/>
              </w:rPr>
              <w:t>Instruction includes strategies for the multi-level classroom</w:t>
            </w:r>
          </w:p>
        </w:tc>
        <w:tc>
          <w:tcPr>
            <w:tcW w:w="3420" w:type="dxa"/>
          </w:tcPr>
          <w:p w:rsidR="00722BF7" w:rsidRPr="00C4650B" w:rsidRDefault="00722BF7" w:rsidP="002D0CB5">
            <w:pPr>
              <w:pStyle w:val="FootnoteText"/>
            </w:pPr>
            <w:r w:rsidRPr="00C4650B">
              <w:t xml:space="preserve">Use of multi-level instructional strategies is informal and uneven.  </w:t>
            </w:r>
          </w:p>
          <w:p w:rsidR="00722BF7" w:rsidRPr="00C4650B" w:rsidRDefault="00722BF7" w:rsidP="002D0CB5">
            <w:pPr>
              <w:pStyle w:val="FootnoteText"/>
            </w:pPr>
          </w:p>
          <w:p w:rsidR="00722BF7" w:rsidRPr="00C4650B" w:rsidRDefault="00722BF7" w:rsidP="002D0CB5">
            <w:pPr>
              <w:pStyle w:val="FootnoteText"/>
            </w:pPr>
            <w:r w:rsidRPr="00C4650B">
              <w:t xml:space="preserve">The ESL class structure and lesson planning supports good multi-level instruction (even though there are no course outlines in evidence).  </w:t>
            </w:r>
            <w:r w:rsidR="00610677" w:rsidRPr="00C4650B">
              <w:t>It would strengthen the program if such structure and planning were ensured through inclusion in course outlines.</w:t>
            </w:r>
          </w:p>
          <w:p w:rsidR="00722BF7" w:rsidRPr="00C4650B" w:rsidRDefault="00722BF7" w:rsidP="002D0CB5">
            <w:pPr>
              <w:pStyle w:val="FootnoteText"/>
            </w:pPr>
          </w:p>
          <w:p w:rsidR="00722BF7" w:rsidRPr="00C4650B" w:rsidRDefault="00722BF7" w:rsidP="002D0CB5">
            <w:pPr>
              <w:pStyle w:val="FootnoteText"/>
            </w:pPr>
            <w:r w:rsidRPr="00C4650B">
              <w:t>The review team has concerns about the use of OPABS courses across all levels of ABE/ASE.  These courses are intended for high-intermediate to advanced level students</w:t>
            </w:r>
            <w:r w:rsidR="00BB6C91" w:rsidRPr="00C4650B">
              <w:t>,</w:t>
            </w:r>
            <w:r w:rsidRPr="00C4650B">
              <w:t xml:space="preserve"> </w:t>
            </w:r>
            <w:r w:rsidR="00BB6C91" w:rsidRPr="00C4650B">
              <w:t>but they</w:t>
            </w:r>
            <w:r w:rsidRPr="00C4650B">
              <w:t xml:space="preserve"> are being used to instruct students whose placement scores indicate needs at lower levels.  This practice disregards the CASAS placement scores clearly stated in the Program’s Course Outlines. </w:t>
            </w:r>
          </w:p>
          <w:p w:rsidR="00722BF7" w:rsidRPr="00C4650B" w:rsidRDefault="00722BF7" w:rsidP="002D0CB5">
            <w:pPr>
              <w:pStyle w:val="FootnoteText"/>
            </w:pPr>
          </w:p>
          <w:p w:rsidR="00722BF7" w:rsidRPr="00756B91" w:rsidRDefault="00722BF7" w:rsidP="002D0CB5">
            <w:pPr>
              <w:pStyle w:val="FootnoteText"/>
              <w:rPr>
                <w:color w:val="FF0000"/>
              </w:rPr>
            </w:pPr>
            <w:r w:rsidRPr="00C4650B">
              <w:t xml:space="preserve">Though ABE/ASE instructors were observed working with individuals to help them understand a lesson’s skill content, there does not appear to be any systematic approach to multi-level strategy instruction. </w:t>
            </w:r>
          </w:p>
        </w:tc>
        <w:tc>
          <w:tcPr>
            <w:tcW w:w="765" w:type="dxa"/>
          </w:tcPr>
          <w:p w:rsidR="00722BF7" w:rsidRPr="008E2C2D" w:rsidRDefault="00722BF7" w:rsidP="002D0CB5">
            <w:pPr>
              <w:jc w:val="center"/>
            </w:pPr>
          </w:p>
        </w:tc>
        <w:tc>
          <w:tcPr>
            <w:tcW w:w="765" w:type="dxa"/>
          </w:tcPr>
          <w:p w:rsidR="00722BF7" w:rsidRDefault="00722BF7" w:rsidP="002D0CB5">
            <w:pPr>
              <w:jc w:val="center"/>
            </w:pPr>
          </w:p>
          <w:p w:rsidR="00722BF7" w:rsidRDefault="00722BF7" w:rsidP="002D0CB5">
            <w:pPr>
              <w:jc w:val="center"/>
            </w:pPr>
          </w:p>
          <w:p w:rsidR="00722BF7" w:rsidRDefault="00722BF7" w:rsidP="002D0CB5">
            <w:pPr>
              <w:jc w:val="center"/>
            </w:pPr>
          </w:p>
          <w:p w:rsidR="00722BF7" w:rsidRDefault="00722BF7" w:rsidP="002D0CB5">
            <w:pPr>
              <w:jc w:val="center"/>
            </w:pPr>
            <w:r>
              <w:t xml:space="preserve">ESL </w:t>
            </w:r>
          </w:p>
          <w:p w:rsidR="00722BF7" w:rsidRPr="008E2C2D" w:rsidRDefault="00722BF7" w:rsidP="002D0CB5">
            <w:pPr>
              <w:jc w:val="center"/>
            </w:pPr>
            <w:r>
              <w:t>X</w:t>
            </w:r>
          </w:p>
        </w:tc>
        <w:tc>
          <w:tcPr>
            <w:tcW w:w="765" w:type="dxa"/>
            <w:gridSpan w:val="2"/>
            <w:vAlign w:val="center"/>
          </w:tcPr>
          <w:p w:rsidR="00722BF7" w:rsidRDefault="00722BF7" w:rsidP="002D0CB5">
            <w:pPr>
              <w:jc w:val="center"/>
            </w:pPr>
            <w:r>
              <w:t>ABE/ASE</w:t>
            </w:r>
          </w:p>
          <w:p w:rsidR="00722BF7" w:rsidRPr="008E2C2D" w:rsidRDefault="00722BF7" w:rsidP="002D0CB5">
            <w:pPr>
              <w:jc w:val="center"/>
            </w:pPr>
            <w:r>
              <w:t>X</w:t>
            </w:r>
          </w:p>
        </w:tc>
        <w:tc>
          <w:tcPr>
            <w:tcW w:w="765" w:type="dxa"/>
            <w:vAlign w:val="center"/>
          </w:tcPr>
          <w:p w:rsidR="00722BF7" w:rsidRPr="008E2C2D" w:rsidRDefault="00722BF7" w:rsidP="002D0CB5"/>
        </w:tc>
      </w:tr>
      <w:tr w:rsidR="00722BF7" w:rsidRPr="008E2C2D" w:rsidTr="002D0CB5">
        <w:trPr>
          <w:cantSplit/>
        </w:trPr>
        <w:tc>
          <w:tcPr>
            <w:tcW w:w="3402" w:type="dxa"/>
            <w:vMerge/>
            <w:tcBorders>
              <w:top w:val="single" w:sz="4" w:space="0" w:color="auto"/>
              <w:left w:val="single" w:sz="4" w:space="0" w:color="auto"/>
              <w:bottom w:val="single" w:sz="4" w:space="0" w:color="auto"/>
              <w:right w:val="single" w:sz="4" w:space="0" w:color="auto"/>
            </w:tcBorders>
          </w:tcPr>
          <w:p w:rsidR="00722BF7" w:rsidRPr="008E2C2D" w:rsidRDefault="00722BF7" w:rsidP="002D0CB5">
            <w:pPr>
              <w:rPr>
                <w:sz w:val="20"/>
              </w:rPr>
            </w:pPr>
          </w:p>
        </w:tc>
        <w:tc>
          <w:tcPr>
            <w:tcW w:w="4518" w:type="dxa"/>
            <w:tcBorders>
              <w:top w:val="single" w:sz="4" w:space="0" w:color="auto"/>
              <w:left w:val="single" w:sz="4" w:space="0" w:color="auto"/>
              <w:bottom w:val="single" w:sz="4" w:space="0" w:color="auto"/>
            </w:tcBorders>
          </w:tcPr>
          <w:p w:rsidR="00722BF7" w:rsidRPr="008E2C2D" w:rsidRDefault="00722BF7" w:rsidP="002D0CB5">
            <w:pPr>
              <w:numPr>
                <w:ilvl w:val="0"/>
                <w:numId w:val="59"/>
              </w:numPr>
              <w:tabs>
                <w:tab w:val="clear" w:pos="360"/>
                <w:tab w:val="num" w:pos="288"/>
              </w:tabs>
              <w:ind w:left="288" w:hanging="288"/>
              <w:rPr>
                <w:sz w:val="20"/>
              </w:rPr>
            </w:pPr>
            <w:r w:rsidRPr="008E2C2D">
              <w:rPr>
                <w:sz w:val="20"/>
              </w:rPr>
              <w:t>Instruction includes strategies for different learning styles and modalities</w:t>
            </w:r>
          </w:p>
        </w:tc>
        <w:tc>
          <w:tcPr>
            <w:tcW w:w="3420" w:type="dxa"/>
          </w:tcPr>
          <w:p w:rsidR="00722BF7" w:rsidRPr="008E2C2D" w:rsidRDefault="00722BF7" w:rsidP="002D0CB5">
            <w:pPr>
              <w:pStyle w:val="FootnoteText"/>
            </w:pPr>
          </w:p>
        </w:tc>
        <w:tc>
          <w:tcPr>
            <w:tcW w:w="765" w:type="dxa"/>
            <w:vAlign w:val="center"/>
          </w:tcPr>
          <w:p w:rsidR="00722BF7" w:rsidRPr="008E2C2D" w:rsidRDefault="00722BF7" w:rsidP="002D0CB5"/>
        </w:tc>
        <w:tc>
          <w:tcPr>
            <w:tcW w:w="765" w:type="dxa"/>
            <w:vAlign w:val="center"/>
          </w:tcPr>
          <w:p w:rsidR="00722BF7" w:rsidRPr="008E2C2D" w:rsidRDefault="00722BF7" w:rsidP="002D0CB5">
            <w:pPr>
              <w:pStyle w:val="FootnoteText"/>
              <w:jc w:val="center"/>
              <w:rPr>
                <w:sz w:val="24"/>
                <w:szCs w:val="24"/>
              </w:rPr>
            </w:pPr>
            <w:r>
              <w:rPr>
                <w:sz w:val="24"/>
                <w:szCs w:val="24"/>
              </w:rPr>
              <w:t>X</w:t>
            </w:r>
          </w:p>
        </w:tc>
        <w:tc>
          <w:tcPr>
            <w:tcW w:w="765" w:type="dxa"/>
            <w:gridSpan w:val="2"/>
            <w:vAlign w:val="center"/>
          </w:tcPr>
          <w:p w:rsidR="00722BF7" w:rsidRPr="008E2C2D" w:rsidRDefault="00722BF7" w:rsidP="002D0CB5"/>
        </w:tc>
        <w:tc>
          <w:tcPr>
            <w:tcW w:w="765" w:type="dxa"/>
            <w:vAlign w:val="center"/>
          </w:tcPr>
          <w:p w:rsidR="00722BF7" w:rsidRPr="008E2C2D" w:rsidRDefault="00722BF7" w:rsidP="002D0CB5"/>
        </w:tc>
      </w:tr>
      <w:tr w:rsidR="00722BF7" w:rsidRPr="008E2C2D" w:rsidTr="002D0CB5">
        <w:trPr>
          <w:cantSplit/>
        </w:trPr>
        <w:tc>
          <w:tcPr>
            <w:tcW w:w="3402" w:type="dxa"/>
            <w:vMerge/>
            <w:tcBorders>
              <w:top w:val="single" w:sz="4" w:space="0" w:color="auto"/>
              <w:left w:val="single" w:sz="4" w:space="0" w:color="auto"/>
              <w:bottom w:val="single" w:sz="4" w:space="0" w:color="auto"/>
              <w:right w:val="single" w:sz="4" w:space="0" w:color="auto"/>
            </w:tcBorders>
          </w:tcPr>
          <w:p w:rsidR="00722BF7" w:rsidRPr="008E2C2D" w:rsidRDefault="00722BF7" w:rsidP="002D0CB5">
            <w:pPr>
              <w:rPr>
                <w:sz w:val="20"/>
              </w:rPr>
            </w:pPr>
          </w:p>
        </w:tc>
        <w:tc>
          <w:tcPr>
            <w:tcW w:w="4518" w:type="dxa"/>
            <w:tcBorders>
              <w:top w:val="single" w:sz="4" w:space="0" w:color="auto"/>
              <w:left w:val="single" w:sz="4" w:space="0" w:color="auto"/>
              <w:bottom w:val="single" w:sz="4" w:space="0" w:color="auto"/>
            </w:tcBorders>
          </w:tcPr>
          <w:p w:rsidR="00722BF7" w:rsidRPr="008E2C2D" w:rsidRDefault="00722BF7" w:rsidP="002D0CB5">
            <w:pPr>
              <w:numPr>
                <w:ilvl w:val="0"/>
                <w:numId w:val="59"/>
              </w:numPr>
              <w:tabs>
                <w:tab w:val="clear" w:pos="360"/>
                <w:tab w:val="num" w:pos="288"/>
              </w:tabs>
              <w:ind w:left="288" w:hanging="288"/>
              <w:rPr>
                <w:sz w:val="20"/>
              </w:rPr>
            </w:pPr>
            <w:r w:rsidRPr="008E2C2D">
              <w:rPr>
                <w:sz w:val="20"/>
              </w:rPr>
              <w:t>Instructional pace responds to student abilities and goals</w:t>
            </w:r>
          </w:p>
        </w:tc>
        <w:tc>
          <w:tcPr>
            <w:tcW w:w="3420" w:type="dxa"/>
          </w:tcPr>
          <w:p w:rsidR="00722BF7" w:rsidRPr="00C4650B" w:rsidRDefault="00722BF7" w:rsidP="002D0CB5">
            <w:pPr>
              <w:rPr>
                <w:sz w:val="20"/>
                <w:szCs w:val="20"/>
              </w:rPr>
            </w:pPr>
            <w:r w:rsidRPr="00C4650B">
              <w:rPr>
                <w:sz w:val="20"/>
              </w:rPr>
              <w:t>Instructional pace responds to student abilities and goals</w:t>
            </w:r>
            <w:r w:rsidRPr="00C4650B">
              <w:rPr>
                <w:sz w:val="20"/>
                <w:szCs w:val="20"/>
              </w:rPr>
              <w:t xml:space="preserve"> with some exceptions for individuals who are inappropriately placed and/or the multi-level spread in a class is too wide to be adequately covered.</w:t>
            </w:r>
          </w:p>
          <w:p w:rsidR="00722BF7" w:rsidRPr="00C4650B" w:rsidRDefault="00722BF7" w:rsidP="002D0CB5">
            <w:pPr>
              <w:rPr>
                <w:sz w:val="20"/>
                <w:szCs w:val="20"/>
              </w:rPr>
            </w:pPr>
          </w:p>
          <w:p w:rsidR="00722BF7" w:rsidRPr="00C4650B" w:rsidRDefault="00722BF7" w:rsidP="002D0CB5">
            <w:pPr>
              <w:rPr>
                <w:sz w:val="20"/>
                <w:szCs w:val="20"/>
              </w:rPr>
            </w:pPr>
          </w:p>
          <w:p w:rsidR="00722BF7" w:rsidRPr="005D455F" w:rsidRDefault="00722BF7" w:rsidP="002D0CB5">
            <w:pPr>
              <w:rPr>
                <w:color w:val="FF0000"/>
                <w:sz w:val="20"/>
                <w:szCs w:val="20"/>
              </w:rPr>
            </w:pPr>
            <w:r w:rsidRPr="00C4650B">
              <w:rPr>
                <w:sz w:val="20"/>
                <w:szCs w:val="20"/>
              </w:rPr>
              <w:t>Students in the ESL program requested more frequent and extensive homework.</w:t>
            </w:r>
            <w:r w:rsidR="00C4650B">
              <w:rPr>
                <w:sz w:val="20"/>
                <w:szCs w:val="20"/>
              </w:rPr>
              <w:t xml:space="preserve"> </w:t>
            </w:r>
          </w:p>
        </w:tc>
        <w:tc>
          <w:tcPr>
            <w:tcW w:w="765" w:type="dxa"/>
            <w:vAlign w:val="center"/>
          </w:tcPr>
          <w:p w:rsidR="00722BF7" w:rsidRPr="008E2C2D" w:rsidRDefault="00722BF7" w:rsidP="002D0CB5"/>
        </w:tc>
        <w:tc>
          <w:tcPr>
            <w:tcW w:w="765" w:type="dxa"/>
            <w:vAlign w:val="center"/>
          </w:tcPr>
          <w:p w:rsidR="00722BF7" w:rsidRPr="008E2C2D" w:rsidRDefault="00722BF7" w:rsidP="002D0CB5">
            <w:pPr>
              <w:jc w:val="center"/>
            </w:pPr>
            <w:r>
              <w:t>ML</w:t>
            </w:r>
          </w:p>
        </w:tc>
        <w:tc>
          <w:tcPr>
            <w:tcW w:w="765" w:type="dxa"/>
            <w:gridSpan w:val="2"/>
            <w:vAlign w:val="center"/>
          </w:tcPr>
          <w:p w:rsidR="00722BF7" w:rsidRDefault="00722BF7" w:rsidP="002D0CB5">
            <w:pPr>
              <w:jc w:val="center"/>
            </w:pPr>
          </w:p>
          <w:p w:rsidR="00722BF7" w:rsidRPr="008E2C2D" w:rsidRDefault="00722BF7" w:rsidP="002D0CB5">
            <w:pPr>
              <w:jc w:val="center"/>
            </w:pPr>
          </w:p>
        </w:tc>
        <w:tc>
          <w:tcPr>
            <w:tcW w:w="765" w:type="dxa"/>
            <w:vAlign w:val="center"/>
          </w:tcPr>
          <w:p w:rsidR="00722BF7" w:rsidRPr="008E2C2D" w:rsidRDefault="00722BF7" w:rsidP="002D0CB5"/>
        </w:tc>
      </w:tr>
      <w:tr w:rsidR="00722BF7" w:rsidRPr="008E2C2D" w:rsidTr="002D0CB5">
        <w:trPr>
          <w:cantSplit/>
        </w:trPr>
        <w:tc>
          <w:tcPr>
            <w:tcW w:w="3402" w:type="dxa"/>
            <w:vMerge/>
            <w:tcBorders>
              <w:top w:val="single" w:sz="4" w:space="0" w:color="auto"/>
              <w:left w:val="single" w:sz="4" w:space="0" w:color="auto"/>
              <w:bottom w:val="single" w:sz="4" w:space="0" w:color="auto"/>
              <w:right w:val="single" w:sz="4" w:space="0" w:color="auto"/>
            </w:tcBorders>
          </w:tcPr>
          <w:p w:rsidR="00722BF7" w:rsidRPr="008E2C2D" w:rsidRDefault="00722BF7" w:rsidP="002D0CB5">
            <w:pPr>
              <w:rPr>
                <w:sz w:val="20"/>
              </w:rPr>
            </w:pPr>
          </w:p>
        </w:tc>
        <w:tc>
          <w:tcPr>
            <w:tcW w:w="4518" w:type="dxa"/>
            <w:tcBorders>
              <w:top w:val="single" w:sz="4" w:space="0" w:color="auto"/>
              <w:left w:val="single" w:sz="4" w:space="0" w:color="auto"/>
              <w:bottom w:val="single" w:sz="4" w:space="0" w:color="auto"/>
            </w:tcBorders>
          </w:tcPr>
          <w:p w:rsidR="00722BF7" w:rsidRPr="008E2C2D" w:rsidRDefault="00722BF7" w:rsidP="002D0CB5">
            <w:pPr>
              <w:numPr>
                <w:ilvl w:val="0"/>
                <w:numId w:val="59"/>
              </w:numPr>
              <w:tabs>
                <w:tab w:val="clear" w:pos="360"/>
                <w:tab w:val="num" w:pos="288"/>
              </w:tabs>
              <w:ind w:left="288" w:hanging="288"/>
              <w:rPr>
                <w:sz w:val="20"/>
              </w:rPr>
            </w:pPr>
            <w:r w:rsidRPr="008E2C2D">
              <w:rPr>
                <w:sz w:val="20"/>
              </w:rPr>
              <w:t>Lessons are conducted in an effective learning sequence</w:t>
            </w:r>
          </w:p>
        </w:tc>
        <w:tc>
          <w:tcPr>
            <w:tcW w:w="3420" w:type="dxa"/>
          </w:tcPr>
          <w:p w:rsidR="00722BF7" w:rsidRPr="009C0560" w:rsidRDefault="00722BF7" w:rsidP="002D0CB5">
            <w:pPr>
              <w:pStyle w:val="FootnoteText"/>
            </w:pPr>
            <w:r w:rsidRPr="009C0560">
              <w:t>Lessons are conducted in an effective learning sequence in the classes which were observed or discussed, with the exception of County Corrections.  The situation for Corrections is a difficult one and does not support advance planning.</w:t>
            </w:r>
          </w:p>
        </w:tc>
        <w:tc>
          <w:tcPr>
            <w:tcW w:w="765" w:type="dxa"/>
            <w:vAlign w:val="center"/>
          </w:tcPr>
          <w:p w:rsidR="00722BF7" w:rsidRPr="008E2C2D" w:rsidRDefault="00722BF7" w:rsidP="002D0CB5"/>
        </w:tc>
        <w:tc>
          <w:tcPr>
            <w:tcW w:w="765" w:type="dxa"/>
            <w:vAlign w:val="center"/>
          </w:tcPr>
          <w:p w:rsidR="00722BF7" w:rsidRPr="008E2C2D" w:rsidRDefault="00722BF7" w:rsidP="002D0CB5">
            <w:pPr>
              <w:jc w:val="center"/>
            </w:pPr>
            <w:r>
              <w:t>X</w:t>
            </w:r>
          </w:p>
        </w:tc>
        <w:tc>
          <w:tcPr>
            <w:tcW w:w="765" w:type="dxa"/>
            <w:gridSpan w:val="2"/>
            <w:vAlign w:val="center"/>
          </w:tcPr>
          <w:p w:rsidR="00722BF7" w:rsidRPr="008E2C2D" w:rsidRDefault="00722BF7" w:rsidP="002D0CB5"/>
        </w:tc>
        <w:tc>
          <w:tcPr>
            <w:tcW w:w="765" w:type="dxa"/>
            <w:vAlign w:val="center"/>
          </w:tcPr>
          <w:p w:rsidR="00722BF7" w:rsidRPr="008E2C2D" w:rsidRDefault="00722BF7" w:rsidP="002D0CB5"/>
        </w:tc>
      </w:tr>
      <w:tr w:rsidR="00722BF7" w:rsidRPr="008E2C2D" w:rsidTr="002D0CB5">
        <w:trPr>
          <w:cantSplit/>
        </w:trPr>
        <w:tc>
          <w:tcPr>
            <w:tcW w:w="3402" w:type="dxa"/>
            <w:vMerge/>
            <w:tcBorders>
              <w:top w:val="single" w:sz="4" w:space="0" w:color="auto"/>
              <w:left w:val="single" w:sz="4" w:space="0" w:color="auto"/>
              <w:bottom w:val="single" w:sz="4" w:space="0" w:color="auto"/>
              <w:right w:val="single" w:sz="4" w:space="0" w:color="auto"/>
            </w:tcBorders>
          </w:tcPr>
          <w:p w:rsidR="00722BF7" w:rsidRPr="008E2C2D" w:rsidRDefault="00722BF7" w:rsidP="002D0CB5">
            <w:pPr>
              <w:rPr>
                <w:sz w:val="20"/>
              </w:rPr>
            </w:pPr>
          </w:p>
        </w:tc>
        <w:tc>
          <w:tcPr>
            <w:tcW w:w="4518" w:type="dxa"/>
            <w:tcBorders>
              <w:top w:val="single" w:sz="4" w:space="0" w:color="auto"/>
              <w:left w:val="single" w:sz="4" w:space="0" w:color="auto"/>
              <w:bottom w:val="single" w:sz="4" w:space="0" w:color="auto"/>
            </w:tcBorders>
          </w:tcPr>
          <w:p w:rsidR="00722BF7" w:rsidRPr="008E2C2D" w:rsidRDefault="00722BF7" w:rsidP="002D0CB5">
            <w:pPr>
              <w:numPr>
                <w:ilvl w:val="0"/>
                <w:numId w:val="59"/>
              </w:numPr>
              <w:tabs>
                <w:tab w:val="clear" w:pos="360"/>
                <w:tab w:val="num" w:pos="288"/>
              </w:tabs>
              <w:ind w:left="288" w:hanging="288"/>
              <w:rPr>
                <w:sz w:val="20"/>
              </w:rPr>
            </w:pPr>
            <w:r w:rsidRPr="008E2C2D">
              <w:rPr>
                <w:sz w:val="20"/>
              </w:rPr>
              <w:t>Instruction provides opportunities for developing communication skills – interpersonal, decision making, and lifelong learning skills, and technology/information fluency skills</w:t>
            </w:r>
          </w:p>
        </w:tc>
        <w:tc>
          <w:tcPr>
            <w:tcW w:w="3420" w:type="dxa"/>
          </w:tcPr>
          <w:p w:rsidR="00722BF7" w:rsidRPr="009C0560" w:rsidRDefault="00722BF7" w:rsidP="002D0CB5">
            <w:pPr>
              <w:pStyle w:val="FootnoteText"/>
            </w:pPr>
          </w:p>
        </w:tc>
        <w:tc>
          <w:tcPr>
            <w:tcW w:w="765" w:type="dxa"/>
            <w:vAlign w:val="center"/>
          </w:tcPr>
          <w:p w:rsidR="00722BF7" w:rsidRPr="008E2C2D" w:rsidRDefault="00722BF7" w:rsidP="002D0CB5"/>
        </w:tc>
        <w:tc>
          <w:tcPr>
            <w:tcW w:w="765" w:type="dxa"/>
            <w:vAlign w:val="center"/>
          </w:tcPr>
          <w:p w:rsidR="00722BF7" w:rsidRPr="008E2C2D" w:rsidRDefault="00722BF7" w:rsidP="002D0CB5">
            <w:pPr>
              <w:pStyle w:val="FootnoteText"/>
              <w:jc w:val="center"/>
              <w:rPr>
                <w:sz w:val="24"/>
                <w:szCs w:val="24"/>
              </w:rPr>
            </w:pPr>
            <w:r>
              <w:rPr>
                <w:sz w:val="24"/>
                <w:szCs w:val="24"/>
              </w:rPr>
              <w:t>X</w:t>
            </w:r>
          </w:p>
        </w:tc>
        <w:tc>
          <w:tcPr>
            <w:tcW w:w="765" w:type="dxa"/>
            <w:gridSpan w:val="2"/>
            <w:vAlign w:val="center"/>
          </w:tcPr>
          <w:p w:rsidR="00722BF7" w:rsidRPr="008E2C2D" w:rsidRDefault="00722BF7" w:rsidP="002D0CB5"/>
        </w:tc>
        <w:tc>
          <w:tcPr>
            <w:tcW w:w="765" w:type="dxa"/>
            <w:vAlign w:val="center"/>
          </w:tcPr>
          <w:p w:rsidR="00722BF7" w:rsidRPr="008E2C2D" w:rsidRDefault="00722BF7" w:rsidP="002D0CB5"/>
        </w:tc>
      </w:tr>
      <w:tr w:rsidR="00722BF7" w:rsidRPr="008E2C2D" w:rsidTr="002D0CB5">
        <w:trPr>
          <w:cantSplit/>
        </w:trPr>
        <w:tc>
          <w:tcPr>
            <w:tcW w:w="3402" w:type="dxa"/>
            <w:vMerge/>
            <w:tcBorders>
              <w:top w:val="single" w:sz="4" w:space="0" w:color="auto"/>
              <w:left w:val="single" w:sz="4" w:space="0" w:color="auto"/>
              <w:bottom w:val="single" w:sz="4" w:space="0" w:color="auto"/>
              <w:right w:val="single" w:sz="4" w:space="0" w:color="auto"/>
            </w:tcBorders>
          </w:tcPr>
          <w:p w:rsidR="00722BF7" w:rsidRPr="008E2C2D" w:rsidRDefault="00722BF7" w:rsidP="002D0CB5">
            <w:pPr>
              <w:rPr>
                <w:sz w:val="20"/>
              </w:rPr>
            </w:pPr>
          </w:p>
        </w:tc>
        <w:tc>
          <w:tcPr>
            <w:tcW w:w="4518" w:type="dxa"/>
            <w:tcBorders>
              <w:top w:val="single" w:sz="4" w:space="0" w:color="auto"/>
              <w:left w:val="single" w:sz="4" w:space="0" w:color="auto"/>
              <w:bottom w:val="single" w:sz="4" w:space="0" w:color="auto"/>
            </w:tcBorders>
          </w:tcPr>
          <w:p w:rsidR="00722BF7" w:rsidRPr="008E2C2D" w:rsidRDefault="00722BF7" w:rsidP="002D0CB5">
            <w:pPr>
              <w:numPr>
                <w:ilvl w:val="0"/>
                <w:numId w:val="59"/>
              </w:numPr>
              <w:tabs>
                <w:tab w:val="clear" w:pos="360"/>
                <w:tab w:val="num" w:pos="288"/>
              </w:tabs>
              <w:ind w:left="288" w:hanging="288"/>
              <w:rPr>
                <w:sz w:val="20"/>
              </w:rPr>
            </w:pPr>
            <w:r w:rsidRPr="008E2C2D">
              <w:rPr>
                <w:sz w:val="20"/>
              </w:rPr>
              <w:t>Instructional strategies are based on adult learning theory, knowledge of learners’ cultures, interpersonal dynamics, and create a physical and interpersonal climate conducive to learning</w:t>
            </w:r>
          </w:p>
        </w:tc>
        <w:tc>
          <w:tcPr>
            <w:tcW w:w="3420" w:type="dxa"/>
          </w:tcPr>
          <w:p w:rsidR="00722BF7" w:rsidRPr="009C0560" w:rsidRDefault="00722BF7" w:rsidP="002D0CB5">
            <w:pPr>
              <w:rPr>
                <w:sz w:val="20"/>
              </w:rPr>
            </w:pPr>
          </w:p>
        </w:tc>
        <w:tc>
          <w:tcPr>
            <w:tcW w:w="765" w:type="dxa"/>
            <w:vAlign w:val="center"/>
          </w:tcPr>
          <w:p w:rsidR="00722BF7" w:rsidRPr="008E2C2D" w:rsidRDefault="00722BF7" w:rsidP="002D0CB5"/>
        </w:tc>
        <w:tc>
          <w:tcPr>
            <w:tcW w:w="765" w:type="dxa"/>
            <w:vAlign w:val="center"/>
          </w:tcPr>
          <w:p w:rsidR="00722BF7" w:rsidRPr="008E2C2D" w:rsidRDefault="00722BF7" w:rsidP="002D0CB5">
            <w:pPr>
              <w:pStyle w:val="FootnoteText"/>
              <w:jc w:val="center"/>
              <w:rPr>
                <w:sz w:val="24"/>
                <w:szCs w:val="24"/>
              </w:rPr>
            </w:pPr>
            <w:r>
              <w:rPr>
                <w:sz w:val="24"/>
                <w:szCs w:val="24"/>
              </w:rPr>
              <w:t>X</w:t>
            </w:r>
          </w:p>
        </w:tc>
        <w:tc>
          <w:tcPr>
            <w:tcW w:w="765" w:type="dxa"/>
            <w:gridSpan w:val="2"/>
            <w:vAlign w:val="center"/>
          </w:tcPr>
          <w:p w:rsidR="00722BF7" w:rsidRPr="008E2C2D" w:rsidRDefault="00722BF7" w:rsidP="002D0CB5"/>
        </w:tc>
        <w:tc>
          <w:tcPr>
            <w:tcW w:w="765" w:type="dxa"/>
            <w:vAlign w:val="center"/>
          </w:tcPr>
          <w:p w:rsidR="00722BF7" w:rsidRPr="008E2C2D" w:rsidRDefault="00722BF7" w:rsidP="002D0CB5"/>
        </w:tc>
      </w:tr>
      <w:tr w:rsidR="00722BF7" w:rsidRPr="008E2C2D" w:rsidTr="002D0CB5">
        <w:trPr>
          <w:cantSplit/>
        </w:trPr>
        <w:tc>
          <w:tcPr>
            <w:tcW w:w="3402" w:type="dxa"/>
            <w:vMerge/>
            <w:tcBorders>
              <w:top w:val="single" w:sz="4" w:space="0" w:color="auto"/>
              <w:left w:val="single" w:sz="4" w:space="0" w:color="auto"/>
              <w:bottom w:val="single" w:sz="4" w:space="0" w:color="auto"/>
              <w:right w:val="single" w:sz="4" w:space="0" w:color="auto"/>
            </w:tcBorders>
          </w:tcPr>
          <w:p w:rsidR="00722BF7" w:rsidRPr="008E2C2D" w:rsidRDefault="00722BF7" w:rsidP="002D0CB5">
            <w:pPr>
              <w:rPr>
                <w:sz w:val="20"/>
              </w:rPr>
            </w:pPr>
          </w:p>
        </w:tc>
        <w:tc>
          <w:tcPr>
            <w:tcW w:w="4518" w:type="dxa"/>
            <w:tcBorders>
              <w:top w:val="single" w:sz="4" w:space="0" w:color="auto"/>
              <w:left w:val="single" w:sz="4" w:space="0" w:color="auto"/>
              <w:bottom w:val="single" w:sz="4" w:space="0" w:color="auto"/>
            </w:tcBorders>
          </w:tcPr>
          <w:p w:rsidR="00722BF7" w:rsidRPr="008E2C2D" w:rsidRDefault="00722BF7" w:rsidP="002D0CB5">
            <w:pPr>
              <w:numPr>
                <w:ilvl w:val="0"/>
                <w:numId w:val="59"/>
              </w:numPr>
              <w:tabs>
                <w:tab w:val="clear" w:pos="360"/>
                <w:tab w:val="num" w:pos="288"/>
              </w:tabs>
              <w:ind w:left="288" w:hanging="288"/>
              <w:rPr>
                <w:sz w:val="20"/>
              </w:rPr>
            </w:pPr>
            <w:r w:rsidRPr="008E2C2D">
              <w:rPr>
                <w:sz w:val="20"/>
              </w:rPr>
              <w:t>Instruction includes strategies that encourage learners to use their own experiences to illustrate and clarify learning</w:t>
            </w:r>
          </w:p>
        </w:tc>
        <w:tc>
          <w:tcPr>
            <w:tcW w:w="3420" w:type="dxa"/>
          </w:tcPr>
          <w:p w:rsidR="00722BF7" w:rsidRPr="009C0560" w:rsidRDefault="00722BF7" w:rsidP="002D0CB5">
            <w:pPr>
              <w:rPr>
                <w:sz w:val="20"/>
              </w:rPr>
            </w:pPr>
          </w:p>
        </w:tc>
        <w:tc>
          <w:tcPr>
            <w:tcW w:w="765" w:type="dxa"/>
            <w:vAlign w:val="center"/>
          </w:tcPr>
          <w:p w:rsidR="00722BF7" w:rsidRPr="008E2C2D" w:rsidRDefault="00722BF7" w:rsidP="002D0CB5"/>
        </w:tc>
        <w:tc>
          <w:tcPr>
            <w:tcW w:w="765" w:type="dxa"/>
            <w:vAlign w:val="center"/>
          </w:tcPr>
          <w:p w:rsidR="00722BF7" w:rsidRPr="008E2C2D" w:rsidRDefault="00722BF7" w:rsidP="002D0CB5">
            <w:pPr>
              <w:jc w:val="center"/>
            </w:pPr>
            <w:r>
              <w:t>X</w:t>
            </w:r>
          </w:p>
        </w:tc>
        <w:tc>
          <w:tcPr>
            <w:tcW w:w="765" w:type="dxa"/>
            <w:gridSpan w:val="2"/>
            <w:vAlign w:val="center"/>
          </w:tcPr>
          <w:p w:rsidR="00722BF7" w:rsidRPr="008E2C2D" w:rsidRDefault="00722BF7" w:rsidP="002D0CB5"/>
        </w:tc>
        <w:tc>
          <w:tcPr>
            <w:tcW w:w="765" w:type="dxa"/>
            <w:vAlign w:val="center"/>
          </w:tcPr>
          <w:p w:rsidR="00722BF7" w:rsidRPr="008E2C2D" w:rsidRDefault="00722BF7" w:rsidP="002D0CB5"/>
        </w:tc>
      </w:tr>
      <w:tr w:rsidR="00722BF7" w:rsidRPr="008E2C2D" w:rsidTr="002D0CB5">
        <w:trPr>
          <w:cantSplit/>
        </w:trPr>
        <w:tc>
          <w:tcPr>
            <w:tcW w:w="3402" w:type="dxa"/>
            <w:vMerge/>
            <w:tcBorders>
              <w:top w:val="single" w:sz="4" w:space="0" w:color="auto"/>
              <w:left w:val="single" w:sz="4" w:space="0" w:color="auto"/>
              <w:bottom w:val="single" w:sz="4" w:space="0" w:color="auto"/>
              <w:right w:val="single" w:sz="4" w:space="0" w:color="auto"/>
            </w:tcBorders>
          </w:tcPr>
          <w:p w:rsidR="00722BF7" w:rsidRPr="008E2C2D" w:rsidRDefault="00722BF7" w:rsidP="002D0CB5">
            <w:pPr>
              <w:rPr>
                <w:sz w:val="20"/>
              </w:rPr>
            </w:pPr>
          </w:p>
        </w:tc>
        <w:tc>
          <w:tcPr>
            <w:tcW w:w="4518" w:type="dxa"/>
            <w:tcBorders>
              <w:top w:val="single" w:sz="4" w:space="0" w:color="auto"/>
              <w:left w:val="single" w:sz="4" w:space="0" w:color="auto"/>
              <w:bottom w:val="single" w:sz="4" w:space="0" w:color="auto"/>
            </w:tcBorders>
          </w:tcPr>
          <w:p w:rsidR="00722BF7" w:rsidRPr="008E2C2D" w:rsidRDefault="00722BF7" w:rsidP="002D0CB5">
            <w:pPr>
              <w:numPr>
                <w:ilvl w:val="0"/>
                <w:numId w:val="59"/>
              </w:numPr>
              <w:tabs>
                <w:tab w:val="clear" w:pos="360"/>
                <w:tab w:val="num" w:pos="288"/>
              </w:tabs>
              <w:ind w:left="288" w:hanging="288"/>
              <w:rPr>
                <w:sz w:val="20"/>
              </w:rPr>
            </w:pPr>
            <w:r w:rsidRPr="008E2C2D">
              <w:rPr>
                <w:sz w:val="20"/>
              </w:rPr>
              <w:t>Instruction includes strategies that encourage learners to track their own progress in learning</w:t>
            </w:r>
          </w:p>
        </w:tc>
        <w:tc>
          <w:tcPr>
            <w:tcW w:w="3420" w:type="dxa"/>
          </w:tcPr>
          <w:p w:rsidR="00722BF7" w:rsidRPr="009C0560" w:rsidRDefault="00722BF7" w:rsidP="002D0CB5">
            <w:pPr>
              <w:rPr>
                <w:sz w:val="20"/>
                <w:szCs w:val="20"/>
              </w:rPr>
            </w:pPr>
            <w:r w:rsidRPr="009C0560">
              <w:rPr>
                <w:sz w:val="20"/>
                <w:szCs w:val="20"/>
              </w:rPr>
              <w:t xml:space="preserve">Use of the daily/weekly “notes” record is a good strategy which could be more widely used across all sites. </w:t>
            </w:r>
          </w:p>
        </w:tc>
        <w:tc>
          <w:tcPr>
            <w:tcW w:w="765" w:type="dxa"/>
            <w:vAlign w:val="center"/>
          </w:tcPr>
          <w:p w:rsidR="00722BF7" w:rsidRPr="008E2C2D" w:rsidRDefault="00722BF7" w:rsidP="002D0CB5"/>
        </w:tc>
        <w:tc>
          <w:tcPr>
            <w:tcW w:w="765" w:type="dxa"/>
            <w:vAlign w:val="center"/>
          </w:tcPr>
          <w:p w:rsidR="00722BF7" w:rsidRPr="008E2C2D" w:rsidRDefault="00722BF7" w:rsidP="002D0CB5">
            <w:pPr>
              <w:jc w:val="center"/>
            </w:pPr>
            <w:r>
              <w:t>X</w:t>
            </w: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Borders>
              <w:top w:val="single" w:sz="4" w:space="0" w:color="auto"/>
              <w:left w:val="single" w:sz="4" w:space="0" w:color="auto"/>
              <w:bottom w:val="single" w:sz="4" w:space="0" w:color="auto"/>
              <w:right w:val="single" w:sz="4" w:space="0" w:color="auto"/>
            </w:tcBorders>
          </w:tcPr>
          <w:p w:rsidR="00722BF7" w:rsidRPr="008E2C2D" w:rsidRDefault="00722BF7" w:rsidP="002D0CB5">
            <w:pPr>
              <w:rPr>
                <w:sz w:val="20"/>
              </w:rPr>
            </w:pPr>
          </w:p>
        </w:tc>
        <w:tc>
          <w:tcPr>
            <w:tcW w:w="4518" w:type="dxa"/>
            <w:tcBorders>
              <w:top w:val="single" w:sz="4" w:space="0" w:color="auto"/>
              <w:left w:val="single" w:sz="4" w:space="0" w:color="auto"/>
              <w:bottom w:val="single" w:sz="4" w:space="0" w:color="auto"/>
            </w:tcBorders>
          </w:tcPr>
          <w:p w:rsidR="00722BF7" w:rsidRPr="008E2C2D" w:rsidRDefault="00722BF7" w:rsidP="002D0CB5">
            <w:pPr>
              <w:numPr>
                <w:ilvl w:val="0"/>
                <w:numId w:val="59"/>
              </w:numPr>
              <w:tabs>
                <w:tab w:val="clear" w:pos="360"/>
                <w:tab w:val="num" w:pos="288"/>
              </w:tabs>
              <w:ind w:left="288" w:hanging="288"/>
              <w:rPr>
                <w:sz w:val="20"/>
              </w:rPr>
            </w:pPr>
            <w:r w:rsidRPr="008E2C2D">
              <w:rPr>
                <w:sz w:val="20"/>
              </w:rPr>
              <w:t>Instruction includes strategies that involve all class members in the learning process</w:t>
            </w:r>
          </w:p>
        </w:tc>
        <w:tc>
          <w:tcPr>
            <w:tcW w:w="3420" w:type="dxa"/>
          </w:tcPr>
          <w:p w:rsidR="00722BF7" w:rsidRPr="008E2C2D" w:rsidRDefault="00722BF7" w:rsidP="002D0CB5">
            <w:pPr>
              <w:rPr>
                <w:sz w:val="20"/>
                <w:szCs w:val="20"/>
              </w:rPr>
            </w:pPr>
          </w:p>
        </w:tc>
        <w:tc>
          <w:tcPr>
            <w:tcW w:w="765" w:type="dxa"/>
            <w:vAlign w:val="center"/>
          </w:tcPr>
          <w:p w:rsidR="00722BF7" w:rsidRPr="008E2C2D" w:rsidRDefault="00722BF7" w:rsidP="002D0CB5"/>
        </w:tc>
        <w:tc>
          <w:tcPr>
            <w:tcW w:w="765" w:type="dxa"/>
            <w:vAlign w:val="center"/>
          </w:tcPr>
          <w:p w:rsidR="00722BF7" w:rsidRPr="008E2C2D" w:rsidRDefault="00722BF7" w:rsidP="002D0CB5">
            <w:pPr>
              <w:jc w:val="center"/>
            </w:pPr>
            <w:r>
              <w:t>X</w:t>
            </w: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val="restart"/>
            <w:tcBorders>
              <w:top w:val="single" w:sz="4" w:space="0" w:color="auto"/>
              <w:left w:val="single" w:sz="4" w:space="0" w:color="auto"/>
              <w:bottom w:val="single" w:sz="4" w:space="0" w:color="auto"/>
              <w:right w:val="single" w:sz="4" w:space="0" w:color="auto"/>
            </w:tcBorders>
          </w:tcPr>
          <w:p w:rsidR="00722BF7" w:rsidRPr="008E2C2D" w:rsidRDefault="00722BF7" w:rsidP="002D0CB5">
            <w:pPr>
              <w:ind w:left="612" w:hanging="612"/>
              <w:rPr>
                <w:sz w:val="20"/>
              </w:rPr>
            </w:pPr>
            <w:r w:rsidRPr="008E2C2D">
              <w:rPr>
                <w:sz w:val="20"/>
              </w:rPr>
              <w:t>III.D.   Program delivers instruction with appropriate resources</w:t>
            </w:r>
          </w:p>
        </w:tc>
        <w:tc>
          <w:tcPr>
            <w:tcW w:w="4518" w:type="dxa"/>
            <w:tcBorders>
              <w:top w:val="single" w:sz="4" w:space="0" w:color="auto"/>
              <w:left w:val="single" w:sz="4" w:space="0" w:color="auto"/>
              <w:bottom w:val="single" w:sz="4" w:space="0" w:color="auto"/>
              <w:right w:val="single" w:sz="4" w:space="0" w:color="auto"/>
            </w:tcBorders>
          </w:tcPr>
          <w:p w:rsidR="00722BF7" w:rsidRPr="008E2C2D" w:rsidRDefault="00722BF7" w:rsidP="002D0CB5">
            <w:pPr>
              <w:numPr>
                <w:ilvl w:val="0"/>
                <w:numId w:val="60"/>
              </w:numPr>
              <w:tabs>
                <w:tab w:val="clear" w:pos="360"/>
                <w:tab w:val="num" w:pos="288"/>
              </w:tabs>
              <w:ind w:left="288" w:hanging="288"/>
              <w:rPr>
                <w:sz w:val="20"/>
              </w:rPr>
            </w:pPr>
            <w:r w:rsidRPr="008E2C2D">
              <w:rPr>
                <w:sz w:val="20"/>
              </w:rPr>
              <w:t>Resources are sensitive and respectful to the diversity among students including race, ethnicity, cultural, disabilities, learning styles, gender, sexual orientation, and socio economic status.</w:t>
            </w:r>
          </w:p>
        </w:tc>
        <w:tc>
          <w:tcPr>
            <w:tcW w:w="3420" w:type="dxa"/>
            <w:tcBorders>
              <w:left w:val="single" w:sz="4" w:space="0" w:color="auto"/>
            </w:tcBorders>
          </w:tcPr>
          <w:p w:rsidR="00722BF7" w:rsidRPr="008E2C2D" w:rsidRDefault="00722BF7" w:rsidP="002D0CB5">
            <w:pPr>
              <w:rPr>
                <w:sz w:val="20"/>
                <w:szCs w:val="20"/>
              </w:rPr>
            </w:pPr>
          </w:p>
        </w:tc>
        <w:tc>
          <w:tcPr>
            <w:tcW w:w="765" w:type="dxa"/>
            <w:vAlign w:val="center"/>
          </w:tcPr>
          <w:p w:rsidR="00722BF7" w:rsidRPr="008E2C2D" w:rsidRDefault="00722BF7" w:rsidP="002D0CB5"/>
        </w:tc>
        <w:tc>
          <w:tcPr>
            <w:tcW w:w="765" w:type="dxa"/>
            <w:vAlign w:val="center"/>
          </w:tcPr>
          <w:p w:rsidR="00722BF7" w:rsidRPr="008E2C2D" w:rsidRDefault="00722BF7" w:rsidP="002D0CB5">
            <w:pPr>
              <w:pStyle w:val="FootnoteText"/>
              <w:jc w:val="center"/>
              <w:rPr>
                <w:sz w:val="24"/>
                <w:szCs w:val="24"/>
              </w:rPr>
            </w:pPr>
            <w:r>
              <w:rPr>
                <w:sz w:val="24"/>
                <w:szCs w:val="24"/>
              </w:rPr>
              <w:t>X</w:t>
            </w: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Borders>
              <w:top w:val="single" w:sz="4" w:space="0" w:color="auto"/>
            </w:tcBorders>
          </w:tcPr>
          <w:p w:rsidR="00722BF7" w:rsidRPr="008E2C2D" w:rsidRDefault="00722BF7" w:rsidP="002D0CB5">
            <w:pPr>
              <w:rPr>
                <w:sz w:val="20"/>
              </w:rPr>
            </w:pPr>
          </w:p>
        </w:tc>
        <w:tc>
          <w:tcPr>
            <w:tcW w:w="4518" w:type="dxa"/>
            <w:tcBorders>
              <w:top w:val="single" w:sz="4" w:space="0" w:color="auto"/>
            </w:tcBorders>
          </w:tcPr>
          <w:p w:rsidR="00722BF7" w:rsidRPr="008E2C2D" w:rsidRDefault="00722BF7" w:rsidP="002D0CB5">
            <w:pPr>
              <w:numPr>
                <w:ilvl w:val="0"/>
                <w:numId w:val="60"/>
              </w:numPr>
              <w:tabs>
                <w:tab w:val="clear" w:pos="360"/>
                <w:tab w:val="num" w:pos="288"/>
              </w:tabs>
              <w:ind w:left="288" w:hanging="288"/>
              <w:rPr>
                <w:sz w:val="20"/>
              </w:rPr>
            </w:pPr>
            <w:r w:rsidRPr="008E2C2D">
              <w:rPr>
                <w:sz w:val="20"/>
              </w:rPr>
              <w:t>Resources are appropriate for adults’ levels of instruction</w:t>
            </w:r>
          </w:p>
        </w:tc>
        <w:tc>
          <w:tcPr>
            <w:tcW w:w="3420" w:type="dxa"/>
          </w:tcPr>
          <w:p w:rsidR="00722BF7" w:rsidRPr="008E2C2D" w:rsidRDefault="00722BF7" w:rsidP="002D0CB5">
            <w:pPr>
              <w:rPr>
                <w:sz w:val="20"/>
                <w:szCs w:val="20"/>
              </w:rPr>
            </w:pPr>
          </w:p>
        </w:tc>
        <w:tc>
          <w:tcPr>
            <w:tcW w:w="765" w:type="dxa"/>
            <w:vAlign w:val="center"/>
          </w:tcPr>
          <w:p w:rsidR="00722BF7" w:rsidRPr="008E2C2D" w:rsidRDefault="00722BF7" w:rsidP="002D0CB5"/>
        </w:tc>
        <w:tc>
          <w:tcPr>
            <w:tcW w:w="765" w:type="dxa"/>
            <w:vAlign w:val="center"/>
          </w:tcPr>
          <w:p w:rsidR="00722BF7" w:rsidRPr="008E2C2D" w:rsidRDefault="00722BF7" w:rsidP="002D0CB5">
            <w:pPr>
              <w:jc w:val="center"/>
            </w:pPr>
            <w:r>
              <w:t>X</w:t>
            </w: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60"/>
              </w:numPr>
              <w:tabs>
                <w:tab w:val="clear" w:pos="360"/>
                <w:tab w:val="num" w:pos="288"/>
              </w:tabs>
              <w:ind w:left="288" w:hanging="288"/>
              <w:rPr>
                <w:sz w:val="20"/>
              </w:rPr>
            </w:pPr>
            <w:r w:rsidRPr="008E2C2D">
              <w:rPr>
                <w:sz w:val="20"/>
              </w:rPr>
              <w:t>Resources address a variety of learning styles and modalities</w:t>
            </w:r>
          </w:p>
        </w:tc>
        <w:tc>
          <w:tcPr>
            <w:tcW w:w="3420" w:type="dxa"/>
          </w:tcPr>
          <w:p w:rsidR="00722BF7" w:rsidRPr="009C0560" w:rsidRDefault="00722BF7" w:rsidP="002D0CB5">
            <w:pPr>
              <w:pStyle w:val="FootnoteText"/>
            </w:pPr>
          </w:p>
        </w:tc>
        <w:tc>
          <w:tcPr>
            <w:tcW w:w="765" w:type="dxa"/>
            <w:tcBorders>
              <w:bottom w:val="single" w:sz="4" w:space="0" w:color="auto"/>
            </w:tcBorders>
            <w:vAlign w:val="center"/>
          </w:tcPr>
          <w:p w:rsidR="00722BF7" w:rsidRPr="008E2C2D" w:rsidRDefault="00722BF7" w:rsidP="002D0CB5"/>
        </w:tc>
        <w:tc>
          <w:tcPr>
            <w:tcW w:w="765" w:type="dxa"/>
            <w:tcBorders>
              <w:bottom w:val="single" w:sz="4" w:space="0" w:color="auto"/>
            </w:tcBorders>
            <w:vAlign w:val="center"/>
          </w:tcPr>
          <w:p w:rsidR="00722BF7" w:rsidRPr="008E2C2D" w:rsidRDefault="00722BF7" w:rsidP="002D0CB5">
            <w:pPr>
              <w:jc w:val="center"/>
            </w:pPr>
            <w:r>
              <w:t>X</w:t>
            </w:r>
          </w:p>
        </w:tc>
        <w:tc>
          <w:tcPr>
            <w:tcW w:w="765" w:type="dxa"/>
            <w:gridSpan w:val="2"/>
            <w:tcBorders>
              <w:bottom w:val="single" w:sz="4" w:space="0" w:color="auto"/>
            </w:tcBorders>
            <w:vAlign w:val="center"/>
          </w:tcPr>
          <w:p w:rsidR="00722BF7" w:rsidRPr="008E2C2D" w:rsidRDefault="00722BF7" w:rsidP="002D0CB5">
            <w:pPr>
              <w:jc w:val="center"/>
            </w:pPr>
          </w:p>
        </w:tc>
        <w:tc>
          <w:tcPr>
            <w:tcW w:w="765" w:type="dxa"/>
            <w:tcBorders>
              <w:bottom w:val="single" w:sz="4" w:space="0" w:color="auto"/>
            </w:tcBorders>
            <w:vAlign w:val="center"/>
          </w:tcPr>
          <w:p w:rsidR="00722BF7" w:rsidRPr="008E2C2D" w:rsidRDefault="00722BF7" w:rsidP="002D0CB5">
            <w:pPr>
              <w:jc w:val="center"/>
            </w:pPr>
          </w:p>
        </w:tc>
      </w:tr>
      <w:tr w:rsidR="00722BF7" w:rsidRPr="008E2C2D" w:rsidTr="002D0CB5">
        <w:trPr>
          <w:cantSplit/>
          <w:trHeight w:val="1700"/>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60"/>
              </w:numPr>
              <w:tabs>
                <w:tab w:val="clear" w:pos="360"/>
                <w:tab w:val="num" w:pos="288"/>
              </w:tabs>
              <w:ind w:left="288" w:hanging="288"/>
              <w:rPr>
                <w:sz w:val="20"/>
              </w:rPr>
            </w:pPr>
            <w:r w:rsidRPr="008E2C2D">
              <w:rPr>
                <w:sz w:val="20"/>
              </w:rPr>
              <w:t>Resources are available to accommodate all learners</w:t>
            </w:r>
          </w:p>
        </w:tc>
        <w:tc>
          <w:tcPr>
            <w:tcW w:w="3420" w:type="dxa"/>
          </w:tcPr>
          <w:p w:rsidR="00722BF7" w:rsidRPr="009C0560" w:rsidRDefault="00722BF7" w:rsidP="002D0CB5">
            <w:pPr>
              <w:pStyle w:val="Header"/>
              <w:tabs>
                <w:tab w:val="clear" w:pos="4320"/>
                <w:tab w:val="clear" w:pos="8640"/>
              </w:tabs>
              <w:rPr>
                <w:sz w:val="20"/>
                <w:szCs w:val="20"/>
              </w:rPr>
            </w:pPr>
            <w:r w:rsidRPr="009C0560">
              <w:rPr>
                <w:sz w:val="20"/>
                <w:szCs w:val="20"/>
              </w:rPr>
              <w:t xml:space="preserve">Not all outreach sites (Port </w:t>
            </w:r>
            <w:proofErr w:type="spellStart"/>
            <w:r w:rsidRPr="009C0560">
              <w:rPr>
                <w:sz w:val="20"/>
                <w:szCs w:val="20"/>
              </w:rPr>
              <w:t>Orford</w:t>
            </w:r>
            <w:proofErr w:type="spellEnd"/>
            <w:r w:rsidRPr="009C0560">
              <w:rPr>
                <w:sz w:val="20"/>
                <w:szCs w:val="20"/>
              </w:rPr>
              <w:t xml:space="preserve">, Gold Beach, and perhaps others) have class sets of texts for learners at the beginning levels. </w:t>
            </w:r>
          </w:p>
        </w:tc>
        <w:tc>
          <w:tcPr>
            <w:tcW w:w="765" w:type="dxa"/>
            <w:tcBorders>
              <w:top w:val="single" w:sz="4" w:space="0" w:color="auto"/>
            </w:tcBorders>
            <w:vAlign w:val="center"/>
          </w:tcPr>
          <w:p w:rsidR="00722BF7" w:rsidRPr="008E2C2D" w:rsidRDefault="00722BF7" w:rsidP="002D0CB5">
            <w:pPr>
              <w:jc w:val="center"/>
            </w:pPr>
          </w:p>
        </w:tc>
        <w:tc>
          <w:tcPr>
            <w:tcW w:w="765" w:type="dxa"/>
            <w:tcBorders>
              <w:top w:val="single" w:sz="4" w:space="0" w:color="auto"/>
            </w:tcBorders>
            <w:vAlign w:val="center"/>
          </w:tcPr>
          <w:p w:rsidR="00722BF7" w:rsidRPr="008E2C2D" w:rsidRDefault="00722BF7" w:rsidP="002D0CB5">
            <w:pPr>
              <w:jc w:val="center"/>
            </w:pPr>
          </w:p>
        </w:tc>
        <w:tc>
          <w:tcPr>
            <w:tcW w:w="765" w:type="dxa"/>
            <w:gridSpan w:val="2"/>
            <w:tcBorders>
              <w:top w:val="single" w:sz="4" w:space="0" w:color="auto"/>
            </w:tcBorders>
            <w:vAlign w:val="center"/>
          </w:tcPr>
          <w:p w:rsidR="00722BF7" w:rsidRPr="008E2C2D" w:rsidRDefault="00722BF7" w:rsidP="002D0CB5">
            <w:pPr>
              <w:jc w:val="center"/>
            </w:pPr>
            <w:r>
              <w:t>X</w:t>
            </w:r>
          </w:p>
        </w:tc>
        <w:tc>
          <w:tcPr>
            <w:tcW w:w="765" w:type="dxa"/>
            <w:tcBorders>
              <w:top w:val="single" w:sz="4" w:space="0" w:color="auto"/>
            </w:tcBorders>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60"/>
              </w:numPr>
              <w:tabs>
                <w:tab w:val="clear" w:pos="360"/>
                <w:tab w:val="num" w:pos="288"/>
              </w:tabs>
              <w:ind w:left="288" w:hanging="288"/>
              <w:rPr>
                <w:sz w:val="20"/>
              </w:rPr>
            </w:pPr>
            <w:r w:rsidRPr="008E2C2D">
              <w:rPr>
                <w:sz w:val="20"/>
              </w:rPr>
              <w:t>Resources are available in sufficient quantity for learners</w:t>
            </w:r>
          </w:p>
        </w:tc>
        <w:tc>
          <w:tcPr>
            <w:tcW w:w="3420" w:type="dxa"/>
          </w:tcPr>
          <w:p w:rsidR="009C3467" w:rsidRPr="009C0560" w:rsidRDefault="00722BF7" w:rsidP="009C3467">
            <w:pPr>
              <w:rPr>
                <w:sz w:val="20"/>
                <w:szCs w:val="20"/>
              </w:rPr>
            </w:pPr>
            <w:r w:rsidRPr="009C0560">
              <w:rPr>
                <w:sz w:val="20"/>
                <w:szCs w:val="20"/>
              </w:rPr>
              <w:t xml:space="preserve">The Review Team strongly suggests that the program purchase class sets of texts in sufficient quantities to ensure one text per student (across all sites, classes, and levels) and budget to maintain a sufficient quantity. </w:t>
            </w:r>
            <w:r w:rsidR="00930105">
              <w:rPr>
                <w:sz w:val="20"/>
                <w:szCs w:val="20"/>
              </w:rPr>
              <w:t>The P</w:t>
            </w:r>
            <w:r w:rsidR="009C3467" w:rsidRPr="009C0560">
              <w:rPr>
                <w:sz w:val="20"/>
                <w:szCs w:val="20"/>
              </w:rPr>
              <w:t>rogram might also explore the use of Instructor texts/resources that supply black line masters or other materials which allow unlimited copying.</w:t>
            </w:r>
          </w:p>
          <w:p w:rsidR="00722BF7" w:rsidRPr="009C0560" w:rsidRDefault="00722BF7" w:rsidP="002D0CB5">
            <w:pPr>
              <w:rPr>
                <w:sz w:val="20"/>
                <w:szCs w:val="20"/>
              </w:rPr>
            </w:pPr>
          </w:p>
          <w:p w:rsidR="00722BF7" w:rsidRPr="009C0560" w:rsidRDefault="00722BF7" w:rsidP="002D0CB5">
            <w:pPr>
              <w:rPr>
                <w:sz w:val="20"/>
                <w:szCs w:val="20"/>
              </w:rPr>
            </w:pPr>
          </w:p>
          <w:p w:rsidR="00722BF7" w:rsidRPr="005D455F" w:rsidRDefault="00722BF7" w:rsidP="002D0CB5">
            <w:pPr>
              <w:rPr>
                <w:color w:val="FF0000"/>
                <w:sz w:val="20"/>
                <w:szCs w:val="20"/>
              </w:rPr>
            </w:pPr>
            <w:r w:rsidRPr="009C0560">
              <w:rPr>
                <w:sz w:val="20"/>
                <w:szCs w:val="20"/>
              </w:rPr>
              <w:t>ESL Students expressed a desire to be able to purchase texts</w:t>
            </w:r>
            <w:r w:rsidR="009C3467" w:rsidRPr="009C0560">
              <w:rPr>
                <w:sz w:val="20"/>
                <w:szCs w:val="20"/>
              </w:rPr>
              <w:t xml:space="preserve"> so that they may study outside of </w:t>
            </w:r>
            <w:r w:rsidR="00DD29F5" w:rsidRPr="009C0560">
              <w:rPr>
                <w:sz w:val="20"/>
                <w:szCs w:val="20"/>
              </w:rPr>
              <w:t>class.</w:t>
            </w:r>
            <w:r w:rsidRPr="009C0560">
              <w:rPr>
                <w:sz w:val="20"/>
                <w:szCs w:val="20"/>
              </w:rPr>
              <w:t xml:space="preserve">  </w:t>
            </w:r>
          </w:p>
        </w:tc>
        <w:tc>
          <w:tcPr>
            <w:tcW w:w="765" w:type="dxa"/>
            <w:vAlign w:val="center"/>
          </w:tcPr>
          <w:p w:rsidR="00722BF7" w:rsidRPr="008E2C2D" w:rsidRDefault="00722BF7" w:rsidP="002D0CB5"/>
        </w:tc>
        <w:tc>
          <w:tcPr>
            <w:tcW w:w="765" w:type="dxa"/>
            <w:vAlign w:val="center"/>
          </w:tcPr>
          <w:p w:rsidR="00722BF7" w:rsidRPr="008E2C2D" w:rsidRDefault="00722BF7" w:rsidP="002D0CB5"/>
        </w:tc>
        <w:tc>
          <w:tcPr>
            <w:tcW w:w="765" w:type="dxa"/>
            <w:gridSpan w:val="2"/>
            <w:vAlign w:val="center"/>
          </w:tcPr>
          <w:p w:rsidR="00722BF7" w:rsidRPr="008E2C2D" w:rsidRDefault="00722BF7" w:rsidP="002D0CB5">
            <w:pPr>
              <w:jc w:val="center"/>
            </w:pPr>
            <w:r>
              <w:t>X</w:t>
            </w:r>
          </w:p>
        </w:tc>
        <w:tc>
          <w:tcPr>
            <w:tcW w:w="765" w:type="dxa"/>
            <w:vAlign w:val="center"/>
          </w:tcPr>
          <w:p w:rsidR="00722BF7" w:rsidRPr="008E2C2D" w:rsidRDefault="00722BF7" w:rsidP="002D0CB5"/>
        </w:tc>
      </w:tr>
      <w:tr w:rsidR="00722BF7" w:rsidRPr="008E2C2D" w:rsidTr="002D0CB5">
        <w:trPr>
          <w:cantSplit/>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60"/>
              </w:numPr>
              <w:tabs>
                <w:tab w:val="clear" w:pos="360"/>
                <w:tab w:val="num" w:pos="288"/>
              </w:tabs>
              <w:ind w:left="288" w:hanging="288"/>
              <w:rPr>
                <w:sz w:val="20"/>
              </w:rPr>
            </w:pPr>
            <w:r w:rsidRPr="008E2C2D">
              <w:rPr>
                <w:sz w:val="20"/>
              </w:rPr>
              <w:t>Resources are current, commercially developed and teacher/program developed</w:t>
            </w:r>
          </w:p>
        </w:tc>
        <w:tc>
          <w:tcPr>
            <w:tcW w:w="3420" w:type="dxa"/>
          </w:tcPr>
          <w:p w:rsidR="00722BF7" w:rsidRPr="008E2C2D" w:rsidRDefault="00722BF7" w:rsidP="002D0CB5">
            <w:pPr>
              <w:rPr>
                <w:sz w:val="20"/>
                <w:szCs w:val="20"/>
              </w:rPr>
            </w:pPr>
          </w:p>
        </w:tc>
        <w:tc>
          <w:tcPr>
            <w:tcW w:w="765" w:type="dxa"/>
            <w:vAlign w:val="center"/>
          </w:tcPr>
          <w:p w:rsidR="00722BF7" w:rsidRPr="008E2C2D" w:rsidRDefault="00722BF7" w:rsidP="002D0CB5"/>
        </w:tc>
        <w:tc>
          <w:tcPr>
            <w:tcW w:w="765" w:type="dxa"/>
            <w:vAlign w:val="center"/>
          </w:tcPr>
          <w:p w:rsidR="00722BF7" w:rsidRPr="008E2C2D" w:rsidRDefault="00722BF7" w:rsidP="002D0CB5">
            <w:pPr>
              <w:jc w:val="center"/>
            </w:pPr>
            <w:r>
              <w:t>X</w:t>
            </w:r>
          </w:p>
        </w:tc>
        <w:tc>
          <w:tcPr>
            <w:tcW w:w="765" w:type="dxa"/>
            <w:gridSpan w:val="2"/>
            <w:vAlign w:val="center"/>
          </w:tcPr>
          <w:p w:rsidR="00722BF7" w:rsidRPr="008E2C2D" w:rsidRDefault="00722BF7" w:rsidP="002D0CB5"/>
        </w:tc>
        <w:tc>
          <w:tcPr>
            <w:tcW w:w="765" w:type="dxa"/>
            <w:vAlign w:val="center"/>
          </w:tcPr>
          <w:p w:rsidR="00722BF7" w:rsidRPr="008E2C2D" w:rsidRDefault="00722BF7" w:rsidP="002D0CB5"/>
        </w:tc>
      </w:tr>
      <w:tr w:rsidR="00722BF7" w:rsidRPr="008E2C2D" w:rsidTr="002D0CB5">
        <w:trPr>
          <w:cantSplit/>
          <w:trHeight w:val="440"/>
        </w:trPr>
        <w:tc>
          <w:tcPr>
            <w:tcW w:w="14400" w:type="dxa"/>
            <w:gridSpan w:val="8"/>
            <w:shd w:val="pct20" w:color="auto" w:fill="FFFFFF"/>
            <w:vAlign w:val="center"/>
          </w:tcPr>
          <w:p w:rsidR="00722BF7" w:rsidRPr="008E2C2D" w:rsidRDefault="00722BF7" w:rsidP="002D0CB5">
            <w:pPr>
              <w:rPr>
                <w:b/>
              </w:rPr>
            </w:pPr>
            <w:r w:rsidRPr="008E2C2D">
              <w:rPr>
                <w:b/>
              </w:rPr>
              <w:t xml:space="preserve">Process IV:   Program identifies and defines staff roles and responsibilities </w:t>
            </w:r>
          </w:p>
        </w:tc>
      </w:tr>
      <w:tr w:rsidR="00722BF7" w:rsidRPr="008E2C2D" w:rsidTr="002D0CB5">
        <w:trPr>
          <w:cantSplit/>
          <w:trHeight w:val="240"/>
        </w:trPr>
        <w:tc>
          <w:tcPr>
            <w:tcW w:w="3402" w:type="dxa"/>
          </w:tcPr>
          <w:p w:rsidR="00722BF7" w:rsidRPr="008E2C2D" w:rsidRDefault="00722BF7" w:rsidP="002D0CB5">
            <w:pPr>
              <w:rPr>
                <w:b/>
                <w:sz w:val="20"/>
                <w:szCs w:val="20"/>
              </w:rPr>
            </w:pPr>
            <w:r w:rsidRPr="008E2C2D">
              <w:rPr>
                <w:b/>
                <w:sz w:val="20"/>
                <w:szCs w:val="20"/>
              </w:rPr>
              <w:t>Outcome</w:t>
            </w:r>
          </w:p>
        </w:tc>
        <w:tc>
          <w:tcPr>
            <w:tcW w:w="4518" w:type="dxa"/>
          </w:tcPr>
          <w:p w:rsidR="00722BF7" w:rsidRPr="008E2C2D" w:rsidRDefault="00722BF7" w:rsidP="002D0CB5">
            <w:pPr>
              <w:rPr>
                <w:b/>
                <w:sz w:val="20"/>
                <w:szCs w:val="20"/>
              </w:rPr>
            </w:pPr>
            <w:r w:rsidRPr="008E2C2D">
              <w:rPr>
                <w:b/>
                <w:sz w:val="20"/>
                <w:szCs w:val="20"/>
              </w:rPr>
              <w:t>Indicator</w:t>
            </w:r>
          </w:p>
        </w:tc>
        <w:tc>
          <w:tcPr>
            <w:tcW w:w="3420" w:type="dxa"/>
          </w:tcPr>
          <w:p w:rsidR="00722BF7" w:rsidRPr="008E2C2D" w:rsidRDefault="00722BF7" w:rsidP="002D0CB5">
            <w:pPr>
              <w:rPr>
                <w:b/>
                <w:sz w:val="20"/>
                <w:szCs w:val="20"/>
              </w:rPr>
            </w:pPr>
            <w:r w:rsidRPr="008E2C2D">
              <w:rPr>
                <w:b/>
                <w:sz w:val="20"/>
                <w:szCs w:val="20"/>
              </w:rPr>
              <w:t>Evidence</w:t>
            </w:r>
          </w:p>
        </w:tc>
        <w:tc>
          <w:tcPr>
            <w:tcW w:w="765" w:type="dxa"/>
          </w:tcPr>
          <w:p w:rsidR="00722BF7" w:rsidRPr="008E2C2D" w:rsidRDefault="00722BF7" w:rsidP="002D0CB5">
            <w:pPr>
              <w:jc w:val="center"/>
              <w:rPr>
                <w:b/>
                <w:sz w:val="20"/>
                <w:szCs w:val="20"/>
              </w:rPr>
            </w:pPr>
            <w:r w:rsidRPr="008E2C2D">
              <w:rPr>
                <w:b/>
                <w:sz w:val="20"/>
                <w:szCs w:val="20"/>
              </w:rPr>
              <w:t>Exc</w:t>
            </w:r>
            <w:r w:rsidR="00930105">
              <w:rPr>
                <w:b/>
                <w:sz w:val="20"/>
                <w:szCs w:val="20"/>
              </w:rPr>
              <w:t>.</w:t>
            </w:r>
          </w:p>
        </w:tc>
        <w:tc>
          <w:tcPr>
            <w:tcW w:w="765" w:type="dxa"/>
          </w:tcPr>
          <w:p w:rsidR="00722BF7" w:rsidRPr="008E2C2D" w:rsidRDefault="00722BF7" w:rsidP="002D0CB5">
            <w:pPr>
              <w:jc w:val="center"/>
              <w:rPr>
                <w:b/>
                <w:sz w:val="20"/>
                <w:szCs w:val="20"/>
              </w:rPr>
            </w:pPr>
            <w:r w:rsidRPr="008E2C2D">
              <w:rPr>
                <w:b/>
                <w:sz w:val="20"/>
                <w:szCs w:val="20"/>
              </w:rPr>
              <w:t>Meets</w:t>
            </w:r>
          </w:p>
        </w:tc>
        <w:tc>
          <w:tcPr>
            <w:tcW w:w="765" w:type="dxa"/>
            <w:gridSpan w:val="2"/>
          </w:tcPr>
          <w:p w:rsidR="00722BF7" w:rsidRPr="008E2C2D" w:rsidRDefault="00722BF7" w:rsidP="002D0CB5">
            <w:pPr>
              <w:jc w:val="center"/>
              <w:rPr>
                <w:b/>
                <w:sz w:val="20"/>
                <w:szCs w:val="20"/>
              </w:rPr>
            </w:pPr>
            <w:r w:rsidRPr="008E2C2D">
              <w:rPr>
                <w:b/>
                <w:sz w:val="20"/>
                <w:szCs w:val="20"/>
              </w:rPr>
              <w:t>N/I</w:t>
            </w:r>
          </w:p>
        </w:tc>
        <w:tc>
          <w:tcPr>
            <w:tcW w:w="765" w:type="dxa"/>
          </w:tcPr>
          <w:p w:rsidR="00722BF7" w:rsidRPr="008E2C2D" w:rsidRDefault="00722BF7" w:rsidP="002D0CB5">
            <w:pPr>
              <w:jc w:val="center"/>
              <w:rPr>
                <w:b/>
                <w:sz w:val="20"/>
                <w:szCs w:val="20"/>
              </w:rPr>
            </w:pPr>
            <w:r w:rsidRPr="008E2C2D">
              <w:rPr>
                <w:b/>
                <w:sz w:val="20"/>
                <w:szCs w:val="20"/>
              </w:rPr>
              <w:t>N/O</w:t>
            </w:r>
          </w:p>
        </w:tc>
      </w:tr>
      <w:tr w:rsidR="00722BF7" w:rsidRPr="008E2C2D" w:rsidTr="002D0CB5">
        <w:trPr>
          <w:cantSplit/>
        </w:trPr>
        <w:tc>
          <w:tcPr>
            <w:tcW w:w="3402" w:type="dxa"/>
            <w:vMerge w:val="restart"/>
          </w:tcPr>
          <w:p w:rsidR="00722BF7" w:rsidRPr="008E2C2D" w:rsidRDefault="00722BF7" w:rsidP="002D0CB5">
            <w:pPr>
              <w:ind w:left="612" w:hanging="612"/>
              <w:rPr>
                <w:sz w:val="20"/>
              </w:rPr>
            </w:pPr>
            <w:r w:rsidRPr="008E2C2D">
              <w:rPr>
                <w:sz w:val="20"/>
              </w:rPr>
              <w:t>IV.A.   Staff maintain professional competence and ongoing improvement</w:t>
            </w:r>
          </w:p>
        </w:tc>
        <w:tc>
          <w:tcPr>
            <w:tcW w:w="4518" w:type="dxa"/>
          </w:tcPr>
          <w:p w:rsidR="00722BF7" w:rsidRPr="008E2C2D" w:rsidRDefault="00722BF7" w:rsidP="002D0CB5">
            <w:pPr>
              <w:numPr>
                <w:ilvl w:val="0"/>
                <w:numId w:val="61"/>
              </w:numPr>
              <w:tabs>
                <w:tab w:val="clear" w:pos="360"/>
                <w:tab w:val="num" w:pos="288"/>
              </w:tabs>
              <w:ind w:left="288" w:hanging="288"/>
              <w:rPr>
                <w:sz w:val="20"/>
              </w:rPr>
            </w:pPr>
            <w:r w:rsidRPr="008E2C2D">
              <w:rPr>
                <w:sz w:val="20"/>
              </w:rPr>
              <w:t>Staff have education and experience appropriate to the positions held and subjects taught according to institutional policy</w:t>
            </w:r>
          </w:p>
        </w:tc>
        <w:tc>
          <w:tcPr>
            <w:tcW w:w="3420" w:type="dxa"/>
          </w:tcPr>
          <w:p w:rsidR="00722BF7" w:rsidRPr="005D455F" w:rsidRDefault="00722BF7" w:rsidP="002D0CB5">
            <w:pPr>
              <w:rPr>
                <w:color w:val="FF0000"/>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r>
              <w:t>X</w:t>
            </w: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61"/>
              </w:numPr>
              <w:tabs>
                <w:tab w:val="clear" w:pos="360"/>
                <w:tab w:val="num" w:pos="288"/>
              </w:tabs>
              <w:ind w:left="288" w:hanging="288"/>
              <w:rPr>
                <w:sz w:val="20"/>
              </w:rPr>
            </w:pPr>
            <w:r w:rsidRPr="008E2C2D">
              <w:rPr>
                <w:sz w:val="20"/>
              </w:rPr>
              <w:t xml:space="preserve">Staff engage in a variety of self-directed and collegial professional development activities to enhance the quality of instruction through incorporating new skills and knowledge about adult learning and content knowledge into the learning environment </w:t>
            </w:r>
          </w:p>
        </w:tc>
        <w:tc>
          <w:tcPr>
            <w:tcW w:w="3420" w:type="dxa"/>
          </w:tcPr>
          <w:p w:rsidR="00722BF7" w:rsidRPr="009C0560" w:rsidRDefault="00722BF7" w:rsidP="002D0CB5">
            <w:pPr>
              <w:rPr>
                <w:sz w:val="20"/>
                <w:szCs w:val="20"/>
              </w:rPr>
            </w:pPr>
            <w:r w:rsidRPr="009C0560">
              <w:rPr>
                <w:sz w:val="20"/>
                <w:szCs w:val="20"/>
              </w:rPr>
              <w:t>There is a high level of participation from current Coos Campus staff in State initiatives, but participation from other site staff is uneven.</w:t>
            </w: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r>
              <w:t>ML</w:t>
            </w: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61"/>
              </w:numPr>
              <w:tabs>
                <w:tab w:val="clear" w:pos="360"/>
                <w:tab w:val="num" w:pos="288"/>
              </w:tabs>
              <w:ind w:left="288" w:hanging="288"/>
              <w:rPr>
                <w:sz w:val="20"/>
              </w:rPr>
            </w:pPr>
            <w:r w:rsidRPr="008E2C2D">
              <w:rPr>
                <w:sz w:val="20"/>
              </w:rPr>
              <w:t>Staff are informed about their own organization, community resources and issues, and practical implications of relevant laws and regulations</w:t>
            </w:r>
          </w:p>
        </w:tc>
        <w:tc>
          <w:tcPr>
            <w:tcW w:w="3420" w:type="dxa"/>
          </w:tcPr>
          <w:p w:rsidR="00722BF7" w:rsidRPr="009C0560" w:rsidRDefault="00722BF7" w:rsidP="002D0CB5">
            <w:pPr>
              <w:rPr>
                <w:sz w:val="20"/>
                <w:szCs w:val="20"/>
              </w:rPr>
            </w:pPr>
            <w:r w:rsidRPr="009C0560">
              <w:rPr>
                <w:sz w:val="20"/>
                <w:szCs w:val="20"/>
              </w:rPr>
              <w:t xml:space="preserve">The State strongly suggests that all Program staff review </w:t>
            </w:r>
            <w:r w:rsidRPr="009C0560">
              <w:rPr>
                <w:sz w:val="20"/>
              </w:rPr>
              <w:t>relevant laws and regulations, including FERPA</w:t>
            </w:r>
            <w:r w:rsidR="00C5265B" w:rsidRPr="009C0560">
              <w:rPr>
                <w:sz w:val="20"/>
              </w:rPr>
              <w:t>, to ensure laws and regulations are being followed.</w:t>
            </w:r>
          </w:p>
        </w:tc>
        <w:tc>
          <w:tcPr>
            <w:tcW w:w="765" w:type="dxa"/>
            <w:vAlign w:val="center"/>
          </w:tcPr>
          <w:p w:rsidR="00722BF7" w:rsidRPr="008E2C2D" w:rsidRDefault="00722BF7" w:rsidP="002D0CB5">
            <w:pPr>
              <w:jc w:val="center"/>
            </w:pPr>
          </w:p>
        </w:tc>
        <w:tc>
          <w:tcPr>
            <w:tcW w:w="765" w:type="dxa"/>
            <w:vAlign w:val="center"/>
          </w:tcPr>
          <w:p w:rsidR="00722BF7" w:rsidRPr="004828BE" w:rsidRDefault="00722BF7" w:rsidP="002D0CB5">
            <w:pPr>
              <w:jc w:val="center"/>
            </w:pPr>
            <w:r w:rsidRPr="004828BE">
              <w:t>ML</w:t>
            </w:r>
          </w:p>
        </w:tc>
        <w:tc>
          <w:tcPr>
            <w:tcW w:w="765" w:type="dxa"/>
            <w:gridSpan w:val="2"/>
            <w:vAlign w:val="center"/>
          </w:tcPr>
          <w:p w:rsidR="00722BF7" w:rsidRPr="004828BE"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val="restart"/>
          </w:tcPr>
          <w:p w:rsidR="00722BF7" w:rsidRPr="008E2C2D" w:rsidRDefault="00722BF7" w:rsidP="002D0CB5">
            <w:pPr>
              <w:ind w:left="612" w:hanging="612"/>
              <w:rPr>
                <w:sz w:val="20"/>
              </w:rPr>
            </w:pPr>
            <w:r w:rsidRPr="008E2C2D">
              <w:rPr>
                <w:sz w:val="20"/>
              </w:rPr>
              <w:t xml:space="preserve">IV.B.   Staff meet program responsibilities and collaborate </w:t>
            </w:r>
            <w:r w:rsidRPr="008E2C2D">
              <w:rPr>
                <w:sz w:val="20"/>
              </w:rPr>
              <w:lastRenderedPageBreak/>
              <w:t>to enhance program organization</w:t>
            </w:r>
          </w:p>
        </w:tc>
        <w:tc>
          <w:tcPr>
            <w:tcW w:w="4518" w:type="dxa"/>
          </w:tcPr>
          <w:p w:rsidR="00722BF7" w:rsidRPr="008E2C2D" w:rsidRDefault="00722BF7" w:rsidP="002D0CB5">
            <w:pPr>
              <w:numPr>
                <w:ilvl w:val="0"/>
                <w:numId w:val="62"/>
              </w:numPr>
              <w:tabs>
                <w:tab w:val="clear" w:pos="360"/>
                <w:tab w:val="num" w:pos="288"/>
              </w:tabs>
              <w:ind w:left="288" w:hanging="288"/>
              <w:rPr>
                <w:sz w:val="20"/>
              </w:rPr>
            </w:pPr>
            <w:r w:rsidRPr="008E2C2D">
              <w:rPr>
                <w:sz w:val="20"/>
              </w:rPr>
              <w:lastRenderedPageBreak/>
              <w:t>Staff contribute to program quality</w:t>
            </w:r>
          </w:p>
        </w:tc>
        <w:tc>
          <w:tcPr>
            <w:tcW w:w="3420" w:type="dxa"/>
          </w:tcPr>
          <w:p w:rsidR="00722BF7" w:rsidRPr="009C0560" w:rsidRDefault="00722BF7" w:rsidP="002D0CB5">
            <w:pPr>
              <w:rPr>
                <w:sz w:val="20"/>
                <w:szCs w:val="20"/>
              </w:rPr>
            </w:pPr>
            <w:r w:rsidRPr="009C0560">
              <w:rPr>
                <w:sz w:val="20"/>
                <w:szCs w:val="20"/>
              </w:rPr>
              <w:t>See Commendation 2.</w:t>
            </w:r>
          </w:p>
        </w:tc>
        <w:tc>
          <w:tcPr>
            <w:tcW w:w="765" w:type="dxa"/>
            <w:vAlign w:val="center"/>
          </w:tcPr>
          <w:p w:rsidR="00722BF7" w:rsidRPr="008E2C2D" w:rsidRDefault="00722BF7" w:rsidP="002D0CB5">
            <w:pPr>
              <w:jc w:val="center"/>
            </w:pPr>
            <w:r>
              <w:t>X</w:t>
            </w:r>
          </w:p>
        </w:tc>
        <w:tc>
          <w:tcPr>
            <w:tcW w:w="765" w:type="dxa"/>
            <w:vAlign w:val="center"/>
          </w:tcPr>
          <w:p w:rsidR="00722BF7" w:rsidRPr="008E2C2D" w:rsidRDefault="00722BF7" w:rsidP="002D0CB5">
            <w:pPr>
              <w:jc w:val="center"/>
            </w:pP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62"/>
              </w:numPr>
              <w:tabs>
                <w:tab w:val="clear" w:pos="360"/>
                <w:tab w:val="num" w:pos="288"/>
              </w:tabs>
              <w:ind w:left="288" w:hanging="288"/>
              <w:rPr>
                <w:sz w:val="20"/>
              </w:rPr>
            </w:pPr>
            <w:r w:rsidRPr="008E2C2D">
              <w:rPr>
                <w:sz w:val="20"/>
              </w:rPr>
              <w:t>Staff participate in developing new programs</w:t>
            </w:r>
          </w:p>
        </w:tc>
        <w:tc>
          <w:tcPr>
            <w:tcW w:w="3420" w:type="dxa"/>
          </w:tcPr>
          <w:p w:rsidR="00722BF7" w:rsidRPr="005D455F" w:rsidRDefault="00722BF7" w:rsidP="002D0CB5">
            <w:pPr>
              <w:rPr>
                <w:color w:val="FF0000"/>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r>
              <w:t>X</w:t>
            </w: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62"/>
              </w:numPr>
              <w:tabs>
                <w:tab w:val="clear" w:pos="360"/>
                <w:tab w:val="num" w:pos="288"/>
              </w:tabs>
              <w:ind w:left="288" w:hanging="288"/>
              <w:rPr>
                <w:sz w:val="20"/>
              </w:rPr>
            </w:pPr>
            <w:r w:rsidRPr="008E2C2D">
              <w:rPr>
                <w:sz w:val="20"/>
              </w:rPr>
              <w:t xml:space="preserve">Staff represent the program to community </w:t>
            </w:r>
          </w:p>
        </w:tc>
        <w:tc>
          <w:tcPr>
            <w:tcW w:w="3420" w:type="dxa"/>
          </w:tcPr>
          <w:p w:rsidR="00722BF7" w:rsidRPr="009C0560" w:rsidRDefault="005F292E" w:rsidP="002D0CB5">
            <w:pPr>
              <w:rPr>
                <w:sz w:val="20"/>
                <w:szCs w:val="20"/>
              </w:rPr>
            </w:pPr>
            <w:r w:rsidRPr="009C0560">
              <w:rPr>
                <w:sz w:val="20"/>
                <w:szCs w:val="20"/>
              </w:rPr>
              <w:t>Students and staff are visible to/in the community through a variety of organized class activities that take place outside the classroom (field trips, out of class assignments). Teachers and staff work on informal recruitment and public relations through naturally occurring interactions with local businesses.</w:t>
            </w: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r>
              <w:t>X</w:t>
            </w: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tcPr>
          <w:p w:rsidR="00722BF7" w:rsidRPr="008E2C2D" w:rsidRDefault="00722BF7" w:rsidP="002D0CB5">
            <w:pPr>
              <w:pStyle w:val="Header"/>
              <w:numPr>
                <w:ilvl w:val="0"/>
                <w:numId w:val="62"/>
              </w:numPr>
              <w:tabs>
                <w:tab w:val="clear" w:pos="360"/>
                <w:tab w:val="clear" w:pos="4320"/>
                <w:tab w:val="clear" w:pos="8640"/>
                <w:tab w:val="num" w:pos="288"/>
              </w:tabs>
              <w:ind w:left="288" w:hanging="288"/>
              <w:rPr>
                <w:sz w:val="20"/>
              </w:rPr>
            </w:pPr>
            <w:r w:rsidRPr="008E2C2D">
              <w:rPr>
                <w:sz w:val="20"/>
              </w:rPr>
              <w:t>Instructional staff establish collegial relationships</w:t>
            </w:r>
          </w:p>
        </w:tc>
        <w:tc>
          <w:tcPr>
            <w:tcW w:w="3420" w:type="dxa"/>
          </w:tcPr>
          <w:p w:rsidR="00E30DB9" w:rsidRPr="009C0560" w:rsidRDefault="00722BF7" w:rsidP="002D0CB5">
            <w:pPr>
              <w:rPr>
                <w:sz w:val="20"/>
                <w:szCs w:val="20"/>
              </w:rPr>
            </w:pPr>
            <w:r w:rsidRPr="009C0560">
              <w:rPr>
                <w:sz w:val="20"/>
                <w:szCs w:val="20"/>
              </w:rPr>
              <w:t>The Review Team observed very high levels of collaboration and cooperation.  See Commendation 2</w:t>
            </w:r>
            <w:r w:rsidR="00E30DB9" w:rsidRPr="009C0560">
              <w:rPr>
                <w:sz w:val="20"/>
                <w:szCs w:val="20"/>
              </w:rPr>
              <w:t xml:space="preserve">. </w:t>
            </w:r>
          </w:p>
          <w:p w:rsidR="00722BF7" w:rsidRPr="009C0560" w:rsidRDefault="00E30DB9" w:rsidP="002D0CB5">
            <w:pPr>
              <w:rPr>
                <w:sz w:val="20"/>
                <w:szCs w:val="20"/>
              </w:rPr>
            </w:pPr>
            <w:r w:rsidRPr="009C0560">
              <w:rPr>
                <w:sz w:val="20"/>
                <w:szCs w:val="20"/>
              </w:rPr>
              <w:t>Real efforts are being made to include staff from sites other than Coos Bay in planning, etc. on a regular basis. The team recognizes the inherent challenges in a widespread, sparsely populated service area.</w:t>
            </w:r>
            <w:r w:rsidR="00722BF7" w:rsidRPr="009C0560">
              <w:rPr>
                <w:sz w:val="20"/>
                <w:szCs w:val="20"/>
              </w:rPr>
              <w:t xml:space="preserve"> </w:t>
            </w:r>
          </w:p>
        </w:tc>
        <w:tc>
          <w:tcPr>
            <w:tcW w:w="765" w:type="dxa"/>
            <w:vAlign w:val="center"/>
          </w:tcPr>
          <w:p w:rsidR="00722BF7" w:rsidRPr="008E2C2D" w:rsidRDefault="00722BF7" w:rsidP="002D0CB5">
            <w:pPr>
              <w:jc w:val="center"/>
            </w:pPr>
            <w:r>
              <w:t>X</w:t>
            </w:r>
          </w:p>
        </w:tc>
        <w:tc>
          <w:tcPr>
            <w:tcW w:w="765" w:type="dxa"/>
            <w:vAlign w:val="center"/>
          </w:tcPr>
          <w:p w:rsidR="00722BF7" w:rsidRPr="008E2C2D" w:rsidRDefault="00722BF7" w:rsidP="002D0CB5">
            <w:pPr>
              <w:jc w:val="center"/>
            </w:pP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62"/>
              </w:numPr>
              <w:tabs>
                <w:tab w:val="clear" w:pos="360"/>
                <w:tab w:val="num" w:pos="288"/>
              </w:tabs>
              <w:ind w:left="288" w:hanging="288"/>
              <w:rPr>
                <w:sz w:val="20"/>
              </w:rPr>
            </w:pPr>
            <w:r w:rsidRPr="008E2C2D">
              <w:rPr>
                <w:sz w:val="20"/>
              </w:rPr>
              <w:t>Staff take initiative in their professional activities and responsibilities</w:t>
            </w:r>
          </w:p>
        </w:tc>
        <w:tc>
          <w:tcPr>
            <w:tcW w:w="3420" w:type="dxa"/>
          </w:tcPr>
          <w:p w:rsidR="00722BF7" w:rsidRPr="008E2C2D" w:rsidRDefault="00722BF7" w:rsidP="002D0CB5">
            <w:pPr>
              <w:rPr>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r>
              <w:t>X</w:t>
            </w: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Height w:val="440"/>
        </w:trPr>
        <w:tc>
          <w:tcPr>
            <w:tcW w:w="14400" w:type="dxa"/>
            <w:gridSpan w:val="8"/>
            <w:shd w:val="pct20" w:color="auto" w:fill="FFFFFF"/>
            <w:vAlign w:val="center"/>
          </w:tcPr>
          <w:p w:rsidR="00722BF7" w:rsidRPr="008E2C2D" w:rsidRDefault="00722BF7" w:rsidP="002D0CB5">
            <w:pPr>
              <w:pStyle w:val="Heading9"/>
              <w:rPr>
                <w:sz w:val="24"/>
              </w:rPr>
            </w:pPr>
            <w:r w:rsidRPr="008E2C2D">
              <w:rPr>
                <w:sz w:val="24"/>
              </w:rPr>
              <w:t xml:space="preserve">Process V:   Program evaluates and improves instructional system </w:t>
            </w:r>
          </w:p>
        </w:tc>
      </w:tr>
      <w:tr w:rsidR="00722BF7" w:rsidRPr="008E2C2D" w:rsidTr="002D0CB5">
        <w:trPr>
          <w:cantSplit/>
          <w:trHeight w:val="240"/>
        </w:trPr>
        <w:tc>
          <w:tcPr>
            <w:tcW w:w="3402" w:type="dxa"/>
          </w:tcPr>
          <w:p w:rsidR="00722BF7" w:rsidRPr="008E2C2D" w:rsidRDefault="00722BF7" w:rsidP="002D0CB5">
            <w:pPr>
              <w:rPr>
                <w:b/>
                <w:sz w:val="20"/>
                <w:szCs w:val="20"/>
              </w:rPr>
            </w:pPr>
            <w:r w:rsidRPr="008E2C2D">
              <w:rPr>
                <w:b/>
                <w:sz w:val="20"/>
                <w:szCs w:val="20"/>
              </w:rPr>
              <w:t>Outcome</w:t>
            </w:r>
          </w:p>
        </w:tc>
        <w:tc>
          <w:tcPr>
            <w:tcW w:w="4518" w:type="dxa"/>
          </w:tcPr>
          <w:p w:rsidR="00722BF7" w:rsidRPr="008E2C2D" w:rsidRDefault="00722BF7" w:rsidP="002D0CB5">
            <w:pPr>
              <w:rPr>
                <w:b/>
                <w:sz w:val="20"/>
                <w:szCs w:val="20"/>
              </w:rPr>
            </w:pPr>
            <w:r w:rsidRPr="008E2C2D">
              <w:rPr>
                <w:b/>
                <w:sz w:val="20"/>
                <w:szCs w:val="20"/>
              </w:rPr>
              <w:t>Indicator</w:t>
            </w:r>
          </w:p>
        </w:tc>
        <w:tc>
          <w:tcPr>
            <w:tcW w:w="3420" w:type="dxa"/>
          </w:tcPr>
          <w:p w:rsidR="00722BF7" w:rsidRPr="008E2C2D" w:rsidRDefault="00722BF7" w:rsidP="002D0CB5">
            <w:pPr>
              <w:rPr>
                <w:b/>
                <w:sz w:val="20"/>
                <w:szCs w:val="20"/>
              </w:rPr>
            </w:pPr>
            <w:r w:rsidRPr="008E2C2D">
              <w:rPr>
                <w:b/>
                <w:sz w:val="20"/>
                <w:szCs w:val="20"/>
              </w:rPr>
              <w:t>Evidence</w:t>
            </w:r>
          </w:p>
        </w:tc>
        <w:tc>
          <w:tcPr>
            <w:tcW w:w="765" w:type="dxa"/>
          </w:tcPr>
          <w:p w:rsidR="00722BF7" w:rsidRPr="008E2C2D" w:rsidRDefault="00722BF7" w:rsidP="002D0CB5">
            <w:pPr>
              <w:jc w:val="center"/>
              <w:rPr>
                <w:b/>
                <w:sz w:val="20"/>
                <w:szCs w:val="20"/>
              </w:rPr>
            </w:pPr>
            <w:r w:rsidRPr="008E2C2D">
              <w:rPr>
                <w:b/>
                <w:sz w:val="20"/>
                <w:szCs w:val="20"/>
              </w:rPr>
              <w:t>Exc</w:t>
            </w:r>
            <w:r w:rsidR="00930105">
              <w:rPr>
                <w:b/>
                <w:sz w:val="20"/>
                <w:szCs w:val="20"/>
              </w:rPr>
              <w:t>.</w:t>
            </w:r>
          </w:p>
        </w:tc>
        <w:tc>
          <w:tcPr>
            <w:tcW w:w="765" w:type="dxa"/>
          </w:tcPr>
          <w:p w:rsidR="00722BF7" w:rsidRPr="008E2C2D" w:rsidRDefault="00722BF7" w:rsidP="002D0CB5">
            <w:pPr>
              <w:jc w:val="center"/>
              <w:rPr>
                <w:b/>
                <w:sz w:val="20"/>
                <w:szCs w:val="20"/>
              </w:rPr>
            </w:pPr>
            <w:r w:rsidRPr="008E2C2D">
              <w:rPr>
                <w:b/>
                <w:sz w:val="20"/>
                <w:szCs w:val="20"/>
              </w:rPr>
              <w:t>Meets</w:t>
            </w:r>
          </w:p>
        </w:tc>
        <w:tc>
          <w:tcPr>
            <w:tcW w:w="765" w:type="dxa"/>
            <w:gridSpan w:val="2"/>
          </w:tcPr>
          <w:p w:rsidR="00722BF7" w:rsidRPr="008E2C2D" w:rsidRDefault="00722BF7" w:rsidP="002D0CB5">
            <w:pPr>
              <w:jc w:val="center"/>
              <w:rPr>
                <w:b/>
                <w:sz w:val="20"/>
                <w:szCs w:val="20"/>
              </w:rPr>
            </w:pPr>
            <w:r w:rsidRPr="008E2C2D">
              <w:rPr>
                <w:b/>
                <w:sz w:val="20"/>
                <w:szCs w:val="20"/>
              </w:rPr>
              <w:t>N/I</w:t>
            </w:r>
          </w:p>
        </w:tc>
        <w:tc>
          <w:tcPr>
            <w:tcW w:w="765" w:type="dxa"/>
          </w:tcPr>
          <w:p w:rsidR="00722BF7" w:rsidRPr="008E2C2D" w:rsidRDefault="00722BF7" w:rsidP="002D0CB5">
            <w:pPr>
              <w:jc w:val="center"/>
              <w:rPr>
                <w:b/>
                <w:sz w:val="20"/>
                <w:szCs w:val="20"/>
              </w:rPr>
            </w:pPr>
            <w:r w:rsidRPr="008E2C2D">
              <w:rPr>
                <w:b/>
                <w:sz w:val="20"/>
                <w:szCs w:val="20"/>
              </w:rPr>
              <w:t>N/O</w:t>
            </w:r>
          </w:p>
        </w:tc>
      </w:tr>
      <w:tr w:rsidR="00722BF7" w:rsidRPr="008E2C2D" w:rsidTr="002D0CB5">
        <w:trPr>
          <w:cantSplit/>
          <w:trHeight w:val="467"/>
        </w:trPr>
        <w:tc>
          <w:tcPr>
            <w:tcW w:w="3402" w:type="dxa"/>
            <w:vMerge w:val="restart"/>
          </w:tcPr>
          <w:p w:rsidR="00722BF7" w:rsidRPr="008E2C2D" w:rsidRDefault="00722BF7" w:rsidP="002D0CB5">
            <w:pPr>
              <w:ind w:left="432" w:hanging="432"/>
              <w:rPr>
                <w:sz w:val="20"/>
              </w:rPr>
            </w:pPr>
            <w:r w:rsidRPr="008E2C2D">
              <w:rPr>
                <w:sz w:val="20"/>
              </w:rPr>
              <w:t>V.A.  Program evaluates instructional system</w:t>
            </w:r>
          </w:p>
          <w:p w:rsidR="00722BF7" w:rsidRPr="008E2C2D" w:rsidRDefault="00722BF7" w:rsidP="002D0CB5">
            <w:pPr>
              <w:rPr>
                <w:sz w:val="20"/>
              </w:rPr>
            </w:pPr>
          </w:p>
          <w:p w:rsidR="00722BF7" w:rsidRPr="008E2C2D" w:rsidRDefault="00722BF7" w:rsidP="002D0CB5">
            <w:pPr>
              <w:rPr>
                <w:sz w:val="20"/>
              </w:rPr>
            </w:pPr>
          </w:p>
          <w:p w:rsidR="00722BF7" w:rsidRPr="008E2C2D" w:rsidRDefault="00722BF7" w:rsidP="002D0CB5">
            <w:pPr>
              <w:rPr>
                <w:sz w:val="20"/>
              </w:rPr>
            </w:pPr>
          </w:p>
          <w:p w:rsidR="00722BF7" w:rsidRPr="008E2C2D" w:rsidRDefault="00722BF7" w:rsidP="002D0CB5">
            <w:pPr>
              <w:rPr>
                <w:sz w:val="20"/>
              </w:rPr>
            </w:pPr>
          </w:p>
          <w:p w:rsidR="00722BF7" w:rsidRPr="008E2C2D" w:rsidRDefault="00722BF7" w:rsidP="002D0CB5">
            <w:pPr>
              <w:rPr>
                <w:sz w:val="20"/>
              </w:rPr>
            </w:pPr>
          </w:p>
          <w:p w:rsidR="00722BF7" w:rsidRPr="008E2C2D" w:rsidRDefault="00722BF7" w:rsidP="002D0CB5">
            <w:pPr>
              <w:rPr>
                <w:sz w:val="20"/>
              </w:rPr>
            </w:pPr>
          </w:p>
          <w:p w:rsidR="00722BF7" w:rsidRPr="008E2C2D" w:rsidRDefault="00722BF7" w:rsidP="002D0CB5">
            <w:pPr>
              <w:rPr>
                <w:sz w:val="20"/>
              </w:rPr>
            </w:pPr>
          </w:p>
          <w:p w:rsidR="00722BF7" w:rsidRPr="008E2C2D" w:rsidRDefault="00722BF7" w:rsidP="002D0CB5">
            <w:pPr>
              <w:rPr>
                <w:sz w:val="20"/>
              </w:rPr>
            </w:pPr>
          </w:p>
          <w:p w:rsidR="00722BF7" w:rsidRPr="008E2C2D" w:rsidRDefault="00722BF7" w:rsidP="002D0CB5">
            <w:pPr>
              <w:rPr>
                <w:sz w:val="20"/>
              </w:rPr>
            </w:pPr>
          </w:p>
          <w:p w:rsidR="00722BF7" w:rsidRPr="008E2C2D" w:rsidRDefault="00722BF7" w:rsidP="002D0CB5">
            <w:pPr>
              <w:rPr>
                <w:sz w:val="20"/>
              </w:rPr>
            </w:pPr>
          </w:p>
          <w:p w:rsidR="00722BF7" w:rsidRPr="008E2C2D" w:rsidRDefault="00722BF7" w:rsidP="002D0CB5">
            <w:pPr>
              <w:rPr>
                <w:sz w:val="20"/>
              </w:rPr>
            </w:pPr>
          </w:p>
          <w:p w:rsidR="00722BF7" w:rsidRPr="008E2C2D" w:rsidRDefault="00722BF7" w:rsidP="002D0CB5">
            <w:pPr>
              <w:rPr>
                <w:sz w:val="20"/>
              </w:rPr>
            </w:pPr>
          </w:p>
        </w:tc>
        <w:tc>
          <w:tcPr>
            <w:tcW w:w="4518" w:type="dxa"/>
          </w:tcPr>
          <w:p w:rsidR="00722BF7" w:rsidRPr="008E2C2D" w:rsidRDefault="00722BF7" w:rsidP="002D0CB5">
            <w:pPr>
              <w:numPr>
                <w:ilvl w:val="0"/>
                <w:numId w:val="63"/>
              </w:numPr>
              <w:tabs>
                <w:tab w:val="clear" w:pos="360"/>
                <w:tab w:val="num" w:pos="288"/>
              </w:tabs>
              <w:ind w:left="288" w:hanging="288"/>
              <w:rPr>
                <w:sz w:val="20"/>
              </w:rPr>
            </w:pPr>
            <w:r w:rsidRPr="008E2C2D">
              <w:rPr>
                <w:sz w:val="20"/>
              </w:rPr>
              <w:t>Program identifies both implemented and non-implemented elements of the system</w:t>
            </w:r>
          </w:p>
        </w:tc>
        <w:tc>
          <w:tcPr>
            <w:tcW w:w="3420" w:type="dxa"/>
          </w:tcPr>
          <w:p w:rsidR="00722BF7" w:rsidRPr="004828BE" w:rsidRDefault="00A15AB4" w:rsidP="002D0CB5">
            <w:pPr>
              <w:rPr>
                <w:color w:val="00B050"/>
                <w:sz w:val="20"/>
                <w:szCs w:val="20"/>
              </w:rPr>
            </w:pPr>
            <w:bookmarkStart w:id="19" w:name="_GoBack"/>
            <w:r>
              <w:rPr>
                <w:sz w:val="20"/>
              </w:rPr>
              <w:t>While there is evidence that the program has evaluated this Program Area, it has not been done using a formal, written plan as the benchmark for the evaluation. The program has now developed a formal, written plan for this program area. However, the plan is newly developed, and the program has not had the opportunity to use this plan as the basis for program evaluation. Therefore, since the plan is too new to be evaluated, no rating is assigned to Process V.</w:t>
            </w:r>
            <w:bookmarkEnd w:id="19"/>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63"/>
              </w:numPr>
              <w:tabs>
                <w:tab w:val="clear" w:pos="360"/>
                <w:tab w:val="num" w:pos="288"/>
              </w:tabs>
              <w:ind w:left="288" w:hanging="288"/>
              <w:rPr>
                <w:sz w:val="20"/>
              </w:rPr>
            </w:pPr>
            <w:r w:rsidRPr="008E2C2D">
              <w:rPr>
                <w:sz w:val="20"/>
              </w:rPr>
              <w:t xml:space="preserve">Program assesses elements that worked, that didn’t work, and why </w:t>
            </w:r>
          </w:p>
        </w:tc>
        <w:tc>
          <w:tcPr>
            <w:tcW w:w="3420" w:type="dxa"/>
          </w:tcPr>
          <w:p w:rsidR="00722BF7" w:rsidRPr="008E2C2D" w:rsidRDefault="00722BF7" w:rsidP="002D0CB5">
            <w:pPr>
              <w:rPr>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63"/>
              </w:numPr>
              <w:tabs>
                <w:tab w:val="clear" w:pos="360"/>
                <w:tab w:val="num" w:pos="288"/>
              </w:tabs>
              <w:ind w:left="288" w:hanging="288"/>
              <w:rPr>
                <w:sz w:val="20"/>
              </w:rPr>
            </w:pPr>
            <w:r w:rsidRPr="008E2C2D">
              <w:rPr>
                <w:sz w:val="20"/>
              </w:rPr>
              <w:t>Program describes outcomes from using instructional system</w:t>
            </w:r>
          </w:p>
        </w:tc>
        <w:tc>
          <w:tcPr>
            <w:tcW w:w="3420" w:type="dxa"/>
          </w:tcPr>
          <w:p w:rsidR="00722BF7" w:rsidRPr="008E2C2D" w:rsidRDefault="00722BF7" w:rsidP="002D0CB5">
            <w:pPr>
              <w:pStyle w:val="Header"/>
              <w:tabs>
                <w:tab w:val="clear" w:pos="4320"/>
                <w:tab w:val="clear" w:pos="8640"/>
              </w:tabs>
              <w:rPr>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63"/>
              </w:numPr>
              <w:tabs>
                <w:tab w:val="clear" w:pos="360"/>
                <w:tab w:val="num" w:pos="288"/>
              </w:tabs>
              <w:ind w:left="288" w:hanging="288"/>
              <w:rPr>
                <w:sz w:val="20"/>
              </w:rPr>
            </w:pPr>
            <w:r w:rsidRPr="008E2C2D">
              <w:rPr>
                <w:sz w:val="20"/>
              </w:rPr>
              <w:t>Program identifies missing elements</w:t>
            </w:r>
          </w:p>
        </w:tc>
        <w:tc>
          <w:tcPr>
            <w:tcW w:w="3420" w:type="dxa"/>
          </w:tcPr>
          <w:p w:rsidR="00722BF7" w:rsidRPr="008E2C2D" w:rsidRDefault="00722BF7" w:rsidP="002D0CB5">
            <w:pPr>
              <w:rPr>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63"/>
              </w:numPr>
              <w:tabs>
                <w:tab w:val="clear" w:pos="360"/>
                <w:tab w:val="num" w:pos="288"/>
              </w:tabs>
              <w:ind w:left="288" w:hanging="288"/>
              <w:rPr>
                <w:sz w:val="20"/>
              </w:rPr>
            </w:pPr>
            <w:r w:rsidRPr="008E2C2D">
              <w:rPr>
                <w:sz w:val="20"/>
              </w:rPr>
              <w:t>Evaluation includes learner input</w:t>
            </w:r>
          </w:p>
        </w:tc>
        <w:tc>
          <w:tcPr>
            <w:tcW w:w="3420" w:type="dxa"/>
          </w:tcPr>
          <w:p w:rsidR="00722BF7" w:rsidRPr="008E2C2D" w:rsidRDefault="00722BF7" w:rsidP="002D0CB5">
            <w:pPr>
              <w:rPr>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63"/>
              </w:numPr>
              <w:tabs>
                <w:tab w:val="clear" w:pos="360"/>
                <w:tab w:val="num" w:pos="288"/>
              </w:tabs>
              <w:ind w:left="288" w:hanging="288"/>
              <w:rPr>
                <w:sz w:val="20"/>
              </w:rPr>
            </w:pPr>
            <w:r w:rsidRPr="008E2C2D">
              <w:rPr>
                <w:sz w:val="20"/>
              </w:rPr>
              <w:t>Evaluation includes staff input</w:t>
            </w:r>
          </w:p>
        </w:tc>
        <w:tc>
          <w:tcPr>
            <w:tcW w:w="3420" w:type="dxa"/>
          </w:tcPr>
          <w:p w:rsidR="00722BF7" w:rsidRPr="008E2C2D" w:rsidRDefault="00722BF7" w:rsidP="002D0CB5">
            <w:pPr>
              <w:rPr>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63"/>
              </w:numPr>
              <w:tabs>
                <w:tab w:val="clear" w:pos="360"/>
                <w:tab w:val="num" w:pos="288"/>
              </w:tabs>
              <w:ind w:left="288" w:hanging="288"/>
              <w:rPr>
                <w:sz w:val="20"/>
              </w:rPr>
            </w:pPr>
            <w:r w:rsidRPr="008E2C2D">
              <w:rPr>
                <w:sz w:val="20"/>
              </w:rPr>
              <w:t>Evaluation includes stakeholder input</w:t>
            </w:r>
          </w:p>
        </w:tc>
        <w:tc>
          <w:tcPr>
            <w:tcW w:w="3420" w:type="dxa"/>
          </w:tcPr>
          <w:p w:rsidR="00722BF7" w:rsidRPr="008E2C2D" w:rsidRDefault="00722BF7" w:rsidP="002D0CB5">
            <w:pPr>
              <w:rPr>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63"/>
              </w:numPr>
              <w:tabs>
                <w:tab w:val="clear" w:pos="360"/>
                <w:tab w:val="num" w:pos="288"/>
              </w:tabs>
              <w:ind w:left="288" w:hanging="288"/>
              <w:rPr>
                <w:sz w:val="20"/>
              </w:rPr>
            </w:pPr>
            <w:r w:rsidRPr="008E2C2D">
              <w:rPr>
                <w:sz w:val="20"/>
              </w:rPr>
              <w:t>Evaluation includes data analysis</w:t>
            </w:r>
          </w:p>
        </w:tc>
        <w:tc>
          <w:tcPr>
            <w:tcW w:w="3420" w:type="dxa"/>
          </w:tcPr>
          <w:p w:rsidR="00722BF7" w:rsidRPr="008E2C2D" w:rsidRDefault="00722BF7" w:rsidP="002D0CB5">
            <w:pPr>
              <w:rPr>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63"/>
              </w:numPr>
              <w:tabs>
                <w:tab w:val="clear" w:pos="360"/>
                <w:tab w:val="num" w:pos="288"/>
              </w:tabs>
              <w:ind w:left="288" w:hanging="288"/>
              <w:rPr>
                <w:sz w:val="20"/>
              </w:rPr>
            </w:pPr>
            <w:r w:rsidRPr="008E2C2D">
              <w:rPr>
                <w:sz w:val="20"/>
              </w:rPr>
              <w:t>Evaluation includes local factors</w:t>
            </w:r>
          </w:p>
        </w:tc>
        <w:tc>
          <w:tcPr>
            <w:tcW w:w="3420" w:type="dxa"/>
          </w:tcPr>
          <w:p w:rsidR="00722BF7" w:rsidRPr="008E2C2D" w:rsidRDefault="00722BF7" w:rsidP="002D0CB5">
            <w:pPr>
              <w:rPr>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tcPr>
          <w:p w:rsidR="00722BF7" w:rsidRPr="008E2C2D" w:rsidRDefault="00722BF7" w:rsidP="002D0CB5">
            <w:pPr>
              <w:pStyle w:val="Header"/>
              <w:numPr>
                <w:ilvl w:val="0"/>
                <w:numId w:val="63"/>
              </w:numPr>
              <w:tabs>
                <w:tab w:val="clear" w:pos="360"/>
                <w:tab w:val="clear" w:pos="4320"/>
                <w:tab w:val="clear" w:pos="8640"/>
                <w:tab w:val="num" w:pos="288"/>
              </w:tabs>
              <w:ind w:left="288" w:hanging="288"/>
              <w:rPr>
                <w:sz w:val="20"/>
              </w:rPr>
            </w:pPr>
            <w:r w:rsidRPr="008E2C2D">
              <w:rPr>
                <w:sz w:val="20"/>
              </w:rPr>
              <w:t>Evaluation includes additional factors</w:t>
            </w:r>
          </w:p>
        </w:tc>
        <w:tc>
          <w:tcPr>
            <w:tcW w:w="3420" w:type="dxa"/>
          </w:tcPr>
          <w:p w:rsidR="00722BF7" w:rsidRPr="008E2C2D" w:rsidRDefault="00722BF7" w:rsidP="002D0CB5">
            <w:pPr>
              <w:rPr>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vMerge/>
          </w:tcPr>
          <w:p w:rsidR="00722BF7" w:rsidRPr="008E2C2D" w:rsidRDefault="00722BF7" w:rsidP="002D0CB5">
            <w:pPr>
              <w:rPr>
                <w:sz w:val="20"/>
              </w:rPr>
            </w:pPr>
          </w:p>
        </w:tc>
        <w:tc>
          <w:tcPr>
            <w:tcW w:w="4518" w:type="dxa"/>
          </w:tcPr>
          <w:p w:rsidR="00722BF7" w:rsidRPr="008E2C2D" w:rsidRDefault="00722BF7" w:rsidP="002D0CB5">
            <w:pPr>
              <w:numPr>
                <w:ilvl w:val="0"/>
                <w:numId w:val="63"/>
              </w:numPr>
              <w:tabs>
                <w:tab w:val="clear" w:pos="360"/>
                <w:tab w:val="num" w:pos="288"/>
              </w:tabs>
              <w:ind w:left="288" w:hanging="288"/>
              <w:rPr>
                <w:sz w:val="20"/>
              </w:rPr>
            </w:pPr>
            <w:r w:rsidRPr="008E2C2D">
              <w:rPr>
                <w:sz w:val="20"/>
              </w:rPr>
              <w:t>Evaluation includes the integration of curriculum, instructional delivery, and assessment</w:t>
            </w:r>
          </w:p>
        </w:tc>
        <w:tc>
          <w:tcPr>
            <w:tcW w:w="3420" w:type="dxa"/>
          </w:tcPr>
          <w:p w:rsidR="00722BF7" w:rsidRPr="008E2C2D" w:rsidRDefault="00722BF7" w:rsidP="002D0CB5">
            <w:pPr>
              <w:rPr>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r w:rsidR="00722BF7" w:rsidRPr="008E2C2D" w:rsidTr="002D0CB5">
        <w:trPr>
          <w:cantSplit/>
        </w:trPr>
        <w:tc>
          <w:tcPr>
            <w:tcW w:w="3402" w:type="dxa"/>
          </w:tcPr>
          <w:p w:rsidR="00722BF7" w:rsidRPr="008E2C2D" w:rsidRDefault="00722BF7" w:rsidP="002D0CB5">
            <w:pPr>
              <w:ind w:left="432" w:hanging="432"/>
              <w:rPr>
                <w:sz w:val="20"/>
              </w:rPr>
            </w:pPr>
            <w:r w:rsidRPr="008E2C2D">
              <w:rPr>
                <w:sz w:val="20"/>
              </w:rPr>
              <w:t>V.B.  Program improves instruction system based on evaluation results</w:t>
            </w:r>
          </w:p>
        </w:tc>
        <w:tc>
          <w:tcPr>
            <w:tcW w:w="4518" w:type="dxa"/>
          </w:tcPr>
          <w:p w:rsidR="00722BF7" w:rsidRPr="008E2C2D" w:rsidRDefault="00722BF7" w:rsidP="002D0CB5">
            <w:pPr>
              <w:tabs>
                <w:tab w:val="num" w:pos="288"/>
              </w:tabs>
              <w:ind w:left="288" w:hanging="288"/>
              <w:rPr>
                <w:sz w:val="20"/>
              </w:rPr>
            </w:pPr>
          </w:p>
        </w:tc>
        <w:tc>
          <w:tcPr>
            <w:tcW w:w="3420" w:type="dxa"/>
          </w:tcPr>
          <w:p w:rsidR="00722BF7" w:rsidRPr="008E2C2D" w:rsidRDefault="00722BF7" w:rsidP="002D0CB5">
            <w:pPr>
              <w:rPr>
                <w:sz w:val="20"/>
                <w:szCs w:val="20"/>
              </w:rPr>
            </w:pPr>
          </w:p>
        </w:tc>
        <w:tc>
          <w:tcPr>
            <w:tcW w:w="765" w:type="dxa"/>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c>
          <w:tcPr>
            <w:tcW w:w="765" w:type="dxa"/>
            <w:gridSpan w:val="2"/>
            <w:vAlign w:val="center"/>
          </w:tcPr>
          <w:p w:rsidR="00722BF7" w:rsidRPr="008E2C2D" w:rsidRDefault="00722BF7" w:rsidP="002D0CB5">
            <w:pPr>
              <w:jc w:val="center"/>
            </w:pPr>
          </w:p>
        </w:tc>
        <w:tc>
          <w:tcPr>
            <w:tcW w:w="765" w:type="dxa"/>
            <w:vAlign w:val="center"/>
          </w:tcPr>
          <w:p w:rsidR="00722BF7" w:rsidRPr="008E2C2D" w:rsidRDefault="00722BF7" w:rsidP="002D0CB5">
            <w:pPr>
              <w:jc w:val="center"/>
            </w:pPr>
          </w:p>
        </w:tc>
      </w:tr>
    </w:tbl>
    <w:p w:rsidR="00722BF7" w:rsidRPr="00380F00" w:rsidRDefault="00722BF7" w:rsidP="00722BF7">
      <w:pPr>
        <w:pStyle w:val="Heading1"/>
        <w:tabs>
          <w:tab w:val="left" w:pos="1620"/>
        </w:tabs>
        <w:rPr>
          <w:strike/>
          <w:sz w:val="10"/>
          <w:szCs w:val="10"/>
        </w:rPr>
      </w:pPr>
    </w:p>
    <w:p w:rsidR="00722BF7" w:rsidRPr="00B354BD" w:rsidRDefault="00722BF7" w:rsidP="00722BF7">
      <w:pPr>
        <w:pStyle w:val="Heading1"/>
        <w:tabs>
          <w:tab w:val="left" w:pos="1620"/>
        </w:tabs>
        <w:rPr>
          <w:strike/>
        </w:rPr>
      </w:pPr>
    </w:p>
    <w:sectPr w:rsidR="00722BF7" w:rsidRPr="00B354BD" w:rsidSect="00F04F23">
      <w:headerReference w:type="default" r:id="rId14"/>
      <w:footerReference w:type="default" r:id="rId15"/>
      <w:footnotePr>
        <w:numStart w:val="6"/>
      </w:footnotePr>
      <w:pgSz w:w="15840" w:h="12240" w:orient="landscape" w:code="1"/>
      <w:pgMar w:top="1008" w:right="720" w:bottom="864" w:left="720" w:header="432" w:footer="432"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D4" w:rsidRDefault="00234ED4">
      <w:r>
        <w:separator/>
      </w:r>
    </w:p>
  </w:endnote>
  <w:endnote w:type="continuationSeparator" w:id="0">
    <w:p w:rsidR="00234ED4" w:rsidRDefault="0023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D0" w:rsidRDefault="00C27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75D0" w:rsidRDefault="00C275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D0" w:rsidRDefault="00C275D0">
    <w:pPr>
      <w:pStyle w:val="Footer"/>
      <w:framePr w:wrap="around" w:vAnchor="text" w:hAnchor="margin" w:xAlign="right" w:y="1"/>
      <w:ind w:right="360"/>
      <w:rPr>
        <w:rStyle w:val="PageNumber"/>
      </w:rPr>
    </w:pP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3F266C">
      <w:rPr>
        <w:rStyle w:val="PageNumber"/>
        <w:noProof/>
        <w:snapToGrid w:val="0"/>
      </w:rPr>
      <w:t>5</w:t>
    </w:r>
    <w:r>
      <w:rPr>
        <w:rStyle w:val="PageNumber"/>
        <w:snapToGrid w:val="0"/>
      </w:rPr>
      <w:fldChar w:fldCharType="end"/>
    </w:r>
  </w:p>
  <w:p w:rsidR="00C275D0" w:rsidRDefault="00C275D0">
    <w:pPr>
      <w:pStyle w:val="Footer"/>
      <w:ind w:right="360"/>
      <w:rPr>
        <w:sz w:val="20"/>
      </w:rPr>
    </w:pPr>
    <w:r>
      <w:rPr>
        <w:sz w:val="20"/>
      </w:rPr>
      <w:fldChar w:fldCharType="begin"/>
    </w:r>
    <w:r>
      <w:rPr>
        <w:sz w:val="20"/>
      </w:rPr>
      <w:instrText xml:space="preserve"> DATE \@ "M/d/yyyy" </w:instrText>
    </w:r>
    <w:r>
      <w:rPr>
        <w:sz w:val="20"/>
      </w:rPr>
      <w:fldChar w:fldCharType="separate"/>
    </w:r>
    <w:r>
      <w:rPr>
        <w:noProof/>
        <w:sz w:val="20"/>
      </w:rPr>
      <w:t>6/18/2013</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D0" w:rsidRDefault="00C27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5A85">
      <w:rPr>
        <w:rStyle w:val="PageNumber"/>
        <w:noProof/>
      </w:rPr>
      <w:t>45</w:t>
    </w:r>
    <w:r>
      <w:rPr>
        <w:rStyle w:val="PageNumber"/>
      </w:rPr>
      <w:fldChar w:fldCharType="end"/>
    </w:r>
  </w:p>
  <w:p w:rsidR="00C275D0" w:rsidRDefault="00C275D0">
    <w:pPr>
      <w:pStyle w:val="Footer"/>
      <w:ind w:right="360"/>
      <w:rPr>
        <w:snapToGrid w:val="0"/>
        <w:sz w:val="20"/>
      </w:rPr>
    </w:pPr>
    <w:r>
      <w:rPr>
        <w:snapToGrid w:val="0"/>
        <w:sz w:val="20"/>
      </w:rPr>
      <w:fldChar w:fldCharType="begin"/>
    </w:r>
    <w:r>
      <w:rPr>
        <w:snapToGrid w:val="0"/>
        <w:sz w:val="20"/>
      </w:rPr>
      <w:instrText xml:space="preserve"> DATE \@ "M/d/yyyy" </w:instrText>
    </w:r>
    <w:r>
      <w:rPr>
        <w:snapToGrid w:val="0"/>
        <w:sz w:val="20"/>
      </w:rPr>
      <w:fldChar w:fldCharType="separate"/>
    </w:r>
    <w:r>
      <w:rPr>
        <w:noProof/>
        <w:snapToGrid w:val="0"/>
        <w:sz w:val="20"/>
      </w:rPr>
      <w:t>6/18/2013</w:t>
    </w:r>
    <w:r>
      <w:rPr>
        <w:snapToGrid w:val="0"/>
        <w:sz w:val="20"/>
      </w:rPr>
      <w:fldChar w:fldCharType="end"/>
    </w:r>
  </w:p>
  <w:p w:rsidR="00C275D0" w:rsidRDefault="00C275D0">
    <w:pPr>
      <w:pStyle w:val="Footer"/>
      <w:ind w:right="360"/>
      <w:rPr>
        <w:snapToGrid w:val="0"/>
        <w:sz w:val="20"/>
      </w:rPr>
    </w:pPr>
    <w:proofErr w:type="spellStart"/>
    <w:r>
      <w:rPr>
        <w:snapToGrid w:val="0"/>
        <w:sz w:val="20"/>
      </w:rPr>
      <w:t>Exc</w:t>
    </w:r>
    <w:proofErr w:type="spellEnd"/>
    <w:r>
      <w:rPr>
        <w:snapToGrid w:val="0"/>
        <w:sz w:val="20"/>
      </w:rPr>
      <w:t xml:space="preserve"> = Exceeds; Meets = Meets; N/I = Needs Improvement; N/O = Not Observed</w:t>
    </w:r>
  </w:p>
  <w:p w:rsidR="00C275D0" w:rsidRDefault="00C275D0">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D4" w:rsidRDefault="00234ED4">
      <w:r>
        <w:separator/>
      </w:r>
    </w:p>
  </w:footnote>
  <w:footnote w:type="continuationSeparator" w:id="0">
    <w:p w:rsidR="00234ED4" w:rsidRDefault="00234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D0" w:rsidRPr="008437DC" w:rsidRDefault="00C275D0">
    <w:pPr>
      <w:pStyle w:val="Header"/>
      <w:jc w:val="right"/>
      <w:rPr>
        <w:sz w:val="22"/>
        <w:szCs w:val="22"/>
      </w:rPr>
    </w:pPr>
    <w:r w:rsidRPr="008437DC">
      <w:rPr>
        <w:sz w:val="22"/>
        <w:szCs w:val="22"/>
      </w:rPr>
      <w:t>Program: ________________________</w:t>
    </w:r>
  </w:p>
  <w:p w:rsidR="00C275D0" w:rsidRPr="008437DC" w:rsidRDefault="00C275D0">
    <w:pPr>
      <w:pStyle w:val="Header"/>
      <w:jc w:val="right"/>
      <w:rPr>
        <w:sz w:val="22"/>
        <w:szCs w:val="22"/>
      </w:rPr>
    </w:pPr>
    <w:r w:rsidRPr="008437DC">
      <w:rPr>
        <w:sz w:val="22"/>
        <w:szCs w:val="22"/>
      </w:rPr>
      <w:t>Instructional Program</w:t>
    </w:r>
    <w:proofErr w:type="gramStart"/>
    <w:r w:rsidRPr="008437DC">
      <w:rPr>
        <w:sz w:val="22"/>
        <w:szCs w:val="22"/>
      </w:rPr>
      <w:t>:_</w:t>
    </w:r>
    <w:proofErr w:type="gramEnd"/>
    <w:r w:rsidRPr="008437DC">
      <w:rPr>
        <w:sz w:val="22"/>
        <w:szCs w:val="22"/>
      </w:rPr>
      <w:t>_______________________</w:t>
    </w:r>
  </w:p>
  <w:p w:rsidR="00C275D0" w:rsidRDefault="00C275D0">
    <w:pPr>
      <w:pStyle w:val="Header"/>
      <w:jc w:val="right"/>
    </w:pPr>
    <w:r w:rsidRPr="008437DC">
      <w:rPr>
        <w:sz w:val="22"/>
        <w:szCs w:val="22"/>
      </w:rPr>
      <w:t>Site</w:t>
    </w:r>
    <w:proofErr w:type="gramStart"/>
    <w:r w:rsidRPr="008437DC">
      <w:rPr>
        <w:sz w:val="22"/>
        <w:szCs w:val="22"/>
      </w:rPr>
      <w:t>:_</w:t>
    </w:r>
    <w:proofErr w:type="gramEnd"/>
    <w:r w:rsidRPr="008437DC">
      <w:rPr>
        <w:sz w:val="22"/>
        <w:szCs w:val="22"/>
      </w:rPr>
      <w:t>_______________________</w:t>
    </w:r>
  </w:p>
  <w:p w:rsidR="00C275D0" w:rsidRDefault="00C275D0">
    <w:pPr>
      <w:pStyle w:val="Header"/>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9C6"/>
    <w:multiLevelType w:val="singleLevel"/>
    <w:tmpl w:val="0409000F"/>
    <w:lvl w:ilvl="0">
      <w:start w:val="1"/>
      <w:numFmt w:val="decimal"/>
      <w:lvlText w:val="%1."/>
      <w:lvlJc w:val="left"/>
      <w:pPr>
        <w:tabs>
          <w:tab w:val="num" w:pos="360"/>
        </w:tabs>
        <w:ind w:left="360" w:hanging="360"/>
      </w:pPr>
    </w:lvl>
  </w:abstractNum>
  <w:abstractNum w:abstractNumId="1">
    <w:nsid w:val="053163B3"/>
    <w:multiLevelType w:val="hybridMultilevel"/>
    <w:tmpl w:val="125A68D4"/>
    <w:lvl w:ilvl="0" w:tplc="4BEC2558">
      <w:start w:val="1"/>
      <w:numFmt w:val="decimal"/>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923CE"/>
    <w:multiLevelType w:val="singleLevel"/>
    <w:tmpl w:val="0409000F"/>
    <w:lvl w:ilvl="0">
      <w:start w:val="1"/>
      <w:numFmt w:val="decimal"/>
      <w:lvlText w:val="%1."/>
      <w:lvlJc w:val="left"/>
      <w:pPr>
        <w:tabs>
          <w:tab w:val="num" w:pos="360"/>
        </w:tabs>
        <w:ind w:left="360" w:hanging="360"/>
      </w:pPr>
    </w:lvl>
  </w:abstractNum>
  <w:abstractNum w:abstractNumId="3">
    <w:nsid w:val="0A5A4C64"/>
    <w:multiLevelType w:val="hybridMultilevel"/>
    <w:tmpl w:val="CC1A9056"/>
    <w:lvl w:ilvl="0" w:tplc="C6A2D2A6">
      <w:start w:val="1"/>
      <w:numFmt w:val="bullet"/>
      <w:lvlText w:val="●"/>
      <w:lvlJc w:val="left"/>
      <w:pPr>
        <w:tabs>
          <w:tab w:val="num" w:pos="360"/>
        </w:tabs>
        <w:ind w:left="360" w:hanging="360"/>
      </w:pPr>
      <w:rPr>
        <w:rFonts w:ascii="Times New Roman" w:hAnsi="Times New Roman" w:cs="Times New Roman" w:hint="default"/>
        <w:b w:val="0"/>
        <w:i w:val="0"/>
        <w:color w:val="000000"/>
        <w:sz w:val="20"/>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C0940"/>
    <w:multiLevelType w:val="singleLevel"/>
    <w:tmpl w:val="0409000F"/>
    <w:lvl w:ilvl="0">
      <w:start w:val="1"/>
      <w:numFmt w:val="decimal"/>
      <w:lvlText w:val="%1."/>
      <w:lvlJc w:val="left"/>
      <w:pPr>
        <w:tabs>
          <w:tab w:val="num" w:pos="360"/>
        </w:tabs>
        <w:ind w:left="360" w:hanging="360"/>
      </w:pPr>
    </w:lvl>
  </w:abstractNum>
  <w:abstractNum w:abstractNumId="5">
    <w:nsid w:val="0AD70E7A"/>
    <w:multiLevelType w:val="singleLevel"/>
    <w:tmpl w:val="0409000F"/>
    <w:lvl w:ilvl="0">
      <w:start w:val="1"/>
      <w:numFmt w:val="decimal"/>
      <w:lvlText w:val="%1."/>
      <w:lvlJc w:val="left"/>
      <w:pPr>
        <w:tabs>
          <w:tab w:val="num" w:pos="360"/>
        </w:tabs>
        <w:ind w:left="360" w:hanging="360"/>
      </w:pPr>
    </w:lvl>
  </w:abstractNum>
  <w:abstractNum w:abstractNumId="6">
    <w:nsid w:val="0C1F2C5D"/>
    <w:multiLevelType w:val="singleLevel"/>
    <w:tmpl w:val="0409000F"/>
    <w:lvl w:ilvl="0">
      <w:start w:val="1"/>
      <w:numFmt w:val="decimal"/>
      <w:lvlText w:val="%1."/>
      <w:lvlJc w:val="left"/>
      <w:pPr>
        <w:tabs>
          <w:tab w:val="num" w:pos="360"/>
        </w:tabs>
        <w:ind w:left="360" w:hanging="360"/>
      </w:pPr>
    </w:lvl>
  </w:abstractNum>
  <w:abstractNum w:abstractNumId="7">
    <w:nsid w:val="0D925425"/>
    <w:multiLevelType w:val="singleLevel"/>
    <w:tmpl w:val="0409000F"/>
    <w:lvl w:ilvl="0">
      <w:start w:val="1"/>
      <w:numFmt w:val="decimal"/>
      <w:lvlText w:val="%1."/>
      <w:lvlJc w:val="left"/>
      <w:pPr>
        <w:tabs>
          <w:tab w:val="num" w:pos="360"/>
        </w:tabs>
        <w:ind w:left="360" w:hanging="360"/>
      </w:pPr>
    </w:lvl>
  </w:abstractNum>
  <w:abstractNum w:abstractNumId="8">
    <w:nsid w:val="0E5F0A86"/>
    <w:multiLevelType w:val="singleLevel"/>
    <w:tmpl w:val="0409000F"/>
    <w:lvl w:ilvl="0">
      <w:start w:val="1"/>
      <w:numFmt w:val="decimal"/>
      <w:lvlText w:val="%1."/>
      <w:lvlJc w:val="left"/>
      <w:pPr>
        <w:tabs>
          <w:tab w:val="num" w:pos="360"/>
        </w:tabs>
        <w:ind w:left="360" w:hanging="360"/>
      </w:pPr>
    </w:lvl>
  </w:abstractNum>
  <w:abstractNum w:abstractNumId="9">
    <w:nsid w:val="0E935169"/>
    <w:multiLevelType w:val="singleLevel"/>
    <w:tmpl w:val="0409000F"/>
    <w:lvl w:ilvl="0">
      <w:start w:val="1"/>
      <w:numFmt w:val="decimal"/>
      <w:lvlText w:val="%1."/>
      <w:lvlJc w:val="left"/>
      <w:pPr>
        <w:tabs>
          <w:tab w:val="num" w:pos="360"/>
        </w:tabs>
        <w:ind w:left="360" w:hanging="360"/>
      </w:pPr>
    </w:lvl>
  </w:abstractNum>
  <w:abstractNum w:abstractNumId="10">
    <w:nsid w:val="10BA6F37"/>
    <w:multiLevelType w:val="singleLevel"/>
    <w:tmpl w:val="0409000F"/>
    <w:lvl w:ilvl="0">
      <w:start w:val="1"/>
      <w:numFmt w:val="decimal"/>
      <w:lvlText w:val="%1."/>
      <w:lvlJc w:val="left"/>
      <w:pPr>
        <w:tabs>
          <w:tab w:val="num" w:pos="360"/>
        </w:tabs>
        <w:ind w:left="360" w:hanging="360"/>
      </w:pPr>
    </w:lvl>
  </w:abstractNum>
  <w:abstractNum w:abstractNumId="11">
    <w:nsid w:val="12591099"/>
    <w:multiLevelType w:val="singleLevel"/>
    <w:tmpl w:val="0409000F"/>
    <w:lvl w:ilvl="0">
      <w:start w:val="1"/>
      <w:numFmt w:val="decimal"/>
      <w:lvlText w:val="%1."/>
      <w:lvlJc w:val="left"/>
      <w:pPr>
        <w:tabs>
          <w:tab w:val="num" w:pos="360"/>
        </w:tabs>
        <w:ind w:left="360" w:hanging="360"/>
      </w:pPr>
    </w:lvl>
  </w:abstractNum>
  <w:abstractNum w:abstractNumId="12">
    <w:nsid w:val="16184FBD"/>
    <w:multiLevelType w:val="multilevel"/>
    <w:tmpl w:val="E7B011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62C5BFF"/>
    <w:multiLevelType w:val="singleLevel"/>
    <w:tmpl w:val="0409000F"/>
    <w:lvl w:ilvl="0">
      <w:start w:val="1"/>
      <w:numFmt w:val="decimal"/>
      <w:lvlText w:val="%1."/>
      <w:lvlJc w:val="left"/>
      <w:pPr>
        <w:tabs>
          <w:tab w:val="num" w:pos="360"/>
        </w:tabs>
        <w:ind w:left="360" w:hanging="360"/>
      </w:pPr>
    </w:lvl>
  </w:abstractNum>
  <w:abstractNum w:abstractNumId="14">
    <w:nsid w:val="185D54B8"/>
    <w:multiLevelType w:val="singleLevel"/>
    <w:tmpl w:val="0409000F"/>
    <w:lvl w:ilvl="0">
      <w:start w:val="1"/>
      <w:numFmt w:val="decimal"/>
      <w:lvlText w:val="%1."/>
      <w:lvlJc w:val="left"/>
      <w:pPr>
        <w:tabs>
          <w:tab w:val="num" w:pos="360"/>
        </w:tabs>
        <w:ind w:left="360" w:hanging="360"/>
      </w:pPr>
    </w:lvl>
  </w:abstractNum>
  <w:abstractNum w:abstractNumId="15">
    <w:nsid w:val="19051045"/>
    <w:multiLevelType w:val="singleLevel"/>
    <w:tmpl w:val="0409000F"/>
    <w:lvl w:ilvl="0">
      <w:start w:val="1"/>
      <w:numFmt w:val="decimal"/>
      <w:lvlText w:val="%1."/>
      <w:lvlJc w:val="left"/>
      <w:pPr>
        <w:tabs>
          <w:tab w:val="num" w:pos="360"/>
        </w:tabs>
        <w:ind w:left="360" w:hanging="360"/>
      </w:pPr>
    </w:lvl>
  </w:abstractNum>
  <w:abstractNum w:abstractNumId="16">
    <w:nsid w:val="1CDC5376"/>
    <w:multiLevelType w:val="singleLevel"/>
    <w:tmpl w:val="0409000F"/>
    <w:lvl w:ilvl="0">
      <w:start w:val="1"/>
      <w:numFmt w:val="decimal"/>
      <w:lvlText w:val="%1."/>
      <w:lvlJc w:val="left"/>
      <w:pPr>
        <w:tabs>
          <w:tab w:val="num" w:pos="360"/>
        </w:tabs>
        <w:ind w:left="360" w:hanging="360"/>
      </w:pPr>
    </w:lvl>
  </w:abstractNum>
  <w:abstractNum w:abstractNumId="17">
    <w:nsid w:val="1F664EB7"/>
    <w:multiLevelType w:val="singleLevel"/>
    <w:tmpl w:val="0409000F"/>
    <w:lvl w:ilvl="0">
      <w:start w:val="1"/>
      <w:numFmt w:val="decimal"/>
      <w:lvlText w:val="%1."/>
      <w:lvlJc w:val="left"/>
      <w:pPr>
        <w:tabs>
          <w:tab w:val="num" w:pos="360"/>
        </w:tabs>
        <w:ind w:left="360" w:hanging="360"/>
      </w:pPr>
    </w:lvl>
  </w:abstractNum>
  <w:abstractNum w:abstractNumId="18">
    <w:nsid w:val="2103188C"/>
    <w:multiLevelType w:val="singleLevel"/>
    <w:tmpl w:val="0409000F"/>
    <w:lvl w:ilvl="0">
      <w:start w:val="1"/>
      <w:numFmt w:val="decimal"/>
      <w:lvlText w:val="%1."/>
      <w:lvlJc w:val="left"/>
      <w:pPr>
        <w:tabs>
          <w:tab w:val="num" w:pos="360"/>
        </w:tabs>
        <w:ind w:left="360" w:hanging="360"/>
      </w:pPr>
    </w:lvl>
  </w:abstractNum>
  <w:abstractNum w:abstractNumId="19">
    <w:nsid w:val="22054266"/>
    <w:multiLevelType w:val="singleLevel"/>
    <w:tmpl w:val="0409000F"/>
    <w:lvl w:ilvl="0">
      <w:start w:val="1"/>
      <w:numFmt w:val="decimal"/>
      <w:lvlText w:val="%1."/>
      <w:lvlJc w:val="left"/>
      <w:pPr>
        <w:tabs>
          <w:tab w:val="num" w:pos="360"/>
        </w:tabs>
        <w:ind w:left="360" w:hanging="360"/>
      </w:pPr>
    </w:lvl>
  </w:abstractNum>
  <w:abstractNum w:abstractNumId="20">
    <w:nsid w:val="25685095"/>
    <w:multiLevelType w:val="hybridMultilevel"/>
    <w:tmpl w:val="776E5A8E"/>
    <w:lvl w:ilvl="0" w:tplc="E820A53C">
      <w:start w:val="1"/>
      <w:numFmt w:val="bullet"/>
      <w:lvlText w:val=""/>
      <w:lvlJc w:val="left"/>
      <w:pPr>
        <w:tabs>
          <w:tab w:val="num" w:pos="765"/>
        </w:tabs>
        <w:ind w:left="765" w:hanging="360"/>
      </w:pPr>
      <w:rPr>
        <w:rFonts w:ascii="Symbol" w:hAnsi="Symbol" w:hint="default"/>
        <w:color w:val="auto"/>
      </w:rPr>
    </w:lvl>
    <w:lvl w:ilvl="1" w:tplc="8A30E98A" w:tentative="1">
      <w:start w:val="1"/>
      <w:numFmt w:val="bullet"/>
      <w:lvlText w:val="o"/>
      <w:lvlJc w:val="left"/>
      <w:pPr>
        <w:tabs>
          <w:tab w:val="num" w:pos="1485"/>
        </w:tabs>
        <w:ind w:left="1485" w:hanging="360"/>
      </w:pPr>
      <w:rPr>
        <w:rFonts w:ascii="Courier New" w:hAnsi="Courier New" w:hint="default"/>
      </w:rPr>
    </w:lvl>
    <w:lvl w:ilvl="2" w:tplc="D01C7402" w:tentative="1">
      <w:start w:val="1"/>
      <w:numFmt w:val="bullet"/>
      <w:lvlText w:val=""/>
      <w:lvlJc w:val="left"/>
      <w:pPr>
        <w:tabs>
          <w:tab w:val="num" w:pos="2205"/>
        </w:tabs>
        <w:ind w:left="2205" w:hanging="360"/>
      </w:pPr>
      <w:rPr>
        <w:rFonts w:ascii="Wingdings" w:hAnsi="Wingdings" w:hint="default"/>
      </w:rPr>
    </w:lvl>
    <w:lvl w:ilvl="3" w:tplc="0E68F2AC" w:tentative="1">
      <w:start w:val="1"/>
      <w:numFmt w:val="bullet"/>
      <w:lvlText w:val=""/>
      <w:lvlJc w:val="left"/>
      <w:pPr>
        <w:tabs>
          <w:tab w:val="num" w:pos="2925"/>
        </w:tabs>
        <w:ind w:left="2925" w:hanging="360"/>
      </w:pPr>
      <w:rPr>
        <w:rFonts w:ascii="Symbol" w:hAnsi="Symbol" w:hint="default"/>
      </w:rPr>
    </w:lvl>
    <w:lvl w:ilvl="4" w:tplc="7598DCD0" w:tentative="1">
      <w:start w:val="1"/>
      <w:numFmt w:val="bullet"/>
      <w:lvlText w:val="o"/>
      <w:lvlJc w:val="left"/>
      <w:pPr>
        <w:tabs>
          <w:tab w:val="num" w:pos="3645"/>
        </w:tabs>
        <w:ind w:left="3645" w:hanging="360"/>
      </w:pPr>
      <w:rPr>
        <w:rFonts w:ascii="Courier New" w:hAnsi="Courier New" w:hint="default"/>
      </w:rPr>
    </w:lvl>
    <w:lvl w:ilvl="5" w:tplc="D55485A8" w:tentative="1">
      <w:start w:val="1"/>
      <w:numFmt w:val="bullet"/>
      <w:lvlText w:val=""/>
      <w:lvlJc w:val="left"/>
      <w:pPr>
        <w:tabs>
          <w:tab w:val="num" w:pos="4365"/>
        </w:tabs>
        <w:ind w:left="4365" w:hanging="360"/>
      </w:pPr>
      <w:rPr>
        <w:rFonts w:ascii="Wingdings" w:hAnsi="Wingdings" w:hint="default"/>
      </w:rPr>
    </w:lvl>
    <w:lvl w:ilvl="6" w:tplc="F54646C4" w:tentative="1">
      <w:start w:val="1"/>
      <w:numFmt w:val="bullet"/>
      <w:lvlText w:val=""/>
      <w:lvlJc w:val="left"/>
      <w:pPr>
        <w:tabs>
          <w:tab w:val="num" w:pos="5085"/>
        </w:tabs>
        <w:ind w:left="5085" w:hanging="360"/>
      </w:pPr>
      <w:rPr>
        <w:rFonts w:ascii="Symbol" w:hAnsi="Symbol" w:hint="default"/>
      </w:rPr>
    </w:lvl>
    <w:lvl w:ilvl="7" w:tplc="3146D8A6" w:tentative="1">
      <w:start w:val="1"/>
      <w:numFmt w:val="bullet"/>
      <w:lvlText w:val="o"/>
      <w:lvlJc w:val="left"/>
      <w:pPr>
        <w:tabs>
          <w:tab w:val="num" w:pos="5805"/>
        </w:tabs>
        <w:ind w:left="5805" w:hanging="360"/>
      </w:pPr>
      <w:rPr>
        <w:rFonts w:ascii="Courier New" w:hAnsi="Courier New" w:hint="default"/>
      </w:rPr>
    </w:lvl>
    <w:lvl w:ilvl="8" w:tplc="E4A4EDFA" w:tentative="1">
      <w:start w:val="1"/>
      <w:numFmt w:val="bullet"/>
      <w:lvlText w:val=""/>
      <w:lvlJc w:val="left"/>
      <w:pPr>
        <w:tabs>
          <w:tab w:val="num" w:pos="6525"/>
        </w:tabs>
        <w:ind w:left="6525" w:hanging="360"/>
      </w:pPr>
      <w:rPr>
        <w:rFonts w:ascii="Wingdings" w:hAnsi="Wingdings" w:hint="default"/>
      </w:rPr>
    </w:lvl>
  </w:abstractNum>
  <w:abstractNum w:abstractNumId="21">
    <w:nsid w:val="284E7D45"/>
    <w:multiLevelType w:val="singleLevel"/>
    <w:tmpl w:val="0409000F"/>
    <w:lvl w:ilvl="0">
      <w:start w:val="1"/>
      <w:numFmt w:val="decimal"/>
      <w:lvlText w:val="%1."/>
      <w:lvlJc w:val="left"/>
      <w:pPr>
        <w:tabs>
          <w:tab w:val="num" w:pos="360"/>
        </w:tabs>
        <w:ind w:left="360" w:hanging="360"/>
      </w:pPr>
    </w:lvl>
  </w:abstractNum>
  <w:abstractNum w:abstractNumId="22">
    <w:nsid w:val="291A795C"/>
    <w:multiLevelType w:val="singleLevel"/>
    <w:tmpl w:val="0409000F"/>
    <w:lvl w:ilvl="0">
      <w:start w:val="1"/>
      <w:numFmt w:val="decimal"/>
      <w:lvlText w:val="%1."/>
      <w:lvlJc w:val="left"/>
      <w:pPr>
        <w:tabs>
          <w:tab w:val="num" w:pos="360"/>
        </w:tabs>
        <w:ind w:left="360" w:hanging="360"/>
      </w:pPr>
    </w:lvl>
  </w:abstractNum>
  <w:abstractNum w:abstractNumId="23">
    <w:nsid w:val="2CD22F51"/>
    <w:multiLevelType w:val="hybridMultilevel"/>
    <w:tmpl w:val="DB12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0D657F"/>
    <w:multiLevelType w:val="singleLevel"/>
    <w:tmpl w:val="0409000F"/>
    <w:lvl w:ilvl="0">
      <w:start w:val="1"/>
      <w:numFmt w:val="decimal"/>
      <w:lvlText w:val="%1."/>
      <w:lvlJc w:val="left"/>
      <w:pPr>
        <w:tabs>
          <w:tab w:val="num" w:pos="360"/>
        </w:tabs>
        <w:ind w:left="360" w:hanging="360"/>
      </w:pPr>
    </w:lvl>
  </w:abstractNum>
  <w:abstractNum w:abstractNumId="25">
    <w:nsid w:val="2F7734F5"/>
    <w:multiLevelType w:val="singleLevel"/>
    <w:tmpl w:val="0409000F"/>
    <w:lvl w:ilvl="0">
      <w:start w:val="1"/>
      <w:numFmt w:val="decimal"/>
      <w:lvlText w:val="%1."/>
      <w:lvlJc w:val="left"/>
      <w:pPr>
        <w:tabs>
          <w:tab w:val="num" w:pos="360"/>
        </w:tabs>
        <w:ind w:left="360" w:hanging="360"/>
      </w:pPr>
    </w:lvl>
  </w:abstractNum>
  <w:abstractNum w:abstractNumId="26">
    <w:nsid w:val="307F4272"/>
    <w:multiLevelType w:val="hybridMultilevel"/>
    <w:tmpl w:val="ACD4F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790D3E"/>
    <w:multiLevelType w:val="singleLevel"/>
    <w:tmpl w:val="0409000F"/>
    <w:lvl w:ilvl="0">
      <w:start w:val="1"/>
      <w:numFmt w:val="decimal"/>
      <w:lvlText w:val="%1."/>
      <w:lvlJc w:val="left"/>
      <w:pPr>
        <w:tabs>
          <w:tab w:val="num" w:pos="360"/>
        </w:tabs>
        <w:ind w:left="360" w:hanging="360"/>
      </w:pPr>
    </w:lvl>
  </w:abstractNum>
  <w:abstractNum w:abstractNumId="28">
    <w:nsid w:val="37876998"/>
    <w:multiLevelType w:val="hybridMultilevel"/>
    <w:tmpl w:val="80EED17A"/>
    <w:lvl w:ilvl="0" w:tplc="06BCCC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7C54764"/>
    <w:multiLevelType w:val="singleLevel"/>
    <w:tmpl w:val="0409000F"/>
    <w:lvl w:ilvl="0">
      <w:start w:val="1"/>
      <w:numFmt w:val="decimal"/>
      <w:lvlText w:val="%1."/>
      <w:lvlJc w:val="left"/>
      <w:pPr>
        <w:tabs>
          <w:tab w:val="num" w:pos="360"/>
        </w:tabs>
        <w:ind w:left="360" w:hanging="360"/>
      </w:pPr>
    </w:lvl>
  </w:abstractNum>
  <w:abstractNum w:abstractNumId="30">
    <w:nsid w:val="39F818A8"/>
    <w:multiLevelType w:val="singleLevel"/>
    <w:tmpl w:val="0409000F"/>
    <w:lvl w:ilvl="0">
      <w:start w:val="1"/>
      <w:numFmt w:val="decimal"/>
      <w:lvlText w:val="%1."/>
      <w:lvlJc w:val="left"/>
      <w:pPr>
        <w:tabs>
          <w:tab w:val="num" w:pos="360"/>
        </w:tabs>
        <w:ind w:left="360" w:hanging="360"/>
      </w:pPr>
    </w:lvl>
  </w:abstractNum>
  <w:abstractNum w:abstractNumId="31">
    <w:nsid w:val="39FC2CA7"/>
    <w:multiLevelType w:val="hybridMultilevel"/>
    <w:tmpl w:val="8C4CCCC4"/>
    <w:lvl w:ilvl="0" w:tplc="CC3CBAB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A8C41E6"/>
    <w:multiLevelType w:val="singleLevel"/>
    <w:tmpl w:val="0409000F"/>
    <w:lvl w:ilvl="0">
      <w:start w:val="1"/>
      <w:numFmt w:val="decimal"/>
      <w:lvlText w:val="%1."/>
      <w:lvlJc w:val="left"/>
      <w:pPr>
        <w:tabs>
          <w:tab w:val="num" w:pos="360"/>
        </w:tabs>
        <w:ind w:left="360" w:hanging="360"/>
      </w:pPr>
    </w:lvl>
  </w:abstractNum>
  <w:abstractNum w:abstractNumId="33">
    <w:nsid w:val="3AC275CC"/>
    <w:multiLevelType w:val="singleLevel"/>
    <w:tmpl w:val="0409000F"/>
    <w:lvl w:ilvl="0">
      <w:start w:val="1"/>
      <w:numFmt w:val="decimal"/>
      <w:lvlText w:val="%1."/>
      <w:lvlJc w:val="left"/>
      <w:pPr>
        <w:tabs>
          <w:tab w:val="num" w:pos="360"/>
        </w:tabs>
        <w:ind w:left="360" w:hanging="360"/>
      </w:pPr>
    </w:lvl>
  </w:abstractNum>
  <w:abstractNum w:abstractNumId="34">
    <w:nsid w:val="3D0762F2"/>
    <w:multiLevelType w:val="singleLevel"/>
    <w:tmpl w:val="0409000F"/>
    <w:lvl w:ilvl="0">
      <w:start w:val="1"/>
      <w:numFmt w:val="decimal"/>
      <w:lvlText w:val="%1."/>
      <w:lvlJc w:val="left"/>
      <w:pPr>
        <w:tabs>
          <w:tab w:val="num" w:pos="360"/>
        </w:tabs>
        <w:ind w:left="360" w:hanging="360"/>
      </w:pPr>
    </w:lvl>
  </w:abstractNum>
  <w:abstractNum w:abstractNumId="35">
    <w:nsid w:val="402B6716"/>
    <w:multiLevelType w:val="singleLevel"/>
    <w:tmpl w:val="0409000F"/>
    <w:lvl w:ilvl="0">
      <w:start w:val="1"/>
      <w:numFmt w:val="decimal"/>
      <w:lvlText w:val="%1."/>
      <w:lvlJc w:val="left"/>
      <w:pPr>
        <w:tabs>
          <w:tab w:val="num" w:pos="360"/>
        </w:tabs>
        <w:ind w:left="360" w:hanging="360"/>
      </w:pPr>
    </w:lvl>
  </w:abstractNum>
  <w:abstractNum w:abstractNumId="36">
    <w:nsid w:val="437F1BE7"/>
    <w:multiLevelType w:val="hybridMultilevel"/>
    <w:tmpl w:val="278438BC"/>
    <w:lvl w:ilvl="0" w:tplc="12522C02">
      <w:start w:val="1"/>
      <w:numFmt w:val="upperLetter"/>
      <w:pStyle w:val="Heading8"/>
      <w:lvlText w:val="%1."/>
      <w:lvlJc w:val="left"/>
      <w:pPr>
        <w:tabs>
          <w:tab w:val="num" w:pos="420"/>
        </w:tabs>
        <w:ind w:left="420" w:hanging="360"/>
      </w:pPr>
      <w:rPr>
        <w:rFonts w:hint="default"/>
      </w:rPr>
    </w:lvl>
    <w:lvl w:ilvl="1" w:tplc="9C645384">
      <w:start w:val="1"/>
      <w:numFmt w:val="decimal"/>
      <w:lvlText w:val="%2."/>
      <w:lvlJc w:val="left"/>
      <w:pPr>
        <w:tabs>
          <w:tab w:val="num" w:pos="1140"/>
        </w:tabs>
        <w:ind w:left="1140" w:hanging="360"/>
      </w:pPr>
      <w:rPr>
        <w:rFonts w:hint="default"/>
      </w:rPr>
    </w:lvl>
    <w:lvl w:ilvl="2" w:tplc="46A0F3D2">
      <w:start w:val="1"/>
      <w:numFmt w:val="lowerRoman"/>
      <w:lvlText w:val="%3."/>
      <w:lvlJc w:val="right"/>
      <w:pPr>
        <w:tabs>
          <w:tab w:val="num" w:pos="1860"/>
        </w:tabs>
        <w:ind w:left="1860" w:hanging="180"/>
      </w:pPr>
    </w:lvl>
    <w:lvl w:ilvl="3" w:tplc="656E9026" w:tentative="1">
      <w:start w:val="1"/>
      <w:numFmt w:val="decimal"/>
      <w:lvlText w:val="%4."/>
      <w:lvlJc w:val="left"/>
      <w:pPr>
        <w:tabs>
          <w:tab w:val="num" w:pos="2580"/>
        </w:tabs>
        <w:ind w:left="2580" w:hanging="360"/>
      </w:pPr>
    </w:lvl>
    <w:lvl w:ilvl="4" w:tplc="95E8572A" w:tentative="1">
      <w:start w:val="1"/>
      <w:numFmt w:val="lowerLetter"/>
      <w:lvlText w:val="%5."/>
      <w:lvlJc w:val="left"/>
      <w:pPr>
        <w:tabs>
          <w:tab w:val="num" w:pos="3300"/>
        </w:tabs>
        <w:ind w:left="3300" w:hanging="360"/>
      </w:pPr>
    </w:lvl>
    <w:lvl w:ilvl="5" w:tplc="53649778" w:tentative="1">
      <w:start w:val="1"/>
      <w:numFmt w:val="lowerRoman"/>
      <w:lvlText w:val="%6."/>
      <w:lvlJc w:val="right"/>
      <w:pPr>
        <w:tabs>
          <w:tab w:val="num" w:pos="4020"/>
        </w:tabs>
        <w:ind w:left="4020" w:hanging="180"/>
      </w:pPr>
    </w:lvl>
    <w:lvl w:ilvl="6" w:tplc="40F444C2" w:tentative="1">
      <w:start w:val="1"/>
      <w:numFmt w:val="decimal"/>
      <w:lvlText w:val="%7."/>
      <w:lvlJc w:val="left"/>
      <w:pPr>
        <w:tabs>
          <w:tab w:val="num" w:pos="4740"/>
        </w:tabs>
        <w:ind w:left="4740" w:hanging="360"/>
      </w:pPr>
    </w:lvl>
    <w:lvl w:ilvl="7" w:tplc="55923DF4" w:tentative="1">
      <w:start w:val="1"/>
      <w:numFmt w:val="lowerLetter"/>
      <w:lvlText w:val="%8."/>
      <w:lvlJc w:val="left"/>
      <w:pPr>
        <w:tabs>
          <w:tab w:val="num" w:pos="5460"/>
        </w:tabs>
        <w:ind w:left="5460" w:hanging="360"/>
      </w:pPr>
    </w:lvl>
    <w:lvl w:ilvl="8" w:tplc="447CDC26" w:tentative="1">
      <w:start w:val="1"/>
      <w:numFmt w:val="lowerRoman"/>
      <w:lvlText w:val="%9."/>
      <w:lvlJc w:val="right"/>
      <w:pPr>
        <w:tabs>
          <w:tab w:val="num" w:pos="6180"/>
        </w:tabs>
        <w:ind w:left="6180" w:hanging="180"/>
      </w:pPr>
    </w:lvl>
  </w:abstractNum>
  <w:abstractNum w:abstractNumId="37">
    <w:nsid w:val="44595EAB"/>
    <w:multiLevelType w:val="hybridMultilevel"/>
    <w:tmpl w:val="3092B9EA"/>
    <w:lvl w:ilvl="0" w:tplc="BA54C41A">
      <w:start w:val="1"/>
      <w:numFmt w:val="bullet"/>
      <w:lvlText w:val=""/>
      <w:lvlJc w:val="left"/>
      <w:pPr>
        <w:tabs>
          <w:tab w:val="num" w:pos="720"/>
        </w:tabs>
        <w:ind w:left="720" w:hanging="360"/>
      </w:pPr>
      <w:rPr>
        <w:rFonts w:ascii="Symbol" w:hAnsi="Symbol" w:hint="default"/>
        <w:color w:val="auto"/>
      </w:rPr>
    </w:lvl>
    <w:lvl w:ilvl="1" w:tplc="AEA0B660" w:tentative="1">
      <w:start w:val="1"/>
      <w:numFmt w:val="bullet"/>
      <w:lvlText w:val="o"/>
      <w:lvlJc w:val="left"/>
      <w:pPr>
        <w:tabs>
          <w:tab w:val="num" w:pos="1440"/>
        </w:tabs>
        <w:ind w:left="1440" w:hanging="360"/>
      </w:pPr>
      <w:rPr>
        <w:rFonts w:ascii="Courier New" w:hAnsi="Courier New" w:hint="default"/>
      </w:rPr>
    </w:lvl>
    <w:lvl w:ilvl="2" w:tplc="1C622C3A" w:tentative="1">
      <w:start w:val="1"/>
      <w:numFmt w:val="bullet"/>
      <w:lvlText w:val=""/>
      <w:lvlJc w:val="left"/>
      <w:pPr>
        <w:tabs>
          <w:tab w:val="num" w:pos="2160"/>
        </w:tabs>
        <w:ind w:left="2160" w:hanging="360"/>
      </w:pPr>
      <w:rPr>
        <w:rFonts w:ascii="Wingdings" w:hAnsi="Wingdings" w:hint="default"/>
      </w:rPr>
    </w:lvl>
    <w:lvl w:ilvl="3" w:tplc="F432B64C" w:tentative="1">
      <w:start w:val="1"/>
      <w:numFmt w:val="bullet"/>
      <w:lvlText w:val=""/>
      <w:lvlJc w:val="left"/>
      <w:pPr>
        <w:tabs>
          <w:tab w:val="num" w:pos="2880"/>
        </w:tabs>
        <w:ind w:left="2880" w:hanging="360"/>
      </w:pPr>
      <w:rPr>
        <w:rFonts w:ascii="Symbol" w:hAnsi="Symbol" w:hint="default"/>
      </w:rPr>
    </w:lvl>
    <w:lvl w:ilvl="4" w:tplc="FEF47A82" w:tentative="1">
      <w:start w:val="1"/>
      <w:numFmt w:val="bullet"/>
      <w:lvlText w:val="o"/>
      <w:lvlJc w:val="left"/>
      <w:pPr>
        <w:tabs>
          <w:tab w:val="num" w:pos="3600"/>
        </w:tabs>
        <w:ind w:left="3600" w:hanging="360"/>
      </w:pPr>
      <w:rPr>
        <w:rFonts w:ascii="Courier New" w:hAnsi="Courier New" w:hint="default"/>
      </w:rPr>
    </w:lvl>
    <w:lvl w:ilvl="5" w:tplc="401CD920" w:tentative="1">
      <w:start w:val="1"/>
      <w:numFmt w:val="bullet"/>
      <w:lvlText w:val=""/>
      <w:lvlJc w:val="left"/>
      <w:pPr>
        <w:tabs>
          <w:tab w:val="num" w:pos="4320"/>
        </w:tabs>
        <w:ind w:left="4320" w:hanging="360"/>
      </w:pPr>
      <w:rPr>
        <w:rFonts w:ascii="Wingdings" w:hAnsi="Wingdings" w:hint="default"/>
      </w:rPr>
    </w:lvl>
    <w:lvl w:ilvl="6" w:tplc="5E880CD8" w:tentative="1">
      <w:start w:val="1"/>
      <w:numFmt w:val="bullet"/>
      <w:lvlText w:val=""/>
      <w:lvlJc w:val="left"/>
      <w:pPr>
        <w:tabs>
          <w:tab w:val="num" w:pos="5040"/>
        </w:tabs>
        <w:ind w:left="5040" w:hanging="360"/>
      </w:pPr>
      <w:rPr>
        <w:rFonts w:ascii="Symbol" w:hAnsi="Symbol" w:hint="default"/>
      </w:rPr>
    </w:lvl>
    <w:lvl w:ilvl="7" w:tplc="F86033C2" w:tentative="1">
      <w:start w:val="1"/>
      <w:numFmt w:val="bullet"/>
      <w:lvlText w:val="o"/>
      <w:lvlJc w:val="left"/>
      <w:pPr>
        <w:tabs>
          <w:tab w:val="num" w:pos="5760"/>
        </w:tabs>
        <w:ind w:left="5760" w:hanging="360"/>
      </w:pPr>
      <w:rPr>
        <w:rFonts w:ascii="Courier New" w:hAnsi="Courier New" w:hint="default"/>
      </w:rPr>
    </w:lvl>
    <w:lvl w:ilvl="8" w:tplc="0B2615D0" w:tentative="1">
      <w:start w:val="1"/>
      <w:numFmt w:val="bullet"/>
      <w:lvlText w:val=""/>
      <w:lvlJc w:val="left"/>
      <w:pPr>
        <w:tabs>
          <w:tab w:val="num" w:pos="6480"/>
        </w:tabs>
        <w:ind w:left="6480" w:hanging="360"/>
      </w:pPr>
      <w:rPr>
        <w:rFonts w:ascii="Wingdings" w:hAnsi="Wingdings" w:hint="default"/>
      </w:rPr>
    </w:lvl>
  </w:abstractNum>
  <w:abstractNum w:abstractNumId="38">
    <w:nsid w:val="44843BA1"/>
    <w:multiLevelType w:val="singleLevel"/>
    <w:tmpl w:val="0409000F"/>
    <w:lvl w:ilvl="0">
      <w:start w:val="1"/>
      <w:numFmt w:val="decimal"/>
      <w:lvlText w:val="%1."/>
      <w:lvlJc w:val="left"/>
      <w:pPr>
        <w:tabs>
          <w:tab w:val="num" w:pos="360"/>
        </w:tabs>
        <w:ind w:left="360" w:hanging="360"/>
      </w:pPr>
    </w:lvl>
  </w:abstractNum>
  <w:abstractNum w:abstractNumId="39">
    <w:nsid w:val="457E2FF1"/>
    <w:multiLevelType w:val="singleLevel"/>
    <w:tmpl w:val="0409000F"/>
    <w:lvl w:ilvl="0">
      <w:start w:val="1"/>
      <w:numFmt w:val="decimal"/>
      <w:lvlText w:val="%1."/>
      <w:lvlJc w:val="left"/>
      <w:pPr>
        <w:tabs>
          <w:tab w:val="num" w:pos="360"/>
        </w:tabs>
        <w:ind w:left="360" w:hanging="360"/>
      </w:pPr>
    </w:lvl>
  </w:abstractNum>
  <w:abstractNum w:abstractNumId="40">
    <w:nsid w:val="46642882"/>
    <w:multiLevelType w:val="singleLevel"/>
    <w:tmpl w:val="0409000F"/>
    <w:lvl w:ilvl="0">
      <w:start w:val="1"/>
      <w:numFmt w:val="decimal"/>
      <w:lvlText w:val="%1."/>
      <w:lvlJc w:val="left"/>
      <w:pPr>
        <w:tabs>
          <w:tab w:val="num" w:pos="360"/>
        </w:tabs>
        <w:ind w:left="360" w:hanging="360"/>
      </w:pPr>
    </w:lvl>
  </w:abstractNum>
  <w:abstractNum w:abstractNumId="41">
    <w:nsid w:val="48C3126E"/>
    <w:multiLevelType w:val="hybridMultilevel"/>
    <w:tmpl w:val="6EDA3FBC"/>
    <w:lvl w:ilvl="0" w:tplc="F42AB7E6">
      <w:start w:val="1"/>
      <w:numFmt w:val="bullet"/>
      <w:lvlText w:val=""/>
      <w:lvlJc w:val="left"/>
      <w:pPr>
        <w:tabs>
          <w:tab w:val="num" w:pos="720"/>
        </w:tabs>
        <w:ind w:left="720" w:hanging="360"/>
      </w:pPr>
      <w:rPr>
        <w:rFonts w:ascii="Symbol" w:hAnsi="Symbol" w:hint="default"/>
        <w:color w:val="auto"/>
      </w:rPr>
    </w:lvl>
    <w:lvl w:ilvl="1" w:tplc="A872CFB6" w:tentative="1">
      <w:start w:val="1"/>
      <w:numFmt w:val="bullet"/>
      <w:lvlText w:val="o"/>
      <w:lvlJc w:val="left"/>
      <w:pPr>
        <w:tabs>
          <w:tab w:val="num" w:pos="1440"/>
        </w:tabs>
        <w:ind w:left="1440" w:hanging="360"/>
      </w:pPr>
      <w:rPr>
        <w:rFonts w:ascii="Courier New" w:hAnsi="Courier New" w:hint="default"/>
      </w:rPr>
    </w:lvl>
    <w:lvl w:ilvl="2" w:tplc="0C5201F0" w:tentative="1">
      <w:start w:val="1"/>
      <w:numFmt w:val="bullet"/>
      <w:lvlText w:val=""/>
      <w:lvlJc w:val="left"/>
      <w:pPr>
        <w:tabs>
          <w:tab w:val="num" w:pos="2160"/>
        </w:tabs>
        <w:ind w:left="2160" w:hanging="360"/>
      </w:pPr>
      <w:rPr>
        <w:rFonts w:ascii="Wingdings" w:hAnsi="Wingdings" w:hint="default"/>
      </w:rPr>
    </w:lvl>
    <w:lvl w:ilvl="3" w:tplc="A2E4A182" w:tentative="1">
      <w:start w:val="1"/>
      <w:numFmt w:val="bullet"/>
      <w:lvlText w:val=""/>
      <w:lvlJc w:val="left"/>
      <w:pPr>
        <w:tabs>
          <w:tab w:val="num" w:pos="2880"/>
        </w:tabs>
        <w:ind w:left="2880" w:hanging="360"/>
      </w:pPr>
      <w:rPr>
        <w:rFonts w:ascii="Symbol" w:hAnsi="Symbol" w:hint="default"/>
      </w:rPr>
    </w:lvl>
    <w:lvl w:ilvl="4" w:tplc="863E7A4C" w:tentative="1">
      <w:start w:val="1"/>
      <w:numFmt w:val="bullet"/>
      <w:lvlText w:val="o"/>
      <w:lvlJc w:val="left"/>
      <w:pPr>
        <w:tabs>
          <w:tab w:val="num" w:pos="3600"/>
        </w:tabs>
        <w:ind w:left="3600" w:hanging="360"/>
      </w:pPr>
      <w:rPr>
        <w:rFonts w:ascii="Courier New" w:hAnsi="Courier New" w:hint="default"/>
      </w:rPr>
    </w:lvl>
    <w:lvl w:ilvl="5" w:tplc="318AEEB4" w:tentative="1">
      <w:start w:val="1"/>
      <w:numFmt w:val="bullet"/>
      <w:lvlText w:val=""/>
      <w:lvlJc w:val="left"/>
      <w:pPr>
        <w:tabs>
          <w:tab w:val="num" w:pos="4320"/>
        </w:tabs>
        <w:ind w:left="4320" w:hanging="360"/>
      </w:pPr>
      <w:rPr>
        <w:rFonts w:ascii="Wingdings" w:hAnsi="Wingdings" w:hint="default"/>
      </w:rPr>
    </w:lvl>
    <w:lvl w:ilvl="6" w:tplc="24C065B0" w:tentative="1">
      <w:start w:val="1"/>
      <w:numFmt w:val="bullet"/>
      <w:lvlText w:val=""/>
      <w:lvlJc w:val="left"/>
      <w:pPr>
        <w:tabs>
          <w:tab w:val="num" w:pos="5040"/>
        </w:tabs>
        <w:ind w:left="5040" w:hanging="360"/>
      </w:pPr>
      <w:rPr>
        <w:rFonts w:ascii="Symbol" w:hAnsi="Symbol" w:hint="default"/>
      </w:rPr>
    </w:lvl>
    <w:lvl w:ilvl="7" w:tplc="991A10EC" w:tentative="1">
      <w:start w:val="1"/>
      <w:numFmt w:val="bullet"/>
      <w:lvlText w:val="o"/>
      <w:lvlJc w:val="left"/>
      <w:pPr>
        <w:tabs>
          <w:tab w:val="num" w:pos="5760"/>
        </w:tabs>
        <w:ind w:left="5760" w:hanging="360"/>
      </w:pPr>
      <w:rPr>
        <w:rFonts w:ascii="Courier New" w:hAnsi="Courier New" w:hint="default"/>
      </w:rPr>
    </w:lvl>
    <w:lvl w:ilvl="8" w:tplc="7454460C" w:tentative="1">
      <w:start w:val="1"/>
      <w:numFmt w:val="bullet"/>
      <w:lvlText w:val=""/>
      <w:lvlJc w:val="left"/>
      <w:pPr>
        <w:tabs>
          <w:tab w:val="num" w:pos="6480"/>
        </w:tabs>
        <w:ind w:left="6480" w:hanging="360"/>
      </w:pPr>
      <w:rPr>
        <w:rFonts w:ascii="Wingdings" w:hAnsi="Wingdings" w:hint="default"/>
      </w:rPr>
    </w:lvl>
  </w:abstractNum>
  <w:abstractNum w:abstractNumId="42">
    <w:nsid w:val="4BCA40EA"/>
    <w:multiLevelType w:val="singleLevel"/>
    <w:tmpl w:val="0409000F"/>
    <w:lvl w:ilvl="0">
      <w:start w:val="1"/>
      <w:numFmt w:val="decimal"/>
      <w:lvlText w:val="%1."/>
      <w:lvlJc w:val="left"/>
      <w:pPr>
        <w:tabs>
          <w:tab w:val="num" w:pos="360"/>
        </w:tabs>
        <w:ind w:left="360" w:hanging="360"/>
      </w:pPr>
    </w:lvl>
  </w:abstractNum>
  <w:abstractNum w:abstractNumId="43">
    <w:nsid w:val="4BDC7D3D"/>
    <w:multiLevelType w:val="hybridMultilevel"/>
    <w:tmpl w:val="B39CFE3A"/>
    <w:lvl w:ilvl="0" w:tplc="C1101794">
      <w:start w:val="1"/>
      <w:numFmt w:val="bullet"/>
      <w:lvlText w:val=""/>
      <w:lvlJc w:val="left"/>
      <w:pPr>
        <w:tabs>
          <w:tab w:val="num" w:pos="360"/>
        </w:tabs>
        <w:ind w:left="360" w:hanging="360"/>
      </w:pPr>
      <w:rPr>
        <w:rFonts w:ascii="Symbol" w:hAnsi="Symbol" w:hint="default"/>
        <w:b w:val="0"/>
        <w:i w:val="0"/>
        <w:color w:val="000000"/>
        <w:sz w:val="20"/>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EB423E7"/>
    <w:multiLevelType w:val="singleLevel"/>
    <w:tmpl w:val="0409000F"/>
    <w:lvl w:ilvl="0">
      <w:start w:val="1"/>
      <w:numFmt w:val="decimal"/>
      <w:lvlText w:val="%1."/>
      <w:lvlJc w:val="left"/>
      <w:pPr>
        <w:tabs>
          <w:tab w:val="num" w:pos="360"/>
        </w:tabs>
        <w:ind w:left="360" w:hanging="360"/>
      </w:pPr>
    </w:lvl>
  </w:abstractNum>
  <w:abstractNum w:abstractNumId="45">
    <w:nsid w:val="4EDB7102"/>
    <w:multiLevelType w:val="hybridMultilevel"/>
    <w:tmpl w:val="4A8EB0E0"/>
    <w:lvl w:ilvl="0" w:tplc="4CA6D97A">
      <w:start w:val="1"/>
      <w:numFmt w:val="bullet"/>
      <w:lvlText w:val=""/>
      <w:lvlJc w:val="left"/>
      <w:pPr>
        <w:tabs>
          <w:tab w:val="num" w:pos="360"/>
        </w:tabs>
        <w:ind w:left="360" w:hanging="360"/>
      </w:pPr>
      <w:rPr>
        <w:rFonts w:ascii="Wingdings" w:hAnsi="Wingdings" w:hint="default"/>
        <w:b w:val="0"/>
        <w:i w:val="0"/>
        <w:color w:val="000000"/>
        <w:sz w:val="18"/>
        <w:szCs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F1402F6"/>
    <w:multiLevelType w:val="singleLevel"/>
    <w:tmpl w:val="0409000F"/>
    <w:lvl w:ilvl="0">
      <w:start w:val="1"/>
      <w:numFmt w:val="decimal"/>
      <w:lvlText w:val="%1."/>
      <w:lvlJc w:val="left"/>
      <w:pPr>
        <w:tabs>
          <w:tab w:val="num" w:pos="360"/>
        </w:tabs>
        <w:ind w:left="360" w:hanging="360"/>
      </w:pPr>
    </w:lvl>
  </w:abstractNum>
  <w:abstractNum w:abstractNumId="47">
    <w:nsid w:val="51A60693"/>
    <w:multiLevelType w:val="singleLevel"/>
    <w:tmpl w:val="2F649ED0"/>
    <w:lvl w:ilvl="0">
      <w:start w:val="1"/>
      <w:numFmt w:val="decimal"/>
      <w:lvlText w:val="%1."/>
      <w:lvlJc w:val="left"/>
      <w:pPr>
        <w:tabs>
          <w:tab w:val="num" w:pos="360"/>
        </w:tabs>
        <w:ind w:left="360" w:hanging="360"/>
      </w:pPr>
      <w:rPr>
        <w:color w:val="auto"/>
      </w:rPr>
    </w:lvl>
  </w:abstractNum>
  <w:abstractNum w:abstractNumId="48">
    <w:nsid w:val="54BB5641"/>
    <w:multiLevelType w:val="singleLevel"/>
    <w:tmpl w:val="0409000F"/>
    <w:lvl w:ilvl="0">
      <w:start w:val="1"/>
      <w:numFmt w:val="decimal"/>
      <w:lvlText w:val="%1."/>
      <w:lvlJc w:val="left"/>
      <w:pPr>
        <w:tabs>
          <w:tab w:val="num" w:pos="360"/>
        </w:tabs>
        <w:ind w:left="360" w:hanging="360"/>
      </w:pPr>
    </w:lvl>
  </w:abstractNum>
  <w:abstractNum w:abstractNumId="49">
    <w:nsid w:val="55404163"/>
    <w:multiLevelType w:val="singleLevel"/>
    <w:tmpl w:val="0409000F"/>
    <w:lvl w:ilvl="0">
      <w:start w:val="1"/>
      <w:numFmt w:val="decimal"/>
      <w:lvlText w:val="%1."/>
      <w:lvlJc w:val="left"/>
      <w:pPr>
        <w:tabs>
          <w:tab w:val="num" w:pos="360"/>
        </w:tabs>
        <w:ind w:left="360" w:hanging="360"/>
      </w:pPr>
    </w:lvl>
  </w:abstractNum>
  <w:abstractNum w:abstractNumId="50">
    <w:nsid w:val="55AD03AB"/>
    <w:multiLevelType w:val="hybridMultilevel"/>
    <w:tmpl w:val="CB2CF610"/>
    <w:lvl w:ilvl="0" w:tplc="70FAB5F6">
      <w:start w:val="1"/>
      <w:numFmt w:val="bullet"/>
      <w:lvlText w:val=""/>
      <w:lvlJc w:val="left"/>
      <w:pPr>
        <w:tabs>
          <w:tab w:val="num" w:pos="720"/>
        </w:tabs>
        <w:ind w:left="720" w:hanging="360"/>
      </w:pPr>
      <w:rPr>
        <w:rFonts w:ascii="Symbol" w:hAnsi="Symbol" w:hint="default"/>
        <w:color w:val="auto"/>
      </w:rPr>
    </w:lvl>
    <w:lvl w:ilvl="1" w:tplc="2C08B958" w:tentative="1">
      <w:start w:val="1"/>
      <w:numFmt w:val="bullet"/>
      <w:lvlText w:val="o"/>
      <w:lvlJc w:val="left"/>
      <w:pPr>
        <w:tabs>
          <w:tab w:val="num" w:pos="1440"/>
        </w:tabs>
        <w:ind w:left="1440" w:hanging="360"/>
      </w:pPr>
      <w:rPr>
        <w:rFonts w:ascii="Courier New" w:hAnsi="Courier New" w:hint="default"/>
      </w:rPr>
    </w:lvl>
    <w:lvl w:ilvl="2" w:tplc="0EECBDF4" w:tentative="1">
      <w:start w:val="1"/>
      <w:numFmt w:val="bullet"/>
      <w:lvlText w:val=""/>
      <w:lvlJc w:val="left"/>
      <w:pPr>
        <w:tabs>
          <w:tab w:val="num" w:pos="2160"/>
        </w:tabs>
        <w:ind w:left="2160" w:hanging="360"/>
      </w:pPr>
      <w:rPr>
        <w:rFonts w:ascii="Wingdings" w:hAnsi="Wingdings" w:hint="default"/>
      </w:rPr>
    </w:lvl>
    <w:lvl w:ilvl="3" w:tplc="B2EC7A56" w:tentative="1">
      <w:start w:val="1"/>
      <w:numFmt w:val="bullet"/>
      <w:lvlText w:val=""/>
      <w:lvlJc w:val="left"/>
      <w:pPr>
        <w:tabs>
          <w:tab w:val="num" w:pos="2880"/>
        </w:tabs>
        <w:ind w:left="2880" w:hanging="360"/>
      </w:pPr>
      <w:rPr>
        <w:rFonts w:ascii="Symbol" w:hAnsi="Symbol" w:hint="default"/>
      </w:rPr>
    </w:lvl>
    <w:lvl w:ilvl="4" w:tplc="9E98C176" w:tentative="1">
      <w:start w:val="1"/>
      <w:numFmt w:val="bullet"/>
      <w:lvlText w:val="o"/>
      <w:lvlJc w:val="left"/>
      <w:pPr>
        <w:tabs>
          <w:tab w:val="num" w:pos="3600"/>
        </w:tabs>
        <w:ind w:left="3600" w:hanging="360"/>
      </w:pPr>
      <w:rPr>
        <w:rFonts w:ascii="Courier New" w:hAnsi="Courier New" w:hint="default"/>
      </w:rPr>
    </w:lvl>
    <w:lvl w:ilvl="5" w:tplc="4C10510A" w:tentative="1">
      <w:start w:val="1"/>
      <w:numFmt w:val="bullet"/>
      <w:lvlText w:val=""/>
      <w:lvlJc w:val="left"/>
      <w:pPr>
        <w:tabs>
          <w:tab w:val="num" w:pos="4320"/>
        </w:tabs>
        <w:ind w:left="4320" w:hanging="360"/>
      </w:pPr>
      <w:rPr>
        <w:rFonts w:ascii="Wingdings" w:hAnsi="Wingdings" w:hint="default"/>
      </w:rPr>
    </w:lvl>
    <w:lvl w:ilvl="6" w:tplc="45E0F6E0" w:tentative="1">
      <w:start w:val="1"/>
      <w:numFmt w:val="bullet"/>
      <w:lvlText w:val=""/>
      <w:lvlJc w:val="left"/>
      <w:pPr>
        <w:tabs>
          <w:tab w:val="num" w:pos="5040"/>
        </w:tabs>
        <w:ind w:left="5040" w:hanging="360"/>
      </w:pPr>
      <w:rPr>
        <w:rFonts w:ascii="Symbol" w:hAnsi="Symbol" w:hint="default"/>
      </w:rPr>
    </w:lvl>
    <w:lvl w:ilvl="7" w:tplc="B762DC0A" w:tentative="1">
      <w:start w:val="1"/>
      <w:numFmt w:val="bullet"/>
      <w:lvlText w:val="o"/>
      <w:lvlJc w:val="left"/>
      <w:pPr>
        <w:tabs>
          <w:tab w:val="num" w:pos="5760"/>
        </w:tabs>
        <w:ind w:left="5760" w:hanging="360"/>
      </w:pPr>
      <w:rPr>
        <w:rFonts w:ascii="Courier New" w:hAnsi="Courier New" w:hint="default"/>
      </w:rPr>
    </w:lvl>
    <w:lvl w:ilvl="8" w:tplc="0D2486B4" w:tentative="1">
      <w:start w:val="1"/>
      <w:numFmt w:val="bullet"/>
      <w:lvlText w:val=""/>
      <w:lvlJc w:val="left"/>
      <w:pPr>
        <w:tabs>
          <w:tab w:val="num" w:pos="6480"/>
        </w:tabs>
        <w:ind w:left="6480" w:hanging="360"/>
      </w:pPr>
      <w:rPr>
        <w:rFonts w:ascii="Wingdings" w:hAnsi="Wingdings" w:hint="default"/>
      </w:rPr>
    </w:lvl>
  </w:abstractNum>
  <w:abstractNum w:abstractNumId="51">
    <w:nsid w:val="587E1171"/>
    <w:multiLevelType w:val="singleLevel"/>
    <w:tmpl w:val="0409000F"/>
    <w:lvl w:ilvl="0">
      <w:start w:val="1"/>
      <w:numFmt w:val="decimal"/>
      <w:lvlText w:val="%1."/>
      <w:lvlJc w:val="left"/>
      <w:pPr>
        <w:tabs>
          <w:tab w:val="num" w:pos="360"/>
        </w:tabs>
        <w:ind w:left="360" w:hanging="360"/>
      </w:pPr>
    </w:lvl>
  </w:abstractNum>
  <w:abstractNum w:abstractNumId="52">
    <w:nsid w:val="58BD228E"/>
    <w:multiLevelType w:val="hybridMultilevel"/>
    <w:tmpl w:val="EEF49EA8"/>
    <w:lvl w:ilvl="0" w:tplc="6414B7AC">
      <w:start w:val="1"/>
      <w:numFmt w:val="decimal"/>
      <w:lvlText w:val="%1."/>
      <w:lvlJc w:val="left"/>
      <w:pPr>
        <w:tabs>
          <w:tab w:val="num" w:pos="360"/>
        </w:tabs>
        <w:ind w:left="360" w:hanging="360"/>
      </w:pPr>
      <w:rPr>
        <w:rFonts w:hint="default"/>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8F44A1D"/>
    <w:multiLevelType w:val="singleLevel"/>
    <w:tmpl w:val="0409000F"/>
    <w:lvl w:ilvl="0">
      <w:start w:val="1"/>
      <w:numFmt w:val="decimal"/>
      <w:lvlText w:val="%1."/>
      <w:lvlJc w:val="left"/>
      <w:pPr>
        <w:tabs>
          <w:tab w:val="num" w:pos="360"/>
        </w:tabs>
        <w:ind w:left="360" w:hanging="360"/>
      </w:pPr>
    </w:lvl>
  </w:abstractNum>
  <w:abstractNum w:abstractNumId="54">
    <w:nsid w:val="5C8B15E2"/>
    <w:multiLevelType w:val="singleLevel"/>
    <w:tmpl w:val="0409000F"/>
    <w:lvl w:ilvl="0">
      <w:start w:val="1"/>
      <w:numFmt w:val="decimal"/>
      <w:lvlText w:val="%1."/>
      <w:lvlJc w:val="left"/>
      <w:pPr>
        <w:tabs>
          <w:tab w:val="num" w:pos="360"/>
        </w:tabs>
        <w:ind w:left="360" w:hanging="360"/>
      </w:pPr>
    </w:lvl>
  </w:abstractNum>
  <w:abstractNum w:abstractNumId="55">
    <w:nsid w:val="5E535AAF"/>
    <w:multiLevelType w:val="singleLevel"/>
    <w:tmpl w:val="0409000F"/>
    <w:lvl w:ilvl="0">
      <w:start w:val="1"/>
      <w:numFmt w:val="decimal"/>
      <w:lvlText w:val="%1."/>
      <w:lvlJc w:val="left"/>
      <w:pPr>
        <w:tabs>
          <w:tab w:val="num" w:pos="360"/>
        </w:tabs>
        <w:ind w:left="360" w:hanging="360"/>
      </w:pPr>
    </w:lvl>
  </w:abstractNum>
  <w:abstractNum w:abstractNumId="56">
    <w:nsid w:val="5E59584D"/>
    <w:multiLevelType w:val="singleLevel"/>
    <w:tmpl w:val="0409000F"/>
    <w:lvl w:ilvl="0">
      <w:start w:val="1"/>
      <w:numFmt w:val="decimal"/>
      <w:lvlText w:val="%1."/>
      <w:lvlJc w:val="left"/>
      <w:pPr>
        <w:tabs>
          <w:tab w:val="num" w:pos="360"/>
        </w:tabs>
        <w:ind w:left="360" w:hanging="360"/>
      </w:pPr>
    </w:lvl>
  </w:abstractNum>
  <w:abstractNum w:abstractNumId="57">
    <w:nsid w:val="5F4362C2"/>
    <w:multiLevelType w:val="singleLevel"/>
    <w:tmpl w:val="0409000F"/>
    <w:lvl w:ilvl="0">
      <w:start w:val="1"/>
      <w:numFmt w:val="decimal"/>
      <w:lvlText w:val="%1."/>
      <w:lvlJc w:val="left"/>
      <w:pPr>
        <w:tabs>
          <w:tab w:val="num" w:pos="360"/>
        </w:tabs>
        <w:ind w:left="360" w:hanging="360"/>
      </w:pPr>
    </w:lvl>
  </w:abstractNum>
  <w:abstractNum w:abstractNumId="58">
    <w:nsid w:val="61967588"/>
    <w:multiLevelType w:val="singleLevel"/>
    <w:tmpl w:val="0409000F"/>
    <w:lvl w:ilvl="0">
      <w:start w:val="1"/>
      <w:numFmt w:val="decimal"/>
      <w:lvlText w:val="%1."/>
      <w:lvlJc w:val="left"/>
      <w:pPr>
        <w:tabs>
          <w:tab w:val="num" w:pos="720"/>
        </w:tabs>
        <w:ind w:left="720" w:hanging="360"/>
      </w:pPr>
    </w:lvl>
  </w:abstractNum>
  <w:abstractNum w:abstractNumId="59">
    <w:nsid w:val="61A00181"/>
    <w:multiLevelType w:val="singleLevel"/>
    <w:tmpl w:val="0409000F"/>
    <w:lvl w:ilvl="0">
      <w:start w:val="1"/>
      <w:numFmt w:val="decimal"/>
      <w:lvlText w:val="%1."/>
      <w:lvlJc w:val="left"/>
      <w:pPr>
        <w:tabs>
          <w:tab w:val="num" w:pos="360"/>
        </w:tabs>
        <w:ind w:left="360" w:hanging="360"/>
      </w:pPr>
    </w:lvl>
  </w:abstractNum>
  <w:abstractNum w:abstractNumId="60">
    <w:nsid w:val="61FF4A8D"/>
    <w:multiLevelType w:val="singleLevel"/>
    <w:tmpl w:val="0409000F"/>
    <w:lvl w:ilvl="0">
      <w:start w:val="1"/>
      <w:numFmt w:val="decimal"/>
      <w:lvlText w:val="%1."/>
      <w:lvlJc w:val="left"/>
      <w:pPr>
        <w:tabs>
          <w:tab w:val="num" w:pos="360"/>
        </w:tabs>
        <w:ind w:left="360" w:hanging="360"/>
      </w:pPr>
    </w:lvl>
  </w:abstractNum>
  <w:abstractNum w:abstractNumId="61">
    <w:nsid w:val="635A3710"/>
    <w:multiLevelType w:val="singleLevel"/>
    <w:tmpl w:val="0409000F"/>
    <w:lvl w:ilvl="0">
      <w:start w:val="1"/>
      <w:numFmt w:val="decimal"/>
      <w:lvlText w:val="%1."/>
      <w:lvlJc w:val="left"/>
      <w:pPr>
        <w:tabs>
          <w:tab w:val="num" w:pos="360"/>
        </w:tabs>
        <w:ind w:left="360" w:hanging="360"/>
      </w:pPr>
    </w:lvl>
  </w:abstractNum>
  <w:abstractNum w:abstractNumId="62">
    <w:nsid w:val="64317251"/>
    <w:multiLevelType w:val="hybridMultilevel"/>
    <w:tmpl w:val="ABF43F2E"/>
    <w:lvl w:ilvl="0" w:tplc="0AE437F2">
      <w:start w:val="1"/>
      <w:numFmt w:val="decimal"/>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4DB6B21"/>
    <w:multiLevelType w:val="singleLevel"/>
    <w:tmpl w:val="04090001"/>
    <w:lvl w:ilvl="0">
      <w:start w:val="1"/>
      <w:numFmt w:val="bullet"/>
      <w:lvlText w:val=""/>
      <w:lvlJc w:val="left"/>
      <w:pPr>
        <w:ind w:left="360" w:hanging="360"/>
      </w:pPr>
      <w:rPr>
        <w:rFonts w:ascii="Symbol" w:hAnsi="Symbol" w:hint="default"/>
      </w:rPr>
    </w:lvl>
  </w:abstractNum>
  <w:abstractNum w:abstractNumId="64">
    <w:nsid w:val="67D23E8C"/>
    <w:multiLevelType w:val="singleLevel"/>
    <w:tmpl w:val="0409000F"/>
    <w:lvl w:ilvl="0">
      <w:start w:val="1"/>
      <w:numFmt w:val="decimal"/>
      <w:lvlText w:val="%1."/>
      <w:lvlJc w:val="left"/>
      <w:pPr>
        <w:tabs>
          <w:tab w:val="num" w:pos="360"/>
        </w:tabs>
        <w:ind w:left="360" w:hanging="360"/>
      </w:pPr>
    </w:lvl>
  </w:abstractNum>
  <w:abstractNum w:abstractNumId="65">
    <w:nsid w:val="69215959"/>
    <w:multiLevelType w:val="hybridMultilevel"/>
    <w:tmpl w:val="E7B011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C4A1169"/>
    <w:multiLevelType w:val="singleLevel"/>
    <w:tmpl w:val="0409000F"/>
    <w:lvl w:ilvl="0">
      <w:start w:val="1"/>
      <w:numFmt w:val="decimal"/>
      <w:lvlText w:val="%1."/>
      <w:lvlJc w:val="left"/>
      <w:pPr>
        <w:tabs>
          <w:tab w:val="num" w:pos="360"/>
        </w:tabs>
        <w:ind w:left="360" w:hanging="360"/>
      </w:pPr>
    </w:lvl>
  </w:abstractNum>
  <w:abstractNum w:abstractNumId="67">
    <w:nsid w:val="6DC0287F"/>
    <w:multiLevelType w:val="hybridMultilevel"/>
    <w:tmpl w:val="A0F20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E5C1726"/>
    <w:multiLevelType w:val="hybridMultilevel"/>
    <w:tmpl w:val="D30ADFFA"/>
    <w:lvl w:ilvl="0" w:tplc="F59AB514">
      <w:start w:val="1"/>
      <w:numFmt w:val="decimal"/>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EE47E12"/>
    <w:multiLevelType w:val="singleLevel"/>
    <w:tmpl w:val="0409000F"/>
    <w:lvl w:ilvl="0">
      <w:start w:val="1"/>
      <w:numFmt w:val="decimal"/>
      <w:lvlText w:val="%1."/>
      <w:lvlJc w:val="left"/>
      <w:pPr>
        <w:tabs>
          <w:tab w:val="num" w:pos="360"/>
        </w:tabs>
        <w:ind w:left="360" w:hanging="360"/>
      </w:pPr>
    </w:lvl>
  </w:abstractNum>
  <w:abstractNum w:abstractNumId="70">
    <w:nsid w:val="6F100086"/>
    <w:multiLevelType w:val="hybridMultilevel"/>
    <w:tmpl w:val="A3D4A6C6"/>
    <w:lvl w:ilvl="0" w:tplc="EFA2A1C2">
      <w:start w:val="1"/>
      <w:numFmt w:val="bullet"/>
      <w:lvlText w:val=""/>
      <w:lvlJc w:val="left"/>
      <w:pPr>
        <w:tabs>
          <w:tab w:val="num" w:pos="720"/>
        </w:tabs>
        <w:ind w:left="720" w:hanging="360"/>
      </w:pPr>
      <w:rPr>
        <w:rFonts w:ascii="Symbol" w:hAnsi="Symbol" w:hint="default"/>
        <w:color w:val="auto"/>
      </w:rPr>
    </w:lvl>
    <w:lvl w:ilvl="1" w:tplc="1468450A" w:tentative="1">
      <w:start w:val="1"/>
      <w:numFmt w:val="bullet"/>
      <w:lvlText w:val="o"/>
      <w:lvlJc w:val="left"/>
      <w:pPr>
        <w:tabs>
          <w:tab w:val="num" w:pos="1440"/>
        </w:tabs>
        <w:ind w:left="1440" w:hanging="360"/>
      </w:pPr>
      <w:rPr>
        <w:rFonts w:ascii="Courier New" w:hAnsi="Courier New" w:hint="default"/>
      </w:rPr>
    </w:lvl>
    <w:lvl w:ilvl="2" w:tplc="E3721C42" w:tentative="1">
      <w:start w:val="1"/>
      <w:numFmt w:val="bullet"/>
      <w:lvlText w:val=""/>
      <w:lvlJc w:val="left"/>
      <w:pPr>
        <w:tabs>
          <w:tab w:val="num" w:pos="2160"/>
        </w:tabs>
        <w:ind w:left="2160" w:hanging="360"/>
      </w:pPr>
      <w:rPr>
        <w:rFonts w:ascii="Wingdings" w:hAnsi="Wingdings" w:hint="default"/>
      </w:rPr>
    </w:lvl>
    <w:lvl w:ilvl="3" w:tplc="712295E2" w:tentative="1">
      <w:start w:val="1"/>
      <w:numFmt w:val="bullet"/>
      <w:lvlText w:val=""/>
      <w:lvlJc w:val="left"/>
      <w:pPr>
        <w:tabs>
          <w:tab w:val="num" w:pos="2880"/>
        </w:tabs>
        <w:ind w:left="2880" w:hanging="360"/>
      </w:pPr>
      <w:rPr>
        <w:rFonts w:ascii="Symbol" w:hAnsi="Symbol" w:hint="default"/>
      </w:rPr>
    </w:lvl>
    <w:lvl w:ilvl="4" w:tplc="75825E3A" w:tentative="1">
      <w:start w:val="1"/>
      <w:numFmt w:val="bullet"/>
      <w:lvlText w:val="o"/>
      <w:lvlJc w:val="left"/>
      <w:pPr>
        <w:tabs>
          <w:tab w:val="num" w:pos="3600"/>
        </w:tabs>
        <w:ind w:left="3600" w:hanging="360"/>
      </w:pPr>
      <w:rPr>
        <w:rFonts w:ascii="Courier New" w:hAnsi="Courier New" w:hint="default"/>
      </w:rPr>
    </w:lvl>
    <w:lvl w:ilvl="5" w:tplc="69D46F94" w:tentative="1">
      <w:start w:val="1"/>
      <w:numFmt w:val="bullet"/>
      <w:lvlText w:val=""/>
      <w:lvlJc w:val="left"/>
      <w:pPr>
        <w:tabs>
          <w:tab w:val="num" w:pos="4320"/>
        </w:tabs>
        <w:ind w:left="4320" w:hanging="360"/>
      </w:pPr>
      <w:rPr>
        <w:rFonts w:ascii="Wingdings" w:hAnsi="Wingdings" w:hint="default"/>
      </w:rPr>
    </w:lvl>
    <w:lvl w:ilvl="6" w:tplc="DED2B390" w:tentative="1">
      <w:start w:val="1"/>
      <w:numFmt w:val="bullet"/>
      <w:lvlText w:val=""/>
      <w:lvlJc w:val="left"/>
      <w:pPr>
        <w:tabs>
          <w:tab w:val="num" w:pos="5040"/>
        </w:tabs>
        <w:ind w:left="5040" w:hanging="360"/>
      </w:pPr>
      <w:rPr>
        <w:rFonts w:ascii="Symbol" w:hAnsi="Symbol" w:hint="default"/>
      </w:rPr>
    </w:lvl>
    <w:lvl w:ilvl="7" w:tplc="4318411A" w:tentative="1">
      <w:start w:val="1"/>
      <w:numFmt w:val="bullet"/>
      <w:lvlText w:val="o"/>
      <w:lvlJc w:val="left"/>
      <w:pPr>
        <w:tabs>
          <w:tab w:val="num" w:pos="5760"/>
        </w:tabs>
        <w:ind w:left="5760" w:hanging="360"/>
      </w:pPr>
      <w:rPr>
        <w:rFonts w:ascii="Courier New" w:hAnsi="Courier New" w:hint="default"/>
      </w:rPr>
    </w:lvl>
    <w:lvl w:ilvl="8" w:tplc="E21032D2" w:tentative="1">
      <w:start w:val="1"/>
      <w:numFmt w:val="bullet"/>
      <w:lvlText w:val=""/>
      <w:lvlJc w:val="left"/>
      <w:pPr>
        <w:tabs>
          <w:tab w:val="num" w:pos="6480"/>
        </w:tabs>
        <w:ind w:left="6480" w:hanging="360"/>
      </w:pPr>
      <w:rPr>
        <w:rFonts w:ascii="Wingdings" w:hAnsi="Wingdings" w:hint="default"/>
      </w:rPr>
    </w:lvl>
  </w:abstractNum>
  <w:abstractNum w:abstractNumId="71">
    <w:nsid w:val="74455F2B"/>
    <w:multiLevelType w:val="singleLevel"/>
    <w:tmpl w:val="0409000F"/>
    <w:lvl w:ilvl="0">
      <w:start w:val="1"/>
      <w:numFmt w:val="decimal"/>
      <w:lvlText w:val="%1."/>
      <w:lvlJc w:val="left"/>
      <w:pPr>
        <w:tabs>
          <w:tab w:val="num" w:pos="360"/>
        </w:tabs>
        <w:ind w:left="360" w:hanging="360"/>
      </w:pPr>
    </w:lvl>
  </w:abstractNum>
  <w:abstractNum w:abstractNumId="72">
    <w:nsid w:val="74EE2932"/>
    <w:multiLevelType w:val="singleLevel"/>
    <w:tmpl w:val="0409000F"/>
    <w:lvl w:ilvl="0">
      <w:start w:val="1"/>
      <w:numFmt w:val="decimal"/>
      <w:lvlText w:val="%1."/>
      <w:lvlJc w:val="left"/>
      <w:pPr>
        <w:tabs>
          <w:tab w:val="num" w:pos="360"/>
        </w:tabs>
        <w:ind w:left="360" w:hanging="360"/>
      </w:pPr>
    </w:lvl>
  </w:abstractNum>
  <w:abstractNum w:abstractNumId="73">
    <w:nsid w:val="788C59CA"/>
    <w:multiLevelType w:val="singleLevel"/>
    <w:tmpl w:val="0409000F"/>
    <w:lvl w:ilvl="0">
      <w:start w:val="1"/>
      <w:numFmt w:val="decimal"/>
      <w:lvlText w:val="%1."/>
      <w:lvlJc w:val="left"/>
      <w:pPr>
        <w:tabs>
          <w:tab w:val="num" w:pos="360"/>
        </w:tabs>
        <w:ind w:left="360" w:hanging="360"/>
      </w:pPr>
    </w:lvl>
  </w:abstractNum>
  <w:abstractNum w:abstractNumId="74">
    <w:nsid w:val="78DC4FC2"/>
    <w:multiLevelType w:val="singleLevel"/>
    <w:tmpl w:val="0564339A"/>
    <w:lvl w:ilvl="0">
      <w:start w:val="1"/>
      <w:numFmt w:val="decimal"/>
      <w:pStyle w:val="Heading6"/>
      <w:lvlText w:val="%1."/>
      <w:lvlJc w:val="left"/>
      <w:pPr>
        <w:tabs>
          <w:tab w:val="num" w:pos="2880"/>
        </w:tabs>
        <w:ind w:left="2880" w:hanging="720"/>
      </w:pPr>
      <w:rPr>
        <w:rFonts w:hint="default"/>
      </w:rPr>
    </w:lvl>
  </w:abstractNum>
  <w:abstractNum w:abstractNumId="75">
    <w:nsid w:val="7AAD0DFB"/>
    <w:multiLevelType w:val="singleLevel"/>
    <w:tmpl w:val="0409000F"/>
    <w:lvl w:ilvl="0">
      <w:start w:val="1"/>
      <w:numFmt w:val="decimal"/>
      <w:lvlText w:val="%1."/>
      <w:lvlJc w:val="left"/>
      <w:pPr>
        <w:tabs>
          <w:tab w:val="num" w:pos="360"/>
        </w:tabs>
        <w:ind w:left="360" w:hanging="360"/>
      </w:pPr>
    </w:lvl>
  </w:abstractNum>
  <w:abstractNum w:abstractNumId="76">
    <w:nsid w:val="7C21578C"/>
    <w:multiLevelType w:val="hybridMultilevel"/>
    <w:tmpl w:val="CD04C15A"/>
    <w:lvl w:ilvl="0" w:tplc="4BEC2558">
      <w:start w:val="1"/>
      <w:numFmt w:val="decimal"/>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C534088"/>
    <w:multiLevelType w:val="singleLevel"/>
    <w:tmpl w:val="0409000F"/>
    <w:lvl w:ilvl="0">
      <w:start w:val="1"/>
      <w:numFmt w:val="decimal"/>
      <w:lvlText w:val="%1."/>
      <w:lvlJc w:val="left"/>
      <w:pPr>
        <w:tabs>
          <w:tab w:val="num" w:pos="360"/>
        </w:tabs>
        <w:ind w:left="360" w:hanging="360"/>
      </w:pPr>
    </w:lvl>
  </w:abstractNum>
  <w:abstractNum w:abstractNumId="78">
    <w:nsid w:val="7D050BBF"/>
    <w:multiLevelType w:val="singleLevel"/>
    <w:tmpl w:val="0409000F"/>
    <w:lvl w:ilvl="0">
      <w:start w:val="1"/>
      <w:numFmt w:val="decimal"/>
      <w:lvlText w:val="%1."/>
      <w:lvlJc w:val="left"/>
      <w:pPr>
        <w:tabs>
          <w:tab w:val="num" w:pos="360"/>
        </w:tabs>
        <w:ind w:left="360" w:hanging="360"/>
      </w:pPr>
    </w:lvl>
  </w:abstractNum>
  <w:num w:numId="1">
    <w:abstractNumId w:val="74"/>
  </w:num>
  <w:num w:numId="2">
    <w:abstractNumId w:val="36"/>
  </w:num>
  <w:num w:numId="3">
    <w:abstractNumId w:val="36"/>
    <w:lvlOverride w:ilvl="0">
      <w:startOverride w:val="1"/>
    </w:lvlOverride>
    <w:lvlOverride w:ilvl="1">
      <w:startOverride w:val="1"/>
    </w:lvlOverride>
  </w:num>
  <w:num w:numId="4">
    <w:abstractNumId w:val="63"/>
  </w:num>
  <w:num w:numId="5">
    <w:abstractNumId w:val="50"/>
  </w:num>
  <w:num w:numId="6">
    <w:abstractNumId w:val="20"/>
  </w:num>
  <w:num w:numId="7">
    <w:abstractNumId w:val="41"/>
  </w:num>
  <w:num w:numId="8">
    <w:abstractNumId w:val="37"/>
  </w:num>
  <w:num w:numId="9">
    <w:abstractNumId w:val="70"/>
  </w:num>
  <w:num w:numId="10">
    <w:abstractNumId w:val="47"/>
  </w:num>
  <w:num w:numId="11">
    <w:abstractNumId w:val="57"/>
  </w:num>
  <w:num w:numId="12">
    <w:abstractNumId w:val="73"/>
  </w:num>
  <w:num w:numId="13">
    <w:abstractNumId w:val="49"/>
  </w:num>
  <w:num w:numId="14">
    <w:abstractNumId w:val="35"/>
  </w:num>
  <w:num w:numId="15">
    <w:abstractNumId w:val="78"/>
  </w:num>
  <w:num w:numId="16">
    <w:abstractNumId w:val="42"/>
  </w:num>
  <w:num w:numId="17">
    <w:abstractNumId w:val="18"/>
  </w:num>
  <w:num w:numId="18">
    <w:abstractNumId w:val="75"/>
  </w:num>
  <w:num w:numId="19">
    <w:abstractNumId w:val="11"/>
  </w:num>
  <w:num w:numId="20">
    <w:abstractNumId w:val="64"/>
  </w:num>
  <w:num w:numId="21">
    <w:abstractNumId w:val="33"/>
  </w:num>
  <w:num w:numId="22">
    <w:abstractNumId w:val="15"/>
  </w:num>
  <w:num w:numId="23">
    <w:abstractNumId w:val="46"/>
  </w:num>
  <w:num w:numId="24">
    <w:abstractNumId w:val="38"/>
  </w:num>
  <w:num w:numId="25">
    <w:abstractNumId w:val="54"/>
  </w:num>
  <w:num w:numId="26">
    <w:abstractNumId w:val="29"/>
  </w:num>
  <w:num w:numId="27">
    <w:abstractNumId w:val="8"/>
  </w:num>
  <w:num w:numId="28">
    <w:abstractNumId w:val="71"/>
  </w:num>
  <w:num w:numId="29">
    <w:abstractNumId w:val="5"/>
  </w:num>
  <w:num w:numId="30">
    <w:abstractNumId w:val="27"/>
  </w:num>
  <w:num w:numId="31">
    <w:abstractNumId w:val="9"/>
  </w:num>
  <w:num w:numId="32">
    <w:abstractNumId w:val="66"/>
  </w:num>
  <w:num w:numId="33">
    <w:abstractNumId w:val="14"/>
  </w:num>
  <w:num w:numId="34">
    <w:abstractNumId w:val="59"/>
  </w:num>
  <w:num w:numId="35">
    <w:abstractNumId w:val="44"/>
  </w:num>
  <w:num w:numId="36">
    <w:abstractNumId w:val="7"/>
  </w:num>
  <w:num w:numId="37">
    <w:abstractNumId w:val="69"/>
  </w:num>
  <w:num w:numId="38">
    <w:abstractNumId w:val="53"/>
  </w:num>
  <w:num w:numId="39">
    <w:abstractNumId w:val="4"/>
  </w:num>
  <w:num w:numId="40">
    <w:abstractNumId w:val="2"/>
  </w:num>
  <w:num w:numId="41">
    <w:abstractNumId w:val="39"/>
  </w:num>
  <w:num w:numId="42">
    <w:abstractNumId w:val="72"/>
  </w:num>
  <w:num w:numId="43">
    <w:abstractNumId w:val="32"/>
  </w:num>
  <w:num w:numId="44">
    <w:abstractNumId w:val="40"/>
  </w:num>
  <w:num w:numId="45">
    <w:abstractNumId w:val="34"/>
  </w:num>
  <w:num w:numId="46">
    <w:abstractNumId w:val="17"/>
  </w:num>
  <w:num w:numId="47">
    <w:abstractNumId w:val="13"/>
  </w:num>
  <w:num w:numId="48">
    <w:abstractNumId w:val="16"/>
  </w:num>
  <w:num w:numId="49">
    <w:abstractNumId w:val="6"/>
  </w:num>
  <w:num w:numId="50">
    <w:abstractNumId w:val="25"/>
  </w:num>
  <w:num w:numId="51">
    <w:abstractNumId w:val="56"/>
  </w:num>
  <w:num w:numId="52">
    <w:abstractNumId w:val="51"/>
  </w:num>
  <w:num w:numId="53">
    <w:abstractNumId w:val="55"/>
  </w:num>
  <w:num w:numId="54">
    <w:abstractNumId w:val="77"/>
  </w:num>
  <w:num w:numId="55">
    <w:abstractNumId w:val="58"/>
  </w:num>
  <w:num w:numId="56">
    <w:abstractNumId w:val="19"/>
  </w:num>
  <w:num w:numId="57">
    <w:abstractNumId w:val="0"/>
  </w:num>
  <w:num w:numId="58">
    <w:abstractNumId w:val="21"/>
  </w:num>
  <w:num w:numId="59">
    <w:abstractNumId w:val="10"/>
  </w:num>
  <w:num w:numId="60">
    <w:abstractNumId w:val="60"/>
  </w:num>
  <w:num w:numId="61">
    <w:abstractNumId w:val="48"/>
  </w:num>
  <w:num w:numId="62">
    <w:abstractNumId w:val="30"/>
  </w:num>
  <w:num w:numId="63">
    <w:abstractNumId w:val="22"/>
  </w:num>
  <w:num w:numId="64">
    <w:abstractNumId w:val="61"/>
  </w:num>
  <w:num w:numId="65">
    <w:abstractNumId w:val="24"/>
  </w:num>
  <w:num w:numId="66">
    <w:abstractNumId w:val="68"/>
  </w:num>
  <w:num w:numId="67">
    <w:abstractNumId w:val="62"/>
  </w:num>
  <w:num w:numId="68">
    <w:abstractNumId w:val="76"/>
  </w:num>
  <w:num w:numId="69">
    <w:abstractNumId w:val="1"/>
  </w:num>
  <w:num w:numId="70">
    <w:abstractNumId w:val="52"/>
  </w:num>
  <w:num w:numId="71">
    <w:abstractNumId w:val="45"/>
  </w:num>
  <w:num w:numId="72">
    <w:abstractNumId w:val="31"/>
  </w:num>
  <w:num w:numId="73">
    <w:abstractNumId w:val="65"/>
  </w:num>
  <w:num w:numId="74">
    <w:abstractNumId w:val="12"/>
  </w:num>
  <w:num w:numId="75">
    <w:abstractNumId w:val="28"/>
  </w:num>
  <w:num w:numId="76">
    <w:abstractNumId w:val="26"/>
  </w:num>
  <w:num w:numId="77">
    <w:abstractNumId w:val="67"/>
  </w:num>
  <w:num w:numId="78">
    <w:abstractNumId w:val="3"/>
  </w:num>
  <w:num w:numId="79">
    <w:abstractNumId w:val="43"/>
  </w:num>
  <w:num w:numId="80">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Start w:val="6"/>
    <w:footnote w:id="-1"/>
    <w:footnote w:id="0"/>
  </w:footnotePr>
  <w:endnotePr>
    <w:endnote w:id="-1"/>
    <w:endnote w:id="0"/>
  </w:endnotePr>
  <w:compat>
    <w:compatSetting w:name="compatibilityMode" w:uri="http://schemas.microsoft.com/office/word" w:val="12"/>
  </w:compat>
  <w:rsids>
    <w:rsidRoot w:val="00164363"/>
    <w:rsid w:val="0000121F"/>
    <w:rsid w:val="00021978"/>
    <w:rsid w:val="00025CDE"/>
    <w:rsid w:val="00060658"/>
    <w:rsid w:val="000607A4"/>
    <w:rsid w:val="00062881"/>
    <w:rsid w:val="00083E59"/>
    <w:rsid w:val="00084432"/>
    <w:rsid w:val="0009320B"/>
    <w:rsid w:val="00093F2E"/>
    <w:rsid w:val="00094AA5"/>
    <w:rsid w:val="000961AA"/>
    <w:rsid w:val="000B5A85"/>
    <w:rsid w:val="000C2AC6"/>
    <w:rsid w:val="000C493B"/>
    <w:rsid w:val="000D59B2"/>
    <w:rsid w:val="000E5B3F"/>
    <w:rsid w:val="000F39F0"/>
    <w:rsid w:val="001009B1"/>
    <w:rsid w:val="001040CB"/>
    <w:rsid w:val="00105513"/>
    <w:rsid w:val="00110A05"/>
    <w:rsid w:val="00122D4E"/>
    <w:rsid w:val="00125BAB"/>
    <w:rsid w:val="00134F49"/>
    <w:rsid w:val="00137F4F"/>
    <w:rsid w:val="00164363"/>
    <w:rsid w:val="00165F51"/>
    <w:rsid w:val="00175067"/>
    <w:rsid w:val="00186B5E"/>
    <w:rsid w:val="00195C25"/>
    <w:rsid w:val="001C40F6"/>
    <w:rsid w:val="001C52D2"/>
    <w:rsid w:val="001D6AE3"/>
    <w:rsid w:val="001F75E8"/>
    <w:rsid w:val="00203830"/>
    <w:rsid w:val="002067B7"/>
    <w:rsid w:val="0020748D"/>
    <w:rsid w:val="00216DDD"/>
    <w:rsid w:val="002266B0"/>
    <w:rsid w:val="00231D23"/>
    <w:rsid w:val="00234ED4"/>
    <w:rsid w:val="00243D99"/>
    <w:rsid w:val="0025648D"/>
    <w:rsid w:val="00261F5D"/>
    <w:rsid w:val="00264E41"/>
    <w:rsid w:val="00265A98"/>
    <w:rsid w:val="00265F28"/>
    <w:rsid w:val="00275A14"/>
    <w:rsid w:val="00280AF0"/>
    <w:rsid w:val="002854AB"/>
    <w:rsid w:val="002B72AE"/>
    <w:rsid w:val="002C0F23"/>
    <w:rsid w:val="002D0CB5"/>
    <w:rsid w:val="002D40B1"/>
    <w:rsid w:val="002D72C1"/>
    <w:rsid w:val="002E30E5"/>
    <w:rsid w:val="002E4896"/>
    <w:rsid w:val="002E62E3"/>
    <w:rsid w:val="00310060"/>
    <w:rsid w:val="00333351"/>
    <w:rsid w:val="00336C39"/>
    <w:rsid w:val="003538AC"/>
    <w:rsid w:val="003606B6"/>
    <w:rsid w:val="00363D92"/>
    <w:rsid w:val="0036498B"/>
    <w:rsid w:val="003825CE"/>
    <w:rsid w:val="00384A0B"/>
    <w:rsid w:val="00394128"/>
    <w:rsid w:val="0039723A"/>
    <w:rsid w:val="003A03E9"/>
    <w:rsid w:val="003C6ED4"/>
    <w:rsid w:val="003D189C"/>
    <w:rsid w:val="003E3A47"/>
    <w:rsid w:val="003E556E"/>
    <w:rsid w:val="003E7379"/>
    <w:rsid w:val="003F17ED"/>
    <w:rsid w:val="003F266C"/>
    <w:rsid w:val="003F3663"/>
    <w:rsid w:val="003F7F6D"/>
    <w:rsid w:val="00400029"/>
    <w:rsid w:val="00400660"/>
    <w:rsid w:val="00420E7C"/>
    <w:rsid w:val="004336A9"/>
    <w:rsid w:val="00433D56"/>
    <w:rsid w:val="00455389"/>
    <w:rsid w:val="004628A9"/>
    <w:rsid w:val="004679FB"/>
    <w:rsid w:val="00473E6C"/>
    <w:rsid w:val="00480864"/>
    <w:rsid w:val="004901FF"/>
    <w:rsid w:val="004A5CD1"/>
    <w:rsid w:val="004B3734"/>
    <w:rsid w:val="004C11D1"/>
    <w:rsid w:val="004C14AF"/>
    <w:rsid w:val="004C70D0"/>
    <w:rsid w:val="004C7DC8"/>
    <w:rsid w:val="004D6FAF"/>
    <w:rsid w:val="004E0EF0"/>
    <w:rsid w:val="004E618C"/>
    <w:rsid w:val="005202DB"/>
    <w:rsid w:val="00521719"/>
    <w:rsid w:val="00532CA7"/>
    <w:rsid w:val="0054214B"/>
    <w:rsid w:val="0054751E"/>
    <w:rsid w:val="00551D89"/>
    <w:rsid w:val="0055411C"/>
    <w:rsid w:val="00566D02"/>
    <w:rsid w:val="00574C15"/>
    <w:rsid w:val="005834CB"/>
    <w:rsid w:val="005843CB"/>
    <w:rsid w:val="005A7D24"/>
    <w:rsid w:val="005C5B20"/>
    <w:rsid w:val="005C7C01"/>
    <w:rsid w:val="005D1CF1"/>
    <w:rsid w:val="005E62DA"/>
    <w:rsid w:val="005E7B39"/>
    <w:rsid w:val="005F292E"/>
    <w:rsid w:val="005F3AAD"/>
    <w:rsid w:val="005F505D"/>
    <w:rsid w:val="00605B31"/>
    <w:rsid w:val="00610677"/>
    <w:rsid w:val="00616BD2"/>
    <w:rsid w:val="00640EF5"/>
    <w:rsid w:val="00642A1D"/>
    <w:rsid w:val="00652F0B"/>
    <w:rsid w:val="0066164C"/>
    <w:rsid w:val="00671413"/>
    <w:rsid w:val="006808DF"/>
    <w:rsid w:val="0068230F"/>
    <w:rsid w:val="00690B83"/>
    <w:rsid w:val="00692AE9"/>
    <w:rsid w:val="00695316"/>
    <w:rsid w:val="006A39F0"/>
    <w:rsid w:val="006B2351"/>
    <w:rsid w:val="006B2497"/>
    <w:rsid w:val="006C28E0"/>
    <w:rsid w:val="006D6ECF"/>
    <w:rsid w:val="006E511A"/>
    <w:rsid w:val="006E6A3F"/>
    <w:rsid w:val="006F16FE"/>
    <w:rsid w:val="007013A6"/>
    <w:rsid w:val="0070265D"/>
    <w:rsid w:val="00720720"/>
    <w:rsid w:val="007220C9"/>
    <w:rsid w:val="00722BF7"/>
    <w:rsid w:val="00725C80"/>
    <w:rsid w:val="0073769A"/>
    <w:rsid w:val="00766747"/>
    <w:rsid w:val="007725ED"/>
    <w:rsid w:val="00774ACE"/>
    <w:rsid w:val="007759DD"/>
    <w:rsid w:val="00792CDC"/>
    <w:rsid w:val="0079596C"/>
    <w:rsid w:val="007A2AAD"/>
    <w:rsid w:val="007B2E3C"/>
    <w:rsid w:val="007B3499"/>
    <w:rsid w:val="007B7444"/>
    <w:rsid w:val="007D168E"/>
    <w:rsid w:val="007E126E"/>
    <w:rsid w:val="007F501C"/>
    <w:rsid w:val="007F65E2"/>
    <w:rsid w:val="00801513"/>
    <w:rsid w:val="00813274"/>
    <w:rsid w:val="00813F43"/>
    <w:rsid w:val="00824661"/>
    <w:rsid w:val="00827ABA"/>
    <w:rsid w:val="008301C7"/>
    <w:rsid w:val="008427BF"/>
    <w:rsid w:val="008437DC"/>
    <w:rsid w:val="00843EF8"/>
    <w:rsid w:val="008522C3"/>
    <w:rsid w:val="00853584"/>
    <w:rsid w:val="008654AE"/>
    <w:rsid w:val="008667A2"/>
    <w:rsid w:val="00867402"/>
    <w:rsid w:val="008741BC"/>
    <w:rsid w:val="0087609E"/>
    <w:rsid w:val="00881549"/>
    <w:rsid w:val="0088685E"/>
    <w:rsid w:val="008911D0"/>
    <w:rsid w:val="008B01D4"/>
    <w:rsid w:val="008B0641"/>
    <w:rsid w:val="008B28F3"/>
    <w:rsid w:val="008B2E14"/>
    <w:rsid w:val="008B4850"/>
    <w:rsid w:val="008B4D88"/>
    <w:rsid w:val="008B6439"/>
    <w:rsid w:val="008C7BA0"/>
    <w:rsid w:val="008F0263"/>
    <w:rsid w:val="008F2AF5"/>
    <w:rsid w:val="008F40E7"/>
    <w:rsid w:val="008F7C92"/>
    <w:rsid w:val="009011FB"/>
    <w:rsid w:val="00904978"/>
    <w:rsid w:val="00907311"/>
    <w:rsid w:val="009235AD"/>
    <w:rsid w:val="00926C0A"/>
    <w:rsid w:val="00930105"/>
    <w:rsid w:val="00930CA3"/>
    <w:rsid w:val="00944475"/>
    <w:rsid w:val="00951EBB"/>
    <w:rsid w:val="00960C13"/>
    <w:rsid w:val="00965A10"/>
    <w:rsid w:val="00984C4B"/>
    <w:rsid w:val="00985826"/>
    <w:rsid w:val="009860C7"/>
    <w:rsid w:val="009964F0"/>
    <w:rsid w:val="009A518F"/>
    <w:rsid w:val="009A55FF"/>
    <w:rsid w:val="009B4A5B"/>
    <w:rsid w:val="009C0560"/>
    <w:rsid w:val="009C2AE2"/>
    <w:rsid w:val="009C3467"/>
    <w:rsid w:val="009C55A3"/>
    <w:rsid w:val="009C61AD"/>
    <w:rsid w:val="009C6BDD"/>
    <w:rsid w:val="009D7536"/>
    <w:rsid w:val="009F4443"/>
    <w:rsid w:val="009F5EF3"/>
    <w:rsid w:val="00A005D5"/>
    <w:rsid w:val="00A04BFE"/>
    <w:rsid w:val="00A050D5"/>
    <w:rsid w:val="00A15AB4"/>
    <w:rsid w:val="00A226FE"/>
    <w:rsid w:val="00A233A7"/>
    <w:rsid w:val="00A35E82"/>
    <w:rsid w:val="00A50061"/>
    <w:rsid w:val="00A51FB2"/>
    <w:rsid w:val="00A52267"/>
    <w:rsid w:val="00A564AD"/>
    <w:rsid w:val="00A84A10"/>
    <w:rsid w:val="00A84CBF"/>
    <w:rsid w:val="00A860D8"/>
    <w:rsid w:val="00A870E6"/>
    <w:rsid w:val="00AA2D5F"/>
    <w:rsid w:val="00AB383F"/>
    <w:rsid w:val="00AB7D8E"/>
    <w:rsid w:val="00AC4190"/>
    <w:rsid w:val="00AE0CA7"/>
    <w:rsid w:val="00AE52B4"/>
    <w:rsid w:val="00AE590B"/>
    <w:rsid w:val="00AE5D96"/>
    <w:rsid w:val="00B04AC8"/>
    <w:rsid w:val="00B05649"/>
    <w:rsid w:val="00B05E80"/>
    <w:rsid w:val="00B21D9F"/>
    <w:rsid w:val="00B354BD"/>
    <w:rsid w:val="00B51052"/>
    <w:rsid w:val="00B54B4C"/>
    <w:rsid w:val="00B57F04"/>
    <w:rsid w:val="00B726DE"/>
    <w:rsid w:val="00B7281C"/>
    <w:rsid w:val="00B85437"/>
    <w:rsid w:val="00B93F61"/>
    <w:rsid w:val="00BA050E"/>
    <w:rsid w:val="00BA0C26"/>
    <w:rsid w:val="00BB280D"/>
    <w:rsid w:val="00BB6C91"/>
    <w:rsid w:val="00BD4D4C"/>
    <w:rsid w:val="00BE07AD"/>
    <w:rsid w:val="00BF04F2"/>
    <w:rsid w:val="00BF37AA"/>
    <w:rsid w:val="00BF4073"/>
    <w:rsid w:val="00BF69BA"/>
    <w:rsid w:val="00C02460"/>
    <w:rsid w:val="00C02934"/>
    <w:rsid w:val="00C20450"/>
    <w:rsid w:val="00C23530"/>
    <w:rsid w:val="00C2466B"/>
    <w:rsid w:val="00C275D0"/>
    <w:rsid w:val="00C30A72"/>
    <w:rsid w:val="00C36597"/>
    <w:rsid w:val="00C4574F"/>
    <w:rsid w:val="00C4650B"/>
    <w:rsid w:val="00C5265B"/>
    <w:rsid w:val="00C66311"/>
    <w:rsid w:val="00C8348E"/>
    <w:rsid w:val="00C859C1"/>
    <w:rsid w:val="00C85CA4"/>
    <w:rsid w:val="00C86F8B"/>
    <w:rsid w:val="00CA41CC"/>
    <w:rsid w:val="00CB51BD"/>
    <w:rsid w:val="00CC38E9"/>
    <w:rsid w:val="00CD1EE5"/>
    <w:rsid w:val="00CD3886"/>
    <w:rsid w:val="00CD3F8B"/>
    <w:rsid w:val="00CD48F1"/>
    <w:rsid w:val="00CE508B"/>
    <w:rsid w:val="00D2059D"/>
    <w:rsid w:val="00D253C1"/>
    <w:rsid w:val="00D35A57"/>
    <w:rsid w:val="00D35FD3"/>
    <w:rsid w:val="00D37F3C"/>
    <w:rsid w:val="00D41797"/>
    <w:rsid w:val="00D52D15"/>
    <w:rsid w:val="00D616C0"/>
    <w:rsid w:val="00D634DC"/>
    <w:rsid w:val="00D83108"/>
    <w:rsid w:val="00D90E10"/>
    <w:rsid w:val="00DA256A"/>
    <w:rsid w:val="00DA4451"/>
    <w:rsid w:val="00DA7C83"/>
    <w:rsid w:val="00DB3849"/>
    <w:rsid w:val="00DC0F46"/>
    <w:rsid w:val="00DC1B48"/>
    <w:rsid w:val="00DC26C1"/>
    <w:rsid w:val="00DC508F"/>
    <w:rsid w:val="00DC58EC"/>
    <w:rsid w:val="00DD023B"/>
    <w:rsid w:val="00DD0B42"/>
    <w:rsid w:val="00DD0CFA"/>
    <w:rsid w:val="00DD29F5"/>
    <w:rsid w:val="00DD5286"/>
    <w:rsid w:val="00DD620D"/>
    <w:rsid w:val="00DE09ED"/>
    <w:rsid w:val="00DE5C5E"/>
    <w:rsid w:val="00DE6F28"/>
    <w:rsid w:val="00E00017"/>
    <w:rsid w:val="00E0083B"/>
    <w:rsid w:val="00E01CE9"/>
    <w:rsid w:val="00E11136"/>
    <w:rsid w:val="00E167F1"/>
    <w:rsid w:val="00E2784B"/>
    <w:rsid w:val="00E30DB9"/>
    <w:rsid w:val="00E31EB3"/>
    <w:rsid w:val="00E32E52"/>
    <w:rsid w:val="00E35EC6"/>
    <w:rsid w:val="00E41725"/>
    <w:rsid w:val="00E5058C"/>
    <w:rsid w:val="00E60F35"/>
    <w:rsid w:val="00E61150"/>
    <w:rsid w:val="00E65800"/>
    <w:rsid w:val="00E66E01"/>
    <w:rsid w:val="00E75CFB"/>
    <w:rsid w:val="00E80BAD"/>
    <w:rsid w:val="00E8124C"/>
    <w:rsid w:val="00E82F94"/>
    <w:rsid w:val="00E86C8D"/>
    <w:rsid w:val="00EA0CE4"/>
    <w:rsid w:val="00EB4254"/>
    <w:rsid w:val="00ED1560"/>
    <w:rsid w:val="00ED339A"/>
    <w:rsid w:val="00EE138A"/>
    <w:rsid w:val="00F04F23"/>
    <w:rsid w:val="00F11A23"/>
    <w:rsid w:val="00F14B66"/>
    <w:rsid w:val="00F227EB"/>
    <w:rsid w:val="00F43617"/>
    <w:rsid w:val="00F43BA9"/>
    <w:rsid w:val="00F44A33"/>
    <w:rsid w:val="00F46EBC"/>
    <w:rsid w:val="00F50D71"/>
    <w:rsid w:val="00F62979"/>
    <w:rsid w:val="00F66FEC"/>
    <w:rsid w:val="00F70F2D"/>
    <w:rsid w:val="00F86B3F"/>
    <w:rsid w:val="00F90477"/>
    <w:rsid w:val="00F90FE5"/>
    <w:rsid w:val="00FA01A9"/>
    <w:rsid w:val="00FA0643"/>
    <w:rsid w:val="00FA45CD"/>
    <w:rsid w:val="00FB4603"/>
    <w:rsid w:val="00FB73AF"/>
    <w:rsid w:val="00FC4F0F"/>
    <w:rsid w:val="00FC72B4"/>
    <w:rsid w:val="00FC7534"/>
    <w:rsid w:val="00FC7811"/>
    <w:rsid w:val="00FF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F23"/>
    <w:rPr>
      <w:sz w:val="24"/>
      <w:szCs w:val="24"/>
    </w:rPr>
  </w:style>
  <w:style w:type="paragraph" w:styleId="Heading1">
    <w:name w:val="heading 1"/>
    <w:basedOn w:val="Normal"/>
    <w:next w:val="Normal"/>
    <w:qFormat/>
    <w:rsid w:val="00F04F23"/>
    <w:pPr>
      <w:keepNext/>
      <w:outlineLvl w:val="0"/>
    </w:pPr>
    <w:rPr>
      <w:sz w:val="32"/>
      <w:u w:val="single"/>
    </w:rPr>
  </w:style>
  <w:style w:type="paragraph" w:styleId="Heading2">
    <w:name w:val="heading 2"/>
    <w:basedOn w:val="Normal"/>
    <w:next w:val="Normal"/>
    <w:qFormat/>
    <w:rsid w:val="00F04F23"/>
    <w:pPr>
      <w:keepNext/>
      <w:jc w:val="center"/>
      <w:outlineLvl w:val="1"/>
    </w:pPr>
    <w:rPr>
      <w:rFonts w:ascii="Arial" w:hAnsi="Arial"/>
      <w:b/>
      <w:sz w:val="36"/>
    </w:rPr>
  </w:style>
  <w:style w:type="paragraph" w:styleId="Heading3">
    <w:name w:val="heading 3"/>
    <w:basedOn w:val="Normal"/>
    <w:next w:val="Normal"/>
    <w:qFormat/>
    <w:rsid w:val="00F04F23"/>
    <w:pPr>
      <w:keepNext/>
      <w:spacing w:before="60" w:after="60"/>
      <w:outlineLvl w:val="2"/>
    </w:pPr>
    <w:rPr>
      <w:b/>
      <w:szCs w:val="20"/>
    </w:rPr>
  </w:style>
  <w:style w:type="paragraph" w:styleId="Heading4">
    <w:name w:val="heading 4"/>
    <w:basedOn w:val="Normal"/>
    <w:next w:val="Normal"/>
    <w:qFormat/>
    <w:rsid w:val="00F04F23"/>
    <w:pPr>
      <w:keepNext/>
      <w:outlineLvl w:val="3"/>
    </w:pPr>
    <w:rPr>
      <w:szCs w:val="20"/>
      <w:u w:val="single"/>
    </w:rPr>
  </w:style>
  <w:style w:type="paragraph" w:styleId="Heading5">
    <w:name w:val="heading 5"/>
    <w:basedOn w:val="Normal"/>
    <w:next w:val="Normal"/>
    <w:qFormat/>
    <w:rsid w:val="00F04F23"/>
    <w:pPr>
      <w:keepNext/>
      <w:outlineLvl w:val="4"/>
    </w:pPr>
    <w:rPr>
      <w:szCs w:val="20"/>
    </w:rPr>
  </w:style>
  <w:style w:type="paragraph" w:styleId="Heading6">
    <w:name w:val="heading 6"/>
    <w:basedOn w:val="Normal"/>
    <w:next w:val="Normal"/>
    <w:qFormat/>
    <w:rsid w:val="00F04F23"/>
    <w:pPr>
      <w:keepNext/>
      <w:numPr>
        <w:numId w:val="1"/>
      </w:numPr>
      <w:outlineLvl w:val="5"/>
    </w:pPr>
    <w:rPr>
      <w:szCs w:val="20"/>
    </w:rPr>
  </w:style>
  <w:style w:type="paragraph" w:styleId="Heading7">
    <w:name w:val="heading 7"/>
    <w:basedOn w:val="Normal"/>
    <w:next w:val="Normal"/>
    <w:qFormat/>
    <w:rsid w:val="00F04F23"/>
    <w:pPr>
      <w:keepNext/>
      <w:jc w:val="center"/>
      <w:outlineLvl w:val="6"/>
    </w:pPr>
    <w:rPr>
      <w:rFonts w:ascii="Arial" w:hAnsi="Arial"/>
      <w:b/>
      <w:sz w:val="32"/>
    </w:rPr>
  </w:style>
  <w:style w:type="paragraph" w:styleId="Heading8">
    <w:name w:val="heading 8"/>
    <w:basedOn w:val="Normal"/>
    <w:next w:val="Normal"/>
    <w:qFormat/>
    <w:rsid w:val="00F04F23"/>
    <w:pPr>
      <w:keepNext/>
      <w:numPr>
        <w:numId w:val="2"/>
      </w:numPr>
      <w:tabs>
        <w:tab w:val="clear" w:pos="420"/>
        <w:tab w:val="num" w:pos="450"/>
      </w:tabs>
      <w:ind w:left="450" w:hanging="450"/>
      <w:outlineLvl w:val="7"/>
    </w:pPr>
    <w:rPr>
      <w:szCs w:val="20"/>
    </w:rPr>
  </w:style>
  <w:style w:type="paragraph" w:styleId="Heading9">
    <w:name w:val="heading 9"/>
    <w:basedOn w:val="Normal"/>
    <w:next w:val="Normal"/>
    <w:qFormat/>
    <w:rsid w:val="00F04F23"/>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4F23"/>
    <w:rPr>
      <w:b/>
      <w:bCs/>
    </w:rPr>
  </w:style>
  <w:style w:type="paragraph" w:styleId="Header">
    <w:name w:val="header"/>
    <w:basedOn w:val="Normal"/>
    <w:rsid w:val="00F04F23"/>
    <w:pPr>
      <w:tabs>
        <w:tab w:val="center" w:pos="4320"/>
        <w:tab w:val="right" w:pos="8640"/>
      </w:tabs>
    </w:pPr>
  </w:style>
  <w:style w:type="paragraph" w:styleId="Footer">
    <w:name w:val="footer"/>
    <w:basedOn w:val="Normal"/>
    <w:rsid w:val="00F04F23"/>
    <w:pPr>
      <w:tabs>
        <w:tab w:val="center" w:pos="4320"/>
        <w:tab w:val="right" w:pos="8640"/>
      </w:tabs>
    </w:pPr>
  </w:style>
  <w:style w:type="character" w:styleId="PageNumber">
    <w:name w:val="page number"/>
    <w:basedOn w:val="DefaultParagraphFont"/>
    <w:rsid w:val="00F04F23"/>
  </w:style>
  <w:style w:type="paragraph" w:styleId="BodyTextIndent">
    <w:name w:val="Body Text Indent"/>
    <w:basedOn w:val="Normal"/>
    <w:rsid w:val="00F04F23"/>
    <w:pPr>
      <w:ind w:left="1440" w:hanging="1440"/>
    </w:pPr>
  </w:style>
  <w:style w:type="paragraph" w:styleId="BodyTextIndent2">
    <w:name w:val="Body Text Indent 2"/>
    <w:basedOn w:val="Normal"/>
    <w:rsid w:val="00F04F23"/>
    <w:pPr>
      <w:tabs>
        <w:tab w:val="left" w:pos="2700"/>
      </w:tabs>
      <w:ind w:left="2700" w:hanging="540"/>
    </w:pPr>
  </w:style>
  <w:style w:type="paragraph" w:styleId="Title">
    <w:name w:val="Title"/>
    <w:basedOn w:val="Normal"/>
    <w:qFormat/>
    <w:rsid w:val="00F04F23"/>
    <w:pPr>
      <w:jc w:val="center"/>
    </w:pPr>
    <w:rPr>
      <w:b/>
      <w:sz w:val="28"/>
      <w:szCs w:val="20"/>
    </w:rPr>
  </w:style>
  <w:style w:type="paragraph" w:styleId="DocumentMap">
    <w:name w:val="Document Map"/>
    <w:basedOn w:val="Normal"/>
    <w:semiHidden/>
    <w:rsid w:val="00F04F23"/>
    <w:pPr>
      <w:shd w:val="clear" w:color="auto" w:fill="000080"/>
    </w:pPr>
    <w:rPr>
      <w:rFonts w:ascii="Tahoma" w:hAnsi="Tahoma"/>
    </w:rPr>
  </w:style>
  <w:style w:type="paragraph" w:styleId="FootnoteText">
    <w:name w:val="footnote text"/>
    <w:basedOn w:val="Normal"/>
    <w:semiHidden/>
    <w:rsid w:val="00F04F23"/>
    <w:rPr>
      <w:sz w:val="20"/>
      <w:szCs w:val="20"/>
    </w:rPr>
  </w:style>
  <w:style w:type="character" w:styleId="FootnoteReference">
    <w:name w:val="footnote reference"/>
    <w:semiHidden/>
    <w:rsid w:val="00F04F23"/>
    <w:rPr>
      <w:vertAlign w:val="superscript"/>
    </w:rPr>
  </w:style>
  <w:style w:type="paragraph" w:styleId="BodyTextIndent3">
    <w:name w:val="Body Text Indent 3"/>
    <w:basedOn w:val="Normal"/>
    <w:rsid w:val="00F04F23"/>
    <w:pPr>
      <w:tabs>
        <w:tab w:val="left" w:pos="1440"/>
      </w:tabs>
      <w:ind w:left="720"/>
    </w:pPr>
    <w:rPr>
      <w:sz w:val="22"/>
    </w:rPr>
  </w:style>
  <w:style w:type="paragraph" w:styleId="BalloonText">
    <w:name w:val="Balloon Text"/>
    <w:basedOn w:val="Normal"/>
    <w:semiHidden/>
    <w:rsid w:val="00A226FE"/>
    <w:rPr>
      <w:rFonts w:ascii="Tahoma" w:hAnsi="Tahoma" w:cs="Tahoma"/>
      <w:sz w:val="16"/>
      <w:szCs w:val="16"/>
    </w:rPr>
  </w:style>
  <w:style w:type="character" w:styleId="CommentReference">
    <w:name w:val="annotation reference"/>
    <w:semiHidden/>
    <w:rsid w:val="00A226FE"/>
    <w:rPr>
      <w:sz w:val="16"/>
      <w:szCs w:val="16"/>
    </w:rPr>
  </w:style>
  <w:style w:type="paragraph" w:styleId="CommentText">
    <w:name w:val="annotation text"/>
    <w:basedOn w:val="Normal"/>
    <w:semiHidden/>
    <w:rsid w:val="00A226FE"/>
    <w:rPr>
      <w:sz w:val="20"/>
      <w:szCs w:val="20"/>
    </w:rPr>
  </w:style>
  <w:style w:type="paragraph" w:styleId="CommentSubject">
    <w:name w:val="annotation subject"/>
    <w:basedOn w:val="CommentText"/>
    <w:next w:val="CommentText"/>
    <w:semiHidden/>
    <w:rsid w:val="00A226FE"/>
    <w:rPr>
      <w:b/>
      <w:bCs/>
    </w:rPr>
  </w:style>
  <w:style w:type="character" w:styleId="Hyperlink">
    <w:name w:val="Hyperlink"/>
    <w:rsid w:val="008F2AF5"/>
    <w:rPr>
      <w:color w:val="0000FF"/>
      <w:u w:val="single"/>
    </w:rPr>
  </w:style>
  <w:style w:type="character" w:styleId="FollowedHyperlink">
    <w:name w:val="FollowedHyperlink"/>
    <w:rsid w:val="008F2AF5"/>
    <w:rPr>
      <w:color w:val="800080"/>
      <w:u w:val="single"/>
    </w:rPr>
  </w:style>
  <w:style w:type="paragraph" w:styleId="ListParagraph">
    <w:name w:val="List Paragraph"/>
    <w:basedOn w:val="Normal"/>
    <w:uiPriority w:val="34"/>
    <w:qFormat/>
    <w:rsid w:val="00AE5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u w:val="single"/>
    </w:rPr>
  </w:style>
  <w:style w:type="paragraph" w:styleId="Heading2">
    <w:name w:val="heading 2"/>
    <w:basedOn w:val="Normal"/>
    <w:next w:val="Normal"/>
    <w:qFormat/>
    <w:pPr>
      <w:keepNext/>
      <w:jc w:val="center"/>
      <w:outlineLvl w:val="1"/>
    </w:pPr>
    <w:rPr>
      <w:rFonts w:ascii="Arial" w:hAnsi="Arial"/>
      <w:b/>
      <w:sz w:val="36"/>
    </w:rPr>
  </w:style>
  <w:style w:type="paragraph" w:styleId="Heading3">
    <w:name w:val="heading 3"/>
    <w:basedOn w:val="Normal"/>
    <w:next w:val="Normal"/>
    <w:qFormat/>
    <w:pPr>
      <w:keepNext/>
      <w:spacing w:before="60" w:after="60"/>
      <w:outlineLvl w:val="2"/>
    </w:pPr>
    <w:rPr>
      <w:b/>
      <w:szCs w:val="20"/>
    </w:rPr>
  </w:style>
  <w:style w:type="paragraph" w:styleId="Heading4">
    <w:name w:val="heading 4"/>
    <w:basedOn w:val="Normal"/>
    <w:next w:val="Normal"/>
    <w:qFormat/>
    <w:pPr>
      <w:keepNext/>
      <w:outlineLvl w:val="3"/>
    </w:pPr>
    <w:rPr>
      <w:szCs w:val="20"/>
      <w:u w:val="single"/>
    </w:rPr>
  </w:style>
  <w:style w:type="paragraph" w:styleId="Heading5">
    <w:name w:val="heading 5"/>
    <w:basedOn w:val="Normal"/>
    <w:next w:val="Normal"/>
    <w:qFormat/>
    <w:pPr>
      <w:keepNext/>
      <w:outlineLvl w:val="4"/>
    </w:pPr>
    <w:rPr>
      <w:szCs w:val="20"/>
    </w:rPr>
  </w:style>
  <w:style w:type="paragraph" w:styleId="Heading6">
    <w:name w:val="heading 6"/>
    <w:basedOn w:val="Normal"/>
    <w:next w:val="Normal"/>
    <w:qFormat/>
    <w:pPr>
      <w:keepNext/>
      <w:numPr>
        <w:numId w:val="1"/>
      </w:numPr>
      <w:outlineLvl w:val="5"/>
    </w:pPr>
    <w:rPr>
      <w:szCs w:val="20"/>
    </w:rPr>
  </w:style>
  <w:style w:type="paragraph" w:styleId="Heading7">
    <w:name w:val="heading 7"/>
    <w:basedOn w:val="Normal"/>
    <w:next w:val="Normal"/>
    <w:qFormat/>
    <w:pPr>
      <w:keepNext/>
      <w:jc w:val="center"/>
      <w:outlineLvl w:val="6"/>
    </w:pPr>
    <w:rPr>
      <w:rFonts w:ascii="Arial" w:hAnsi="Arial"/>
      <w:b/>
      <w:sz w:val="32"/>
    </w:rPr>
  </w:style>
  <w:style w:type="paragraph" w:styleId="Heading8">
    <w:name w:val="heading 8"/>
    <w:basedOn w:val="Normal"/>
    <w:next w:val="Normal"/>
    <w:qFormat/>
    <w:pPr>
      <w:keepNext/>
      <w:numPr>
        <w:numId w:val="2"/>
      </w:numPr>
      <w:tabs>
        <w:tab w:val="clear" w:pos="420"/>
        <w:tab w:val="num" w:pos="450"/>
      </w:tabs>
      <w:ind w:left="450" w:hanging="450"/>
      <w:outlineLvl w:val="7"/>
    </w:pPr>
    <w:rPr>
      <w:szCs w:val="20"/>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1440"/>
    </w:pPr>
  </w:style>
  <w:style w:type="paragraph" w:styleId="BodyTextIndent2">
    <w:name w:val="Body Text Indent 2"/>
    <w:basedOn w:val="Normal"/>
    <w:pPr>
      <w:tabs>
        <w:tab w:val="left" w:pos="2700"/>
      </w:tabs>
      <w:ind w:left="2700" w:hanging="540"/>
    </w:pPr>
  </w:style>
  <w:style w:type="paragraph" w:styleId="Title">
    <w:name w:val="Title"/>
    <w:basedOn w:val="Normal"/>
    <w:qFormat/>
    <w:pPr>
      <w:jc w:val="center"/>
    </w:pPr>
    <w:rPr>
      <w:b/>
      <w:sz w:val="28"/>
      <w:szCs w:val="20"/>
    </w:r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3">
    <w:name w:val="Body Text Indent 3"/>
    <w:basedOn w:val="Normal"/>
    <w:pPr>
      <w:tabs>
        <w:tab w:val="left" w:pos="1440"/>
      </w:tabs>
      <w:ind w:left="720"/>
    </w:pPr>
    <w:rPr>
      <w:sz w:val="22"/>
    </w:rPr>
  </w:style>
  <w:style w:type="paragraph" w:styleId="BalloonText">
    <w:name w:val="Balloon Text"/>
    <w:basedOn w:val="Normal"/>
    <w:semiHidden/>
    <w:rsid w:val="00A226FE"/>
    <w:rPr>
      <w:rFonts w:ascii="Tahoma" w:hAnsi="Tahoma" w:cs="Tahoma"/>
      <w:sz w:val="16"/>
      <w:szCs w:val="16"/>
    </w:rPr>
  </w:style>
  <w:style w:type="character" w:styleId="CommentReference">
    <w:name w:val="annotation reference"/>
    <w:semiHidden/>
    <w:rsid w:val="00A226FE"/>
    <w:rPr>
      <w:sz w:val="16"/>
      <w:szCs w:val="16"/>
    </w:rPr>
  </w:style>
  <w:style w:type="paragraph" w:styleId="CommentText">
    <w:name w:val="annotation text"/>
    <w:basedOn w:val="Normal"/>
    <w:semiHidden/>
    <w:rsid w:val="00A226FE"/>
    <w:rPr>
      <w:sz w:val="20"/>
      <w:szCs w:val="20"/>
    </w:rPr>
  </w:style>
  <w:style w:type="paragraph" w:styleId="CommentSubject">
    <w:name w:val="annotation subject"/>
    <w:basedOn w:val="CommentText"/>
    <w:next w:val="CommentText"/>
    <w:semiHidden/>
    <w:rsid w:val="00A226FE"/>
    <w:rPr>
      <w:b/>
      <w:bCs/>
    </w:rPr>
  </w:style>
  <w:style w:type="character" w:styleId="Hyperlink">
    <w:name w:val="Hyperlink"/>
    <w:rsid w:val="008F2AF5"/>
    <w:rPr>
      <w:color w:val="0000FF"/>
      <w:u w:val="single"/>
    </w:rPr>
  </w:style>
  <w:style w:type="character" w:styleId="FollowedHyperlink">
    <w:name w:val="FollowedHyperlink"/>
    <w:rsid w:val="008F2AF5"/>
    <w:rPr>
      <w:color w:val="800080"/>
      <w:u w:val="single"/>
    </w:rPr>
  </w:style>
  <w:style w:type="paragraph" w:styleId="ListParagraph">
    <w:name w:val="List Paragraph"/>
    <w:basedOn w:val="Normal"/>
    <w:uiPriority w:val="34"/>
    <w:qFormat/>
    <w:rsid w:val="00AE5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Evidence%20Box\Calendar\2012-13%20Calendar.xl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D2DF-D588-4263-9B41-847A23CB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46</Pages>
  <Words>11816</Words>
  <Characters>67352</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Indicator 1:</vt:lpstr>
    </vt:vector>
  </TitlesOfParts>
  <Company>home</Company>
  <LinksUpToDate>false</LinksUpToDate>
  <CharactersWithSpaces>79010</CharactersWithSpaces>
  <SharedDoc>false</SharedDoc>
  <HLinks>
    <vt:vector size="672" baseType="variant">
      <vt:variant>
        <vt:i4>2490407</vt:i4>
      </vt:variant>
      <vt:variant>
        <vt:i4>333</vt:i4>
      </vt:variant>
      <vt:variant>
        <vt:i4>0</vt:i4>
      </vt:variant>
      <vt:variant>
        <vt:i4>5</vt:i4>
      </vt:variant>
      <vt:variant>
        <vt:lpwstr>Evidence Box/Calendar/2012-13 Calendar.xls</vt:lpwstr>
      </vt:variant>
      <vt:variant>
        <vt:lpwstr/>
      </vt:variant>
      <vt:variant>
        <vt:i4>2490407</vt:i4>
      </vt:variant>
      <vt:variant>
        <vt:i4>330</vt:i4>
      </vt:variant>
      <vt:variant>
        <vt:i4>0</vt:i4>
      </vt:variant>
      <vt:variant>
        <vt:i4>5</vt:i4>
      </vt:variant>
      <vt:variant>
        <vt:lpwstr>Evidence Box/Calendar/2012-13 Calendar.xls</vt:lpwstr>
      </vt:variant>
      <vt:variant>
        <vt:lpwstr/>
      </vt:variant>
      <vt:variant>
        <vt:i4>2490407</vt:i4>
      </vt:variant>
      <vt:variant>
        <vt:i4>327</vt:i4>
      </vt:variant>
      <vt:variant>
        <vt:i4>0</vt:i4>
      </vt:variant>
      <vt:variant>
        <vt:i4>5</vt:i4>
      </vt:variant>
      <vt:variant>
        <vt:lpwstr>Evidence Box/Calendar/2012-13 Calendar.xls</vt:lpwstr>
      </vt:variant>
      <vt:variant>
        <vt:lpwstr/>
      </vt:variant>
      <vt:variant>
        <vt:i4>2490407</vt:i4>
      </vt:variant>
      <vt:variant>
        <vt:i4>324</vt:i4>
      </vt:variant>
      <vt:variant>
        <vt:i4>0</vt:i4>
      </vt:variant>
      <vt:variant>
        <vt:i4>5</vt:i4>
      </vt:variant>
      <vt:variant>
        <vt:lpwstr>Evidence Box/Calendar/2012-13 Calendar.xls</vt:lpwstr>
      </vt:variant>
      <vt:variant>
        <vt:lpwstr/>
      </vt:variant>
      <vt:variant>
        <vt:i4>2490407</vt:i4>
      </vt:variant>
      <vt:variant>
        <vt:i4>321</vt:i4>
      </vt:variant>
      <vt:variant>
        <vt:i4>0</vt:i4>
      </vt:variant>
      <vt:variant>
        <vt:i4>5</vt:i4>
      </vt:variant>
      <vt:variant>
        <vt:lpwstr>Evidence Box/Calendar/2012-13 Calendar.xls</vt:lpwstr>
      </vt:variant>
      <vt:variant>
        <vt:lpwstr/>
      </vt:variant>
      <vt:variant>
        <vt:i4>2490407</vt:i4>
      </vt:variant>
      <vt:variant>
        <vt:i4>318</vt:i4>
      </vt:variant>
      <vt:variant>
        <vt:i4>0</vt:i4>
      </vt:variant>
      <vt:variant>
        <vt:i4>5</vt:i4>
      </vt:variant>
      <vt:variant>
        <vt:lpwstr>Evidence Box/Calendar/2012-13 Calendar.xls</vt:lpwstr>
      </vt:variant>
      <vt:variant>
        <vt:lpwstr/>
      </vt:variant>
      <vt:variant>
        <vt:i4>2490407</vt:i4>
      </vt:variant>
      <vt:variant>
        <vt:i4>315</vt:i4>
      </vt:variant>
      <vt:variant>
        <vt:i4>0</vt:i4>
      </vt:variant>
      <vt:variant>
        <vt:i4>5</vt:i4>
      </vt:variant>
      <vt:variant>
        <vt:lpwstr>Evidence Box/Calendar/2012-13 Calendar.xls</vt:lpwstr>
      </vt:variant>
      <vt:variant>
        <vt:lpwstr/>
      </vt:variant>
      <vt:variant>
        <vt:i4>2490407</vt:i4>
      </vt:variant>
      <vt:variant>
        <vt:i4>312</vt:i4>
      </vt:variant>
      <vt:variant>
        <vt:i4>0</vt:i4>
      </vt:variant>
      <vt:variant>
        <vt:i4>5</vt:i4>
      </vt:variant>
      <vt:variant>
        <vt:lpwstr>Evidence Box/Calendar/2012-13 Calendar.xls</vt:lpwstr>
      </vt:variant>
      <vt:variant>
        <vt:lpwstr/>
      </vt:variant>
      <vt:variant>
        <vt:i4>2490407</vt:i4>
      </vt:variant>
      <vt:variant>
        <vt:i4>309</vt:i4>
      </vt:variant>
      <vt:variant>
        <vt:i4>0</vt:i4>
      </vt:variant>
      <vt:variant>
        <vt:i4>5</vt:i4>
      </vt:variant>
      <vt:variant>
        <vt:lpwstr>Evidence Box/Calendar/2012-13 Calendar.xls</vt:lpwstr>
      </vt:variant>
      <vt:variant>
        <vt:lpwstr/>
      </vt:variant>
      <vt:variant>
        <vt:i4>2490407</vt:i4>
      </vt:variant>
      <vt:variant>
        <vt:i4>306</vt:i4>
      </vt:variant>
      <vt:variant>
        <vt:i4>0</vt:i4>
      </vt:variant>
      <vt:variant>
        <vt:i4>5</vt:i4>
      </vt:variant>
      <vt:variant>
        <vt:lpwstr>Evidence Box/Calendar/2012-13 Calendar.xls</vt:lpwstr>
      </vt:variant>
      <vt:variant>
        <vt:lpwstr/>
      </vt:variant>
      <vt:variant>
        <vt:i4>2490407</vt:i4>
      </vt:variant>
      <vt:variant>
        <vt:i4>303</vt:i4>
      </vt:variant>
      <vt:variant>
        <vt:i4>0</vt:i4>
      </vt:variant>
      <vt:variant>
        <vt:i4>5</vt:i4>
      </vt:variant>
      <vt:variant>
        <vt:lpwstr>Evidence Box/Calendar/2012-13 Calendar.xls</vt:lpwstr>
      </vt:variant>
      <vt:variant>
        <vt:lpwstr/>
      </vt:variant>
      <vt:variant>
        <vt:i4>2490407</vt:i4>
      </vt:variant>
      <vt:variant>
        <vt:i4>300</vt:i4>
      </vt:variant>
      <vt:variant>
        <vt:i4>0</vt:i4>
      </vt:variant>
      <vt:variant>
        <vt:i4>5</vt:i4>
      </vt:variant>
      <vt:variant>
        <vt:lpwstr>Evidence Box/Calendar/2012-13 Calendar.xls</vt:lpwstr>
      </vt:variant>
      <vt:variant>
        <vt:lpwstr/>
      </vt:variant>
      <vt:variant>
        <vt:i4>2490407</vt:i4>
      </vt:variant>
      <vt:variant>
        <vt:i4>297</vt:i4>
      </vt:variant>
      <vt:variant>
        <vt:i4>0</vt:i4>
      </vt:variant>
      <vt:variant>
        <vt:i4>5</vt:i4>
      </vt:variant>
      <vt:variant>
        <vt:lpwstr>Evidence Box/Calendar/2012-13 Calendar.xls</vt:lpwstr>
      </vt:variant>
      <vt:variant>
        <vt:lpwstr/>
      </vt:variant>
      <vt:variant>
        <vt:i4>1900639</vt:i4>
      </vt:variant>
      <vt:variant>
        <vt:i4>294</vt:i4>
      </vt:variant>
      <vt:variant>
        <vt:i4>0</vt:i4>
      </vt:variant>
      <vt:variant>
        <vt:i4>5</vt:i4>
      </vt:variant>
      <vt:variant>
        <vt:lpwstr>Evidence Box/8 - Instruction/Resource List/Resource List.docx</vt:lpwstr>
      </vt:variant>
      <vt:variant>
        <vt:lpwstr/>
      </vt:variant>
      <vt:variant>
        <vt:i4>1900639</vt:i4>
      </vt:variant>
      <vt:variant>
        <vt:i4>291</vt:i4>
      </vt:variant>
      <vt:variant>
        <vt:i4>0</vt:i4>
      </vt:variant>
      <vt:variant>
        <vt:i4>5</vt:i4>
      </vt:variant>
      <vt:variant>
        <vt:lpwstr>Evidence Box/8 - Instruction/Resource List/Resource List.docx</vt:lpwstr>
      </vt:variant>
      <vt:variant>
        <vt:lpwstr/>
      </vt:variant>
      <vt:variant>
        <vt:i4>1900639</vt:i4>
      </vt:variant>
      <vt:variant>
        <vt:i4>288</vt:i4>
      </vt:variant>
      <vt:variant>
        <vt:i4>0</vt:i4>
      </vt:variant>
      <vt:variant>
        <vt:i4>5</vt:i4>
      </vt:variant>
      <vt:variant>
        <vt:lpwstr>Evidence Box/8 - Instruction/Resource List/Resource List.docx</vt:lpwstr>
      </vt:variant>
      <vt:variant>
        <vt:lpwstr/>
      </vt:variant>
      <vt:variant>
        <vt:i4>1900639</vt:i4>
      </vt:variant>
      <vt:variant>
        <vt:i4>285</vt:i4>
      </vt:variant>
      <vt:variant>
        <vt:i4>0</vt:i4>
      </vt:variant>
      <vt:variant>
        <vt:i4>5</vt:i4>
      </vt:variant>
      <vt:variant>
        <vt:lpwstr>Evidence Box/8 - Instruction/Resource List/Resource List.docx</vt:lpwstr>
      </vt:variant>
      <vt:variant>
        <vt:lpwstr/>
      </vt:variant>
      <vt:variant>
        <vt:i4>1900639</vt:i4>
      </vt:variant>
      <vt:variant>
        <vt:i4>282</vt:i4>
      </vt:variant>
      <vt:variant>
        <vt:i4>0</vt:i4>
      </vt:variant>
      <vt:variant>
        <vt:i4>5</vt:i4>
      </vt:variant>
      <vt:variant>
        <vt:lpwstr>Evidence Box/8 - Instruction/Resource List/Resource List.docx</vt:lpwstr>
      </vt:variant>
      <vt:variant>
        <vt:lpwstr/>
      </vt:variant>
      <vt:variant>
        <vt:i4>1900639</vt:i4>
      </vt:variant>
      <vt:variant>
        <vt:i4>279</vt:i4>
      </vt:variant>
      <vt:variant>
        <vt:i4>0</vt:i4>
      </vt:variant>
      <vt:variant>
        <vt:i4>5</vt:i4>
      </vt:variant>
      <vt:variant>
        <vt:lpwstr>Evidence Box/8 - Instruction/Resource List/Resource List.docx</vt:lpwstr>
      </vt:variant>
      <vt:variant>
        <vt:lpwstr/>
      </vt:variant>
      <vt:variant>
        <vt:i4>7929974</vt:i4>
      </vt:variant>
      <vt:variant>
        <vt:i4>276</vt:i4>
      </vt:variant>
      <vt:variant>
        <vt:i4>0</vt:i4>
      </vt:variant>
      <vt:variant>
        <vt:i4>5</vt:i4>
      </vt:variant>
      <vt:variant>
        <vt:lpwstr>Evidence Box/8 - Instruction/III.C</vt:lpwstr>
      </vt:variant>
      <vt:variant>
        <vt:lpwstr/>
      </vt:variant>
      <vt:variant>
        <vt:i4>7929974</vt:i4>
      </vt:variant>
      <vt:variant>
        <vt:i4>273</vt:i4>
      </vt:variant>
      <vt:variant>
        <vt:i4>0</vt:i4>
      </vt:variant>
      <vt:variant>
        <vt:i4>5</vt:i4>
      </vt:variant>
      <vt:variant>
        <vt:lpwstr>Evidence Box/8 - Instruction/III.C</vt:lpwstr>
      </vt:variant>
      <vt:variant>
        <vt:lpwstr/>
      </vt:variant>
      <vt:variant>
        <vt:i4>7929974</vt:i4>
      </vt:variant>
      <vt:variant>
        <vt:i4>270</vt:i4>
      </vt:variant>
      <vt:variant>
        <vt:i4>0</vt:i4>
      </vt:variant>
      <vt:variant>
        <vt:i4>5</vt:i4>
      </vt:variant>
      <vt:variant>
        <vt:lpwstr>Evidence Box/8 - Instruction/III.C</vt:lpwstr>
      </vt:variant>
      <vt:variant>
        <vt:lpwstr/>
      </vt:variant>
      <vt:variant>
        <vt:i4>7929974</vt:i4>
      </vt:variant>
      <vt:variant>
        <vt:i4>267</vt:i4>
      </vt:variant>
      <vt:variant>
        <vt:i4>0</vt:i4>
      </vt:variant>
      <vt:variant>
        <vt:i4>5</vt:i4>
      </vt:variant>
      <vt:variant>
        <vt:lpwstr>Evidence Box/8 - Instruction/III.C</vt:lpwstr>
      </vt:variant>
      <vt:variant>
        <vt:lpwstr/>
      </vt:variant>
      <vt:variant>
        <vt:i4>7929974</vt:i4>
      </vt:variant>
      <vt:variant>
        <vt:i4>264</vt:i4>
      </vt:variant>
      <vt:variant>
        <vt:i4>0</vt:i4>
      </vt:variant>
      <vt:variant>
        <vt:i4>5</vt:i4>
      </vt:variant>
      <vt:variant>
        <vt:lpwstr>Evidence Box/8 - Instruction/III.C</vt:lpwstr>
      </vt:variant>
      <vt:variant>
        <vt:lpwstr/>
      </vt:variant>
      <vt:variant>
        <vt:i4>7929974</vt:i4>
      </vt:variant>
      <vt:variant>
        <vt:i4>261</vt:i4>
      </vt:variant>
      <vt:variant>
        <vt:i4>0</vt:i4>
      </vt:variant>
      <vt:variant>
        <vt:i4>5</vt:i4>
      </vt:variant>
      <vt:variant>
        <vt:lpwstr>Evidence Box/8 - Instruction/III.C</vt:lpwstr>
      </vt:variant>
      <vt:variant>
        <vt:lpwstr/>
      </vt:variant>
      <vt:variant>
        <vt:i4>7929974</vt:i4>
      </vt:variant>
      <vt:variant>
        <vt:i4>258</vt:i4>
      </vt:variant>
      <vt:variant>
        <vt:i4>0</vt:i4>
      </vt:variant>
      <vt:variant>
        <vt:i4>5</vt:i4>
      </vt:variant>
      <vt:variant>
        <vt:lpwstr>Evidence Box/8 - Instruction/III.C</vt:lpwstr>
      </vt:variant>
      <vt:variant>
        <vt:lpwstr/>
      </vt:variant>
      <vt:variant>
        <vt:i4>7929974</vt:i4>
      </vt:variant>
      <vt:variant>
        <vt:i4>255</vt:i4>
      </vt:variant>
      <vt:variant>
        <vt:i4>0</vt:i4>
      </vt:variant>
      <vt:variant>
        <vt:i4>5</vt:i4>
      </vt:variant>
      <vt:variant>
        <vt:lpwstr>Evidence Box/8 - Instruction/III.C</vt:lpwstr>
      </vt:variant>
      <vt:variant>
        <vt:lpwstr/>
      </vt:variant>
      <vt:variant>
        <vt:i4>7929974</vt:i4>
      </vt:variant>
      <vt:variant>
        <vt:i4>252</vt:i4>
      </vt:variant>
      <vt:variant>
        <vt:i4>0</vt:i4>
      </vt:variant>
      <vt:variant>
        <vt:i4>5</vt:i4>
      </vt:variant>
      <vt:variant>
        <vt:lpwstr>Evidence Box/8 - Instruction/III.C</vt:lpwstr>
      </vt:variant>
      <vt:variant>
        <vt:lpwstr/>
      </vt:variant>
      <vt:variant>
        <vt:i4>4653092</vt:i4>
      </vt:variant>
      <vt:variant>
        <vt:i4>249</vt:i4>
      </vt:variant>
      <vt:variant>
        <vt:i4>0</vt:i4>
      </vt:variant>
      <vt:variant>
        <vt:i4>5</vt:i4>
      </vt:variant>
      <vt:variant>
        <vt:lpwstr>\\Itt\alsp\Program Review\Evidence Box\Program Area 8\III.B.3</vt:lpwstr>
      </vt:variant>
      <vt:variant>
        <vt:lpwstr/>
      </vt:variant>
      <vt:variant>
        <vt:i4>4784216</vt:i4>
      </vt:variant>
      <vt:variant>
        <vt:i4>246</vt:i4>
      </vt:variant>
      <vt:variant>
        <vt:i4>0</vt:i4>
      </vt:variant>
      <vt:variant>
        <vt:i4>5</vt:i4>
      </vt:variant>
      <vt:variant>
        <vt:lpwstr>Evidence Box/8 - Instruction/III.B.1</vt:lpwstr>
      </vt:variant>
      <vt:variant>
        <vt:lpwstr/>
      </vt:variant>
      <vt:variant>
        <vt:i4>7536697</vt:i4>
      </vt:variant>
      <vt:variant>
        <vt:i4>243</vt:i4>
      </vt:variant>
      <vt:variant>
        <vt:i4>0</vt:i4>
      </vt:variant>
      <vt:variant>
        <vt:i4>5</vt:i4>
      </vt:variant>
      <vt:variant>
        <vt:lpwstr>Evidence Box/8 - Instruction/II.A.1</vt:lpwstr>
      </vt:variant>
      <vt:variant>
        <vt:lpwstr/>
      </vt:variant>
      <vt:variant>
        <vt:i4>7536697</vt:i4>
      </vt:variant>
      <vt:variant>
        <vt:i4>240</vt:i4>
      </vt:variant>
      <vt:variant>
        <vt:i4>0</vt:i4>
      </vt:variant>
      <vt:variant>
        <vt:i4>5</vt:i4>
      </vt:variant>
      <vt:variant>
        <vt:lpwstr>Evidence Box/8 - Instruction/II.A.1</vt:lpwstr>
      </vt:variant>
      <vt:variant>
        <vt:lpwstr/>
      </vt:variant>
      <vt:variant>
        <vt:i4>7536697</vt:i4>
      </vt:variant>
      <vt:variant>
        <vt:i4>237</vt:i4>
      </vt:variant>
      <vt:variant>
        <vt:i4>0</vt:i4>
      </vt:variant>
      <vt:variant>
        <vt:i4>5</vt:i4>
      </vt:variant>
      <vt:variant>
        <vt:lpwstr>Evidence Box/8 - Instruction/II.A.5</vt:lpwstr>
      </vt:variant>
      <vt:variant>
        <vt:lpwstr/>
      </vt:variant>
      <vt:variant>
        <vt:i4>7536697</vt:i4>
      </vt:variant>
      <vt:variant>
        <vt:i4>234</vt:i4>
      </vt:variant>
      <vt:variant>
        <vt:i4>0</vt:i4>
      </vt:variant>
      <vt:variant>
        <vt:i4>5</vt:i4>
      </vt:variant>
      <vt:variant>
        <vt:lpwstr>Evidence Box/8 - Instruction/II.A.4</vt:lpwstr>
      </vt:variant>
      <vt:variant>
        <vt:lpwstr/>
      </vt:variant>
      <vt:variant>
        <vt:i4>7536697</vt:i4>
      </vt:variant>
      <vt:variant>
        <vt:i4>231</vt:i4>
      </vt:variant>
      <vt:variant>
        <vt:i4>0</vt:i4>
      </vt:variant>
      <vt:variant>
        <vt:i4>5</vt:i4>
      </vt:variant>
      <vt:variant>
        <vt:lpwstr>Evidence Box/8 - Instruction/II.A.3</vt:lpwstr>
      </vt:variant>
      <vt:variant>
        <vt:lpwstr/>
      </vt:variant>
      <vt:variant>
        <vt:i4>5963870</vt:i4>
      </vt:variant>
      <vt:variant>
        <vt:i4>228</vt:i4>
      </vt:variant>
      <vt:variant>
        <vt:i4>0</vt:i4>
      </vt:variant>
      <vt:variant>
        <vt:i4>5</vt:i4>
      </vt:variant>
      <vt:variant>
        <vt:lpwstr>Evidence Box/8 - Instruction/Course Outlines</vt:lpwstr>
      </vt:variant>
      <vt:variant>
        <vt:lpwstr/>
      </vt:variant>
      <vt:variant>
        <vt:i4>7536697</vt:i4>
      </vt:variant>
      <vt:variant>
        <vt:i4>225</vt:i4>
      </vt:variant>
      <vt:variant>
        <vt:i4>0</vt:i4>
      </vt:variant>
      <vt:variant>
        <vt:i4>5</vt:i4>
      </vt:variant>
      <vt:variant>
        <vt:lpwstr>Evidence Box/8 - Instruction/II.A.1</vt:lpwstr>
      </vt:variant>
      <vt:variant>
        <vt:lpwstr/>
      </vt:variant>
      <vt:variant>
        <vt:i4>2228273</vt:i4>
      </vt:variant>
      <vt:variant>
        <vt:i4>222</vt:i4>
      </vt:variant>
      <vt:variant>
        <vt:i4>0</vt:i4>
      </vt:variant>
      <vt:variant>
        <vt:i4>5</vt:i4>
      </vt:variant>
      <vt:variant>
        <vt:lpwstr>Evidence Box/8 - Instruction/I.C.2</vt:lpwstr>
      </vt:variant>
      <vt:variant>
        <vt:lpwstr/>
      </vt:variant>
      <vt:variant>
        <vt:i4>5963870</vt:i4>
      </vt:variant>
      <vt:variant>
        <vt:i4>219</vt:i4>
      </vt:variant>
      <vt:variant>
        <vt:i4>0</vt:i4>
      </vt:variant>
      <vt:variant>
        <vt:i4>5</vt:i4>
      </vt:variant>
      <vt:variant>
        <vt:lpwstr>Evidence Box/8 - Instruction/Course Outlines</vt:lpwstr>
      </vt:variant>
      <vt:variant>
        <vt:lpwstr/>
      </vt:variant>
      <vt:variant>
        <vt:i4>6488088</vt:i4>
      </vt:variant>
      <vt:variant>
        <vt:i4>216</vt:i4>
      </vt:variant>
      <vt:variant>
        <vt:i4>0</vt:i4>
      </vt:variant>
      <vt:variant>
        <vt:i4>5</vt:i4>
      </vt:variant>
      <vt:variant>
        <vt:lpwstr>Evidence Box/Mission Statement/TE Mission Statement_goals.doc</vt:lpwstr>
      </vt:variant>
      <vt:variant>
        <vt:lpwstr/>
      </vt:variant>
      <vt:variant>
        <vt:i4>18</vt:i4>
      </vt:variant>
      <vt:variant>
        <vt:i4>213</vt:i4>
      </vt:variant>
      <vt:variant>
        <vt:i4>0</vt:i4>
      </vt:variant>
      <vt:variant>
        <vt:i4>5</vt:i4>
      </vt:variant>
      <vt:variant>
        <vt:lpwstr>Evidence Box/Vision Statement.pdf</vt:lpwstr>
      </vt:variant>
      <vt:variant>
        <vt:lpwstr/>
      </vt:variant>
      <vt:variant>
        <vt:i4>6488088</vt:i4>
      </vt:variant>
      <vt:variant>
        <vt:i4>210</vt:i4>
      </vt:variant>
      <vt:variant>
        <vt:i4>0</vt:i4>
      </vt:variant>
      <vt:variant>
        <vt:i4>5</vt:i4>
      </vt:variant>
      <vt:variant>
        <vt:lpwstr>Evidence Box/Mission Statement/TE Mission Statement_goals.doc</vt:lpwstr>
      </vt:variant>
      <vt:variant>
        <vt:lpwstr/>
      </vt:variant>
      <vt:variant>
        <vt:i4>2490407</vt:i4>
      </vt:variant>
      <vt:variant>
        <vt:i4>207</vt:i4>
      </vt:variant>
      <vt:variant>
        <vt:i4>0</vt:i4>
      </vt:variant>
      <vt:variant>
        <vt:i4>5</vt:i4>
      </vt:variant>
      <vt:variant>
        <vt:lpwstr>Evidence Box/Calendar/2012-13 Calendar.xls</vt:lpwstr>
      </vt:variant>
      <vt:variant>
        <vt:lpwstr/>
      </vt:variant>
      <vt:variant>
        <vt:i4>2490407</vt:i4>
      </vt:variant>
      <vt:variant>
        <vt:i4>204</vt:i4>
      </vt:variant>
      <vt:variant>
        <vt:i4>0</vt:i4>
      </vt:variant>
      <vt:variant>
        <vt:i4>5</vt:i4>
      </vt:variant>
      <vt:variant>
        <vt:lpwstr>Evidence Box/Calendar/2012-13 Calendar.xls</vt:lpwstr>
      </vt:variant>
      <vt:variant>
        <vt:lpwstr/>
      </vt:variant>
      <vt:variant>
        <vt:i4>2490407</vt:i4>
      </vt:variant>
      <vt:variant>
        <vt:i4>201</vt:i4>
      </vt:variant>
      <vt:variant>
        <vt:i4>0</vt:i4>
      </vt:variant>
      <vt:variant>
        <vt:i4>5</vt:i4>
      </vt:variant>
      <vt:variant>
        <vt:lpwstr>Evidence Box/Calendar/2012-13 Calendar.xls</vt:lpwstr>
      </vt:variant>
      <vt:variant>
        <vt:lpwstr/>
      </vt:variant>
      <vt:variant>
        <vt:i4>2490407</vt:i4>
      </vt:variant>
      <vt:variant>
        <vt:i4>198</vt:i4>
      </vt:variant>
      <vt:variant>
        <vt:i4>0</vt:i4>
      </vt:variant>
      <vt:variant>
        <vt:i4>5</vt:i4>
      </vt:variant>
      <vt:variant>
        <vt:lpwstr>Evidence Box/Calendar/2012-13 Calendar.xls</vt:lpwstr>
      </vt:variant>
      <vt:variant>
        <vt:lpwstr/>
      </vt:variant>
      <vt:variant>
        <vt:i4>2490407</vt:i4>
      </vt:variant>
      <vt:variant>
        <vt:i4>195</vt:i4>
      </vt:variant>
      <vt:variant>
        <vt:i4>0</vt:i4>
      </vt:variant>
      <vt:variant>
        <vt:i4>5</vt:i4>
      </vt:variant>
      <vt:variant>
        <vt:lpwstr>Evidence Box/Calendar/2012-13 Calendar.xls</vt:lpwstr>
      </vt:variant>
      <vt:variant>
        <vt:lpwstr/>
      </vt:variant>
      <vt:variant>
        <vt:i4>2490407</vt:i4>
      </vt:variant>
      <vt:variant>
        <vt:i4>192</vt:i4>
      </vt:variant>
      <vt:variant>
        <vt:i4>0</vt:i4>
      </vt:variant>
      <vt:variant>
        <vt:i4>5</vt:i4>
      </vt:variant>
      <vt:variant>
        <vt:lpwstr>Evidence Box/Calendar/2012-13 Calendar.xls</vt:lpwstr>
      </vt:variant>
      <vt:variant>
        <vt:lpwstr/>
      </vt:variant>
      <vt:variant>
        <vt:i4>2490407</vt:i4>
      </vt:variant>
      <vt:variant>
        <vt:i4>189</vt:i4>
      </vt:variant>
      <vt:variant>
        <vt:i4>0</vt:i4>
      </vt:variant>
      <vt:variant>
        <vt:i4>5</vt:i4>
      </vt:variant>
      <vt:variant>
        <vt:lpwstr>Evidence Box/Calendar/2012-13 Calendar.xls</vt:lpwstr>
      </vt:variant>
      <vt:variant>
        <vt:lpwstr/>
      </vt:variant>
      <vt:variant>
        <vt:i4>2490407</vt:i4>
      </vt:variant>
      <vt:variant>
        <vt:i4>186</vt:i4>
      </vt:variant>
      <vt:variant>
        <vt:i4>0</vt:i4>
      </vt:variant>
      <vt:variant>
        <vt:i4>5</vt:i4>
      </vt:variant>
      <vt:variant>
        <vt:lpwstr>Evidence Box/Calendar/2012-13 Calendar.xls</vt:lpwstr>
      </vt:variant>
      <vt:variant>
        <vt:lpwstr/>
      </vt:variant>
      <vt:variant>
        <vt:i4>2490407</vt:i4>
      </vt:variant>
      <vt:variant>
        <vt:i4>183</vt:i4>
      </vt:variant>
      <vt:variant>
        <vt:i4>0</vt:i4>
      </vt:variant>
      <vt:variant>
        <vt:i4>5</vt:i4>
      </vt:variant>
      <vt:variant>
        <vt:lpwstr>Evidence Box/Calendar/2012-13 Calendar.xls</vt:lpwstr>
      </vt:variant>
      <vt:variant>
        <vt:lpwstr/>
      </vt:variant>
      <vt:variant>
        <vt:i4>2490407</vt:i4>
      </vt:variant>
      <vt:variant>
        <vt:i4>180</vt:i4>
      </vt:variant>
      <vt:variant>
        <vt:i4>0</vt:i4>
      </vt:variant>
      <vt:variant>
        <vt:i4>5</vt:i4>
      </vt:variant>
      <vt:variant>
        <vt:lpwstr>Evidence Box/Calendar/2012-13 Calendar.xls</vt:lpwstr>
      </vt:variant>
      <vt:variant>
        <vt:lpwstr/>
      </vt:variant>
      <vt:variant>
        <vt:i4>2490407</vt:i4>
      </vt:variant>
      <vt:variant>
        <vt:i4>177</vt:i4>
      </vt:variant>
      <vt:variant>
        <vt:i4>0</vt:i4>
      </vt:variant>
      <vt:variant>
        <vt:i4>5</vt:i4>
      </vt:variant>
      <vt:variant>
        <vt:lpwstr>Evidence Box/Calendar/2012-13 Calendar.xls</vt:lpwstr>
      </vt:variant>
      <vt:variant>
        <vt:lpwstr/>
      </vt:variant>
      <vt:variant>
        <vt:i4>5963780</vt:i4>
      </vt:variant>
      <vt:variant>
        <vt:i4>174</vt:i4>
      </vt:variant>
      <vt:variant>
        <vt:i4>0</vt:i4>
      </vt:variant>
      <vt:variant>
        <vt:i4>5</vt:i4>
      </vt:variant>
      <vt:variant>
        <vt:lpwstr>http://quickfacts.census.gov/qfd/states/41/41011.html</vt:lpwstr>
      </vt:variant>
      <vt:variant>
        <vt:lpwstr/>
      </vt:variant>
      <vt:variant>
        <vt:i4>2490407</vt:i4>
      </vt:variant>
      <vt:variant>
        <vt:i4>171</vt:i4>
      </vt:variant>
      <vt:variant>
        <vt:i4>0</vt:i4>
      </vt:variant>
      <vt:variant>
        <vt:i4>5</vt:i4>
      </vt:variant>
      <vt:variant>
        <vt:lpwstr>Evidence Box/Calendar/2012-13 Calendar.xls</vt:lpwstr>
      </vt:variant>
      <vt:variant>
        <vt:lpwstr/>
      </vt:variant>
      <vt:variant>
        <vt:i4>2490407</vt:i4>
      </vt:variant>
      <vt:variant>
        <vt:i4>168</vt:i4>
      </vt:variant>
      <vt:variant>
        <vt:i4>0</vt:i4>
      </vt:variant>
      <vt:variant>
        <vt:i4>5</vt:i4>
      </vt:variant>
      <vt:variant>
        <vt:lpwstr>Evidence Box/Calendar/2012-13 Calendar.xls</vt:lpwstr>
      </vt:variant>
      <vt:variant>
        <vt:lpwstr/>
      </vt:variant>
      <vt:variant>
        <vt:i4>2490407</vt:i4>
      </vt:variant>
      <vt:variant>
        <vt:i4>165</vt:i4>
      </vt:variant>
      <vt:variant>
        <vt:i4>0</vt:i4>
      </vt:variant>
      <vt:variant>
        <vt:i4>5</vt:i4>
      </vt:variant>
      <vt:variant>
        <vt:lpwstr>Evidence Box/Calendar/2012-13 Calendar.xls</vt:lpwstr>
      </vt:variant>
      <vt:variant>
        <vt:lpwstr/>
      </vt:variant>
      <vt:variant>
        <vt:i4>2490407</vt:i4>
      </vt:variant>
      <vt:variant>
        <vt:i4>162</vt:i4>
      </vt:variant>
      <vt:variant>
        <vt:i4>0</vt:i4>
      </vt:variant>
      <vt:variant>
        <vt:i4>5</vt:i4>
      </vt:variant>
      <vt:variant>
        <vt:lpwstr>Evidence Box/Calendar/2012-13 Calendar.xls</vt:lpwstr>
      </vt:variant>
      <vt:variant>
        <vt:lpwstr/>
      </vt:variant>
      <vt:variant>
        <vt:i4>1245263</vt:i4>
      </vt:variant>
      <vt:variant>
        <vt:i4>159</vt:i4>
      </vt:variant>
      <vt:variant>
        <vt:i4>0</vt:i4>
      </vt:variant>
      <vt:variant>
        <vt:i4>5</vt:i4>
      </vt:variant>
      <vt:variant>
        <vt:lpwstr>http://www.socc.edu/transitional/ed/students-say/index.shtml</vt:lpwstr>
      </vt:variant>
      <vt:variant>
        <vt:lpwstr/>
      </vt:variant>
      <vt:variant>
        <vt:i4>8257637</vt:i4>
      </vt:variant>
      <vt:variant>
        <vt:i4>156</vt:i4>
      </vt:variant>
      <vt:variant>
        <vt:i4>0</vt:i4>
      </vt:variant>
      <vt:variant>
        <vt:i4>5</vt:i4>
      </vt:variant>
      <vt:variant>
        <vt:lpwstr>Evidence Box/6 - Transition and Completion/Learner Evaluations</vt:lpwstr>
      </vt:variant>
      <vt:variant>
        <vt:lpwstr/>
      </vt:variant>
      <vt:variant>
        <vt:i4>2490407</vt:i4>
      </vt:variant>
      <vt:variant>
        <vt:i4>153</vt:i4>
      </vt:variant>
      <vt:variant>
        <vt:i4>0</vt:i4>
      </vt:variant>
      <vt:variant>
        <vt:i4>5</vt:i4>
      </vt:variant>
      <vt:variant>
        <vt:lpwstr>Evidence Box/Calendar/2012-13 Calendar.xls</vt:lpwstr>
      </vt:variant>
      <vt:variant>
        <vt:lpwstr/>
      </vt:variant>
      <vt:variant>
        <vt:i4>2490407</vt:i4>
      </vt:variant>
      <vt:variant>
        <vt:i4>150</vt:i4>
      </vt:variant>
      <vt:variant>
        <vt:i4>0</vt:i4>
      </vt:variant>
      <vt:variant>
        <vt:i4>5</vt:i4>
      </vt:variant>
      <vt:variant>
        <vt:lpwstr>Evidence Box/Calendar/2012-13 Calendar.xls</vt:lpwstr>
      </vt:variant>
      <vt:variant>
        <vt:lpwstr/>
      </vt:variant>
      <vt:variant>
        <vt:i4>2490407</vt:i4>
      </vt:variant>
      <vt:variant>
        <vt:i4>147</vt:i4>
      </vt:variant>
      <vt:variant>
        <vt:i4>0</vt:i4>
      </vt:variant>
      <vt:variant>
        <vt:i4>5</vt:i4>
      </vt:variant>
      <vt:variant>
        <vt:lpwstr>Evidence Box/Calendar/2012-13 Calendar.xls</vt:lpwstr>
      </vt:variant>
      <vt:variant>
        <vt:lpwstr/>
      </vt:variant>
      <vt:variant>
        <vt:i4>2490407</vt:i4>
      </vt:variant>
      <vt:variant>
        <vt:i4>144</vt:i4>
      </vt:variant>
      <vt:variant>
        <vt:i4>0</vt:i4>
      </vt:variant>
      <vt:variant>
        <vt:i4>5</vt:i4>
      </vt:variant>
      <vt:variant>
        <vt:lpwstr>Evidence Box/Calendar/2012-13 Calendar.xls</vt:lpwstr>
      </vt:variant>
      <vt:variant>
        <vt:lpwstr/>
      </vt:variant>
      <vt:variant>
        <vt:i4>2490407</vt:i4>
      </vt:variant>
      <vt:variant>
        <vt:i4>141</vt:i4>
      </vt:variant>
      <vt:variant>
        <vt:i4>0</vt:i4>
      </vt:variant>
      <vt:variant>
        <vt:i4>5</vt:i4>
      </vt:variant>
      <vt:variant>
        <vt:lpwstr>Evidence Box/Calendar/2012-13 Calendar.xls</vt:lpwstr>
      </vt:variant>
      <vt:variant>
        <vt:lpwstr/>
      </vt:variant>
      <vt:variant>
        <vt:i4>2490407</vt:i4>
      </vt:variant>
      <vt:variant>
        <vt:i4>138</vt:i4>
      </vt:variant>
      <vt:variant>
        <vt:i4>0</vt:i4>
      </vt:variant>
      <vt:variant>
        <vt:i4>5</vt:i4>
      </vt:variant>
      <vt:variant>
        <vt:lpwstr>Evidence Box/Calendar/2012-13 Calendar.xls</vt:lpwstr>
      </vt:variant>
      <vt:variant>
        <vt:lpwstr/>
      </vt:variant>
      <vt:variant>
        <vt:i4>6029388</vt:i4>
      </vt:variant>
      <vt:variant>
        <vt:i4>135</vt:i4>
      </vt:variant>
      <vt:variant>
        <vt:i4>0</vt:i4>
      </vt:variant>
      <vt:variant>
        <vt:i4>5</vt:i4>
      </vt:variant>
      <vt:variant>
        <vt:lpwstr>Evidence Box/5 - Retention/IV.A.10/Whiteboard Table Pics</vt:lpwstr>
      </vt:variant>
      <vt:variant>
        <vt:lpwstr/>
      </vt:variant>
      <vt:variant>
        <vt:i4>3407994</vt:i4>
      </vt:variant>
      <vt:variant>
        <vt:i4>132</vt:i4>
      </vt:variant>
      <vt:variant>
        <vt:i4>0</vt:i4>
      </vt:variant>
      <vt:variant>
        <vt:i4>5</vt:i4>
      </vt:variant>
      <vt:variant>
        <vt:lpwstr>Evidence Box/5 - Retention/IV.A.10/Student Incentives spreadsheet.xlsx</vt:lpwstr>
      </vt:variant>
      <vt:variant>
        <vt:lpwstr/>
      </vt:variant>
      <vt:variant>
        <vt:i4>1245263</vt:i4>
      </vt:variant>
      <vt:variant>
        <vt:i4>129</vt:i4>
      </vt:variant>
      <vt:variant>
        <vt:i4>0</vt:i4>
      </vt:variant>
      <vt:variant>
        <vt:i4>5</vt:i4>
      </vt:variant>
      <vt:variant>
        <vt:lpwstr>http://www.socc.edu/transitional/ed/students-say/index.shtml</vt:lpwstr>
      </vt:variant>
      <vt:variant>
        <vt:lpwstr/>
      </vt:variant>
      <vt:variant>
        <vt:i4>8257637</vt:i4>
      </vt:variant>
      <vt:variant>
        <vt:i4>126</vt:i4>
      </vt:variant>
      <vt:variant>
        <vt:i4>0</vt:i4>
      </vt:variant>
      <vt:variant>
        <vt:i4>5</vt:i4>
      </vt:variant>
      <vt:variant>
        <vt:lpwstr>Evidence Box/6 - Transition and Completion/Learner Evaluations</vt:lpwstr>
      </vt:variant>
      <vt:variant>
        <vt:lpwstr/>
      </vt:variant>
      <vt:variant>
        <vt:i4>2490407</vt:i4>
      </vt:variant>
      <vt:variant>
        <vt:i4>123</vt:i4>
      </vt:variant>
      <vt:variant>
        <vt:i4>0</vt:i4>
      </vt:variant>
      <vt:variant>
        <vt:i4>5</vt:i4>
      </vt:variant>
      <vt:variant>
        <vt:lpwstr>Evidence Box/Calendar/2012-13 Calendar.xls</vt:lpwstr>
      </vt:variant>
      <vt:variant>
        <vt:lpwstr/>
      </vt:variant>
      <vt:variant>
        <vt:i4>2490407</vt:i4>
      </vt:variant>
      <vt:variant>
        <vt:i4>120</vt:i4>
      </vt:variant>
      <vt:variant>
        <vt:i4>0</vt:i4>
      </vt:variant>
      <vt:variant>
        <vt:i4>5</vt:i4>
      </vt:variant>
      <vt:variant>
        <vt:lpwstr>Evidence Box/Calendar/2012-13 Calendar.xls</vt:lpwstr>
      </vt:variant>
      <vt:variant>
        <vt:lpwstr/>
      </vt:variant>
      <vt:variant>
        <vt:i4>2490407</vt:i4>
      </vt:variant>
      <vt:variant>
        <vt:i4>117</vt:i4>
      </vt:variant>
      <vt:variant>
        <vt:i4>0</vt:i4>
      </vt:variant>
      <vt:variant>
        <vt:i4>5</vt:i4>
      </vt:variant>
      <vt:variant>
        <vt:lpwstr>Evidence Box/Calendar/2012-13 Calendar.xls</vt:lpwstr>
      </vt:variant>
      <vt:variant>
        <vt:lpwstr/>
      </vt:variant>
      <vt:variant>
        <vt:i4>2490407</vt:i4>
      </vt:variant>
      <vt:variant>
        <vt:i4>114</vt:i4>
      </vt:variant>
      <vt:variant>
        <vt:i4>0</vt:i4>
      </vt:variant>
      <vt:variant>
        <vt:i4>5</vt:i4>
      </vt:variant>
      <vt:variant>
        <vt:lpwstr>Evidence Box/Calendar/2012-13 Calendar.xls</vt:lpwstr>
      </vt:variant>
      <vt:variant>
        <vt:lpwstr/>
      </vt:variant>
      <vt:variant>
        <vt:i4>2490407</vt:i4>
      </vt:variant>
      <vt:variant>
        <vt:i4>111</vt:i4>
      </vt:variant>
      <vt:variant>
        <vt:i4>0</vt:i4>
      </vt:variant>
      <vt:variant>
        <vt:i4>5</vt:i4>
      </vt:variant>
      <vt:variant>
        <vt:lpwstr>Evidence Box/Calendar/2012-13 Calendar.xls</vt:lpwstr>
      </vt:variant>
      <vt:variant>
        <vt:lpwstr/>
      </vt:variant>
      <vt:variant>
        <vt:i4>3407994</vt:i4>
      </vt:variant>
      <vt:variant>
        <vt:i4>108</vt:i4>
      </vt:variant>
      <vt:variant>
        <vt:i4>0</vt:i4>
      </vt:variant>
      <vt:variant>
        <vt:i4>5</vt:i4>
      </vt:variant>
      <vt:variant>
        <vt:lpwstr>Evidence Box/5 - Retention/IV.A.10/Student Incentives spreadsheet.xlsx</vt:lpwstr>
      </vt:variant>
      <vt:variant>
        <vt:lpwstr/>
      </vt:variant>
      <vt:variant>
        <vt:i4>3407994</vt:i4>
      </vt:variant>
      <vt:variant>
        <vt:i4>105</vt:i4>
      </vt:variant>
      <vt:variant>
        <vt:i4>0</vt:i4>
      </vt:variant>
      <vt:variant>
        <vt:i4>5</vt:i4>
      </vt:variant>
      <vt:variant>
        <vt:lpwstr>Evidence Box/5 - Retention/IV.A.10/Student Incentives spreadsheet.xlsx</vt:lpwstr>
      </vt:variant>
      <vt:variant>
        <vt:lpwstr/>
      </vt:variant>
      <vt:variant>
        <vt:i4>1441856</vt:i4>
      </vt:variant>
      <vt:variant>
        <vt:i4>102</vt:i4>
      </vt:variant>
      <vt:variant>
        <vt:i4>0</vt:i4>
      </vt:variant>
      <vt:variant>
        <vt:i4>5</vt:i4>
      </vt:variant>
      <vt:variant>
        <vt:lpwstr>Evidence Box/3 - Orientation/ted-welcome.pptx</vt:lpwstr>
      </vt:variant>
      <vt:variant>
        <vt:lpwstr/>
      </vt:variant>
      <vt:variant>
        <vt:i4>3407994</vt:i4>
      </vt:variant>
      <vt:variant>
        <vt:i4>99</vt:i4>
      </vt:variant>
      <vt:variant>
        <vt:i4>0</vt:i4>
      </vt:variant>
      <vt:variant>
        <vt:i4>5</vt:i4>
      </vt:variant>
      <vt:variant>
        <vt:lpwstr>Evidence Box/5 - Retention/IV.A.10/Student Incentives spreadsheet.xlsx</vt:lpwstr>
      </vt:variant>
      <vt:variant>
        <vt:lpwstr/>
      </vt:variant>
      <vt:variant>
        <vt:i4>589824</vt:i4>
      </vt:variant>
      <vt:variant>
        <vt:i4>96</vt:i4>
      </vt:variant>
      <vt:variant>
        <vt:i4>0</vt:i4>
      </vt:variant>
      <vt:variant>
        <vt:i4>5</vt:i4>
      </vt:variant>
      <vt:variant>
        <vt:lpwstr>Evidence Box/5 - Retention/I.B.5/Trans Ed 2011-2012 Orientation.xlsx</vt:lpwstr>
      </vt:variant>
      <vt:variant>
        <vt:lpwstr/>
      </vt:variant>
      <vt:variant>
        <vt:i4>8257637</vt:i4>
      </vt:variant>
      <vt:variant>
        <vt:i4>93</vt:i4>
      </vt:variant>
      <vt:variant>
        <vt:i4>0</vt:i4>
      </vt:variant>
      <vt:variant>
        <vt:i4>5</vt:i4>
      </vt:variant>
      <vt:variant>
        <vt:lpwstr>Evidence Box/6 - Transition and Completion/Learner Evaluations</vt:lpwstr>
      </vt:variant>
      <vt:variant>
        <vt:lpwstr/>
      </vt:variant>
      <vt:variant>
        <vt:i4>1441856</vt:i4>
      </vt:variant>
      <vt:variant>
        <vt:i4>90</vt:i4>
      </vt:variant>
      <vt:variant>
        <vt:i4>0</vt:i4>
      </vt:variant>
      <vt:variant>
        <vt:i4>5</vt:i4>
      </vt:variant>
      <vt:variant>
        <vt:lpwstr>Evidence Box/3 - Orientation/ted-welcome.pptx</vt:lpwstr>
      </vt:variant>
      <vt:variant>
        <vt:lpwstr/>
      </vt:variant>
      <vt:variant>
        <vt:i4>3080225</vt:i4>
      </vt:variant>
      <vt:variant>
        <vt:i4>87</vt:i4>
      </vt:variant>
      <vt:variant>
        <vt:i4>0</vt:i4>
      </vt:variant>
      <vt:variant>
        <vt:i4>5</vt:i4>
      </vt:variant>
      <vt:variant>
        <vt:lpwstr>http://www.socc.edu/disability/</vt:lpwstr>
      </vt:variant>
      <vt:variant>
        <vt:lpwstr/>
      </vt:variant>
      <vt:variant>
        <vt:i4>2490407</vt:i4>
      </vt:variant>
      <vt:variant>
        <vt:i4>84</vt:i4>
      </vt:variant>
      <vt:variant>
        <vt:i4>0</vt:i4>
      </vt:variant>
      <vt:variant>
        <vt:i4>5</vt:i4>
      </vt:variant>
      <vt:variant>
        <vt:lpwstr>Evidence Box/Calendar/2012-13 Calendar.xls</vt:lpwstr>
      </vt:variant>
      <vt:variant>
        <vt:lpwstr/>
      </vt:variant>
      <vt:variant>
        <vt:i4>2490407</vt:i4>
      </vt:variant>
      <vt:variant>
        <vt:i4>81</vt:i4>
      </vt:variant>
      <vt:variant>
        <vt:i4>0</vt:i4>
      </vt:variant>
      <vt:variant>
        <vt:i4>5</vt:i4>
      </vt:variant>
      <vt:variant>
        <vt:lpwstr>Evidence Box/Calendar/2012-13 Calendar.xls</vt:lpwstr>
      </vt:variant>
      <vt:variant>
        <vt:lpwstr/>
      </vt:variant>
      <vt:variant>
        <vt:i4>2490407</vt:i4>
      </vt:variant>
      <vt:variant>
        <vt:i4>78</vt:i4>
      </vt:variant>
      <vt:variant>
        <vt:i4>0</vt:i4>
      </vt:variant>
      <vt:variant>
        <vt:i4>5</vt:i4>
      </vt:variant>
      <vt:variant>
        <vt:lpwstr>Evidence Box/Calendar/2012-13 Calendar.xls</vt:lpwstr>
      </vt:variant>
      <vt:variant>
        <vt:lpwstr/>
      </vt:variant>
      <vt:variant>
        <vt:i4>2490407</vt:i4>
      </vt:variant>
      <vt:variant>
        <vt:i4>75</vt:i4>
      </vt:variant>
      <vt:variant>
        <vt:i4>0</vt:i4>
      </vt:variant>
      <vt:variant>
        <vt:i4>5</vt:i4>
      </vt:variant>
      <vt:variant>
        <vt:lpwstr>Evidence Box/Calendar/2012-13 Calendar.xls</vt:lpwstr>
      </vt:variant>
      <vt:variant>
        <vt:lpwstr/>
      </vt:variant>
      <vt:variant>
        <vt:i4>1245263</vt:i4>
      </vt:variant>
      <vt:variant>
        <vt:i4>72</vt:i4>
      </vt:variant>
      <vt:variant>
        <vt:i4>0</vt:i4>
      </vt:variant>
      <vt:variant>
        <vt:i4>5</vt:i4>
      </vt:variant>
      <vt:variant>
        <vt:lpwstr>http://www.socc.edu/transitional/ed/students-say/index.shtml</vt:lpwstr>
      </vt:variant>
      <vt:variant>
        <vt:lpwstr/>
      </vt:variant>
      <vt:variant>
        <vt:i4>8257637</vt:i4>
      </vt:variant>
      <vt:variant>
        <vt:i4>69</vt:i4>
      </vt:variant>
      <vt:variant>
        <vt:i4>0</vt:i4>
      </vt:variant>
      <vt:variant>
        <vt:i4>5</vt:i4>
      </vt:variant>
      <vt:variant>
        <vt:lpwstr>Evidence Box/6 - Transition and Completion/Learner Evaluations</vt:lpwstr>
      </vt:variant>
      <vt:variant>
        <vt:lpwstr/>
      </vt:variant>
      <vt:variant>
        <vt:i4>2490407</vt:i4>
      </vt:variant>
      <vt:variant>
        <vt:i4>66</vt:i4>
      </vt:variant>
      <vt:variant>
        <vt:i4>0</vt:i4>
      </vt:variant>
      <vt:variant>
        <vt:i4>5</vt:i4>
      </vt:variant>
      <vt:variant>
        <vt:lpwstr>Evidence Box/Calendar/2012-13 Calendar.xls</vt:lpwstr>
      </vt:variant>
      <vt:variant>
        <vt:lpwstr/>
      </vt:variant>
      <vt:variant>
        <vt:i4>2490407</vt:i4>
      </vt:variant>
      <vt:variant>
        <vt:i4>63</vt:i4>
      </vt:variant>
      <vt:variant>
        <vt:i4>0</vt:i4>
      </vt:variant>
      <vt:variant>
        <vt:i4>5</vt:i4>
      </vt:variant>
      <vt:variant>
        <vt:lpwstr>Evidence Box/Calendar/2012-13 Calendar.xls</vt:lpwstr>
      </vt:variant>
      <vt:variant>
        <vt:lpwstr/>
      </vt:variant>
      <vt:variant>
        <vt:i4>2490407</vt:i4>
      </vt:variant>
      <vt:variant>
        <vt:i4>60</vt:i4>
      </vt:variant>
      <vt:variant>
        <vt:i4>0</vt:i4>
      </vt:variant>
      <vt:variant>
        <vt:i4>5</vt:i4>
      </vt:variant>
      <vt:variant>
        <vt:lpwstr>Evidence Box/Calendar/2012-13 Calendar.xls</vt:lpwstr>
      </vt:variant>
      <vt:variant>
        <vt:lpwstr/>
      </vt:variant>
      <vt:variant>
        <vt:i4>2490407</vt:i4>
      </vt:variant>
      <vt:variant>
        <vt:i4>57</vt:i4>
      </vt:variant>
      <vt:variant>
        <vt:i4>0</vt:i4>
      </vt:variant>
      <vt:variant>
        <vt:i4>5</vt:i4>
      </vt:variant>
      <vt:variant>
        <vt:lpwstr>Evidence Box/Calendar/2012-13 Calendar.xls</vt:lpwstr>
      </vt:variant>
      <vt:variant>
        <vt:lpwstr/>
      </vt:variant>
      <vt:variant>
        <vt:i4>2490407</vt:i4>
      </vt:variant>
      <vt:variant>
        <vt:i4>54</vt:i4>
      </vt:variant>
      <vt:variant>
        <vt:i4>0</vt:i4>
      </vt:variant>
      <vt:variant>
        <vt:i4>5</vt:i4>
      </vt:variant>
      <vt:variant>
        <vt:lpwstr>Evidence Box/Calendar/2012-13 Calendar.xls</vt:lpwstr>
      </vt:variant>
      <vt:variant>
        <vt:lpwstr/>
      </vt:variant>
      <vt:variant>
        <vt:i4>2621555</vt:i4>
      </vt:variant>
      <vt:variant>
        <vt:i4>51</vt:i4>
      </vt:variant>
      <vt:variant>
        <vt:i4>0</vt:i4>
      </vt:variant>
      <vt:variant>
        <vt:i4>5</vt:i4>
      </vt:variant>
      <vt:variant>
        <vt:lpwstr>Evidence Box/4 - Assesssment for Accountability and Instruction/III.C.1</vt:lpwstr>
      </vt:variant>
      <vt:variant>
        <vt:lpwstr/>
      </vt:variant>
      <vt:variant>
        <vt:i4>4980742</vt:i4>
      </vt:variant>
      <vt:variant>
        <vt:i4>48</vt:i4>
      </vt:variant>
      <vt:variant>
        <vt:i4>0</vt:i4>
      </vt:variant>
      <vt:variant>
        <vt:i4>5</vt:i4>
      </vt:variant>
      <vt:variant>
        <vt:lpwstr>http://www.myskillstutor.com/</vt:lpwstr>
      </vt:variant>
      <vt:variant>
        <vt:lpwstr/>
      </vt:variant>
      <vt:variant>
        <vt:i4>2621554</vt:i4>
      </vt:variant>
      <vt:variant>
        <vt:i4>45</vt:i4>
      </vt:variant>
      <vt:variant>
        <vt:i4>0</vt:i4>
      </vt:variant>
      <vt:variant>
        <vt:i4>5</vt:i4>
      </vt:variant>
      <vt:variant>
        <vt:lpwstr>Evidence Box/4 - Assesssment for Accountability and Instruction/III.B.2</vt:lpwstr>
      </vt:variant>
      <vt:variant>
        <vt:lpwstr/>
      </vt:variant>
      <vt:variant>
        <vt:i4>7208998</vt:i4>
      </vt:variant>
      <vt:variant>
        <vt:i4>42</vt:i4>
      </vt:variant>
      <vt:variant>
        <vt:i4>0</vt:i4>
      </vt:variant>
      <vt:variant>
        <vt:i4>5</vt:i4>
      </vt:variant>
      <vt:variant>
        <vt:lpwstr>Evidence Box/4 - Assesssment for Accountability and Instruction/III.B.2/posters</vt:lpwstr>
      </vt:variant>
      <vt:variant>
        <vt:lpwstr/>
      </vt:variant>
      <vt:variant>
        <vt:i4>2490407</vt:i4>
      </vt:variant>
      <vt:variant>
        <vt:i4>39</vt:i4>
      </vt:variant>
      <vt:variant>
        <vt:i4>0</vt:i4>
      </vt:variant>
      <vt:variant>
        <vt:i4>5</vt:i4>
      </vt:variant>
      <vt:variant>
        <vt:lpwstr>Evidence Box/Calendar/2012-13 Calendar.xls</vt:lpwstr>
      </vt:variant>
      <vt:variant>
        <vt:lpwstr/>
      </vt:variant>
      <vt:variant>
        <vt:i4>2490407</vt:i4>
      </vt:variant>
      <vt:variant>
        <vt:i4>36</vt:i4>
      </vt:variant>
      <vt:variant>
        <vt:i4>0</vt:i4>
      </vt:variant>
      <vt:variant>
        <vt:i4>5</vt:i4>
      </vt:variant>
      <vt:variant>
        <vt:lpwstr>Evidence Box/Calendar/2012-13 Calendar.xls</vt:lpwstr>
      </vt:variant>
      <vt:variant>
        <vt:lpwstr/>
      </vt:variant>
      <vt:variant>
        <vt:i4>2490407</vt:i4>
      </vt:variant>
      <vt:variant>
        <vt:i4>33</vt:i4>
      </vt:variant>
      <vt:variant>
        <vt:i4>0</vt:i4>
      </vt:variant>
      <vt:variant>
        <vt:i4>5</vt:i4>
      </vt:variant>
      <vt:variant>
        <vt:lpwstr>Evidence Box/Calendar/2012-13 Calendar.xls</vt:lpwstr>
      </vt:variant>
      <vt:variant>
        <vt:lpwstr/>
      </vt:variant>
      <vt:variant>
        <vt:i4>2490407</vt:i4>
      </vt:variant>
      <vt:variant>
        <vt:i4>30</vt:i4>
      </vt:variant>
      <vt:variant>
        <vt:i4>0</vt:i4>
      </vt:variant>
      <vt:variant>
        <vt:i4>5</vt:i4>
      </vt:variant>
      <vt:variant>
        <vt:lpwstr>Evidence Box/Calendar/2012-13 Calendar.xls</vt:lpwstr>
      </vt:variant>
      <vt:variant>
        <vt:lpwstr/>
      </vt:variant>
      <vt:variant>
        <vt:i4>2490407</vt:i4>
      </vt:variant>
      <vt:variant>
        <vt:i4>27</vt:i4>
      </vt:variant>
      <vt:variant>
        <vt:i4>0</vt:i4>
      </vt:variant>
      <vt:variant>
        <vt:i4>5</vt:i4>
      </vt:variant>
      <vt:variant>
        <vt:lpwstr>Evidence Box/Calendar/2012-13 Calendar.xls</vt:lpwstr>
      </vt:variant>
      <vt:variant>
        <vt:lpwstr/>
      </vt:variant>
      <vt:variant>
        <vt:i4>2490407</vt:i4>
      </vt:variant>
      <vt:variant>
        <vt:i4>24</vt:i4>
      </vt:variant>
      <vt:variant>
        <vt:i4>0</vt:i4>
      </vt:variant>
      <vt:variant>
        <vt:i4>5</vt:i4>
      </vt:variant>
      <vt:variant>
        <vt:lpwstr>Evidence Box/Calendar/2012-13 Calendar.xls</vt:lpwstr>
      </vt:variant>
      <vt:variant>
        <vt:lpwstr/>
      </vt:variant>
      <vt:variant>
        <vt:i4>2490407</vt:i4>
      </vt:variant>
      <vt:variant>
        <vt:i4>21</vt:i4>
      </vt:variant>
      <vt:variant>
        <vt:i4>0</vt:i4>
      </vt:variant>
      <vt:variant>
        <vt:i4>5</vt:i4>
      </vt:variant>
      <vt:variant>
        <vt:lpwstr>Evidence Box/Calendar/2012-13 Calendar.xls</vt:lpwstr>
      </vt:variant>
      <vt:variant>
        <vt:lpwstr/>
      </vt:variant>
      <vt:variant>
        <vt:i4>2490407</vt:i4>
      </vt:variant>
      <vt:variant>
        <vt:i4>18</vt:i4>
      </vt:variant>
      <vt:variant>
        <vt:i4>0</vt:i4>
      </vt:variant>
      <vt:variant>
        <vt:i4>5</vt:i4>
      </vt:variant>
      <vt:variant>
        <vt:lpwstr>Evidence Box/Calendar/2012-13 Calendar.xls</vt:lpwstr>
      </vt:variant>
      <vt:variant>
        <vt:lpwstr/>
      </vt:variant>
      <vt:variant>
        <vt:i4>2490407</vt:i4>
      </vt:variant>
      <vt:variant>
        <vt:i4>15</vt:i4>
      </vt:variant>
      <vt:variant>
        <vt:i4>0</vt:i4>
      </vt:variant>
      <vt:variant>
        <vt:i4>5</vt:i4>
      </vt:variant>
      <vt:variant>
        <vt:lpwstr>Evidence Box/Calendar/2012-13 Calendar.xls</vt:lpwstr>
      </vt:variant>
      <vt:variant>
        <vt:lpwstr/>
      </vt:variant>
      <vt:variant>
        <vt:i4>2490407</vt:i4>
      </vt:variant>
      <vt:variant>
        <vt:i4>12</vt:i4>
      </vt:variant>
      <vt:variant>
        <vt:i4>0</vt:i4>
      </vt:variant>
      <vt:variant>
        <vt:i4>5</vt:i4>
      </vt:variant>
      <vt:variant>
        <vt:lpwstr>Evidence Box/Calendar/2012-13 Calendar.xls</vt:lpwstr>
      </vt:variant>
      <vt:variant>
        <vt:lpwstr/>
      </vt:variant>
      <vt:variant>
        <vt:i4>2490407</vt:i4>
      </vt:variant>
      <vt:variant>
        <vt:i4>9</vt:i4>
      </vt:variant>
      <vt:variant>
        <vt:i4>0</vt:i4>
      </vt:variant>
      <vt:variant>
        <vt:i4>5</vt:i4>
      </vt:variant>
      <vt:variant>
        <vt:lpwstr>Evidence Box/Calendar/2012-13 Calendar.xls</vt:lpwstr>
      </vt:variant>
      <vt:variant>
        <vt:lpwstr/>
      </vt:variant>
      <vt:variant>
        <vt:i4>2490407</vt:i4>
      </vt:variant>
      <vt:variant>
        <vt:i4>6</vt:i4>
      </vt:variant>
      <vt:variant>
        <vt:i4>0</vt:i4>
      </vt:variant>
      <vt:variant>
        <vt:i4>5</vt:i4>
      </vt:variant>
      <vt:variant>
        <vt:lpwstr>Evidence Box/Calendar/2012-13 Calendar.xls</vt:lpwstr>
      </vt:variant>
      <vt:variant>
        <vt:lpwstr/>
      </vt:variant>
      <vt:variant>
        <vt:i4>2490407</vt:i4>
      </vt:variant>
      <vt:variant>
        <vt:i4>3</vt:i4>
      </vt:variant>
      <vt:variant>
        <vt:i4>0</vt:i4>
      </vt:variant>
      <vt:variant>
        <vt:i4>5</vt:i4>
      </vt:variant>
      <vt:variant>
        <vt:lpwstr>Evidence Box/Calendar/2012-13 Calendar.xls</vt:lpwstr>
      </vt:variant>
      <vt:variant>
        <vt:lpwstr/>
      </vt:variant>
      <vt:variant>
        <vt:i4>6488088</vt:i4>
      </vt:variant>
      <vt:variant>
        <vt:i4>0</vt:i4>
      </vt:variant>
      <vt:variant>
        <vt:i4>0</vt:i4>
      </vt:variant>
      <vt:variant>
        <vt:i4>5</vt:i4>
      </vt:variant>
      <vt:variant>
        <vt:lpwstr>Evidence Box/Mission Statement/TE Mission Statement_goals.doc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dc:title>
  <dc:creator>David P Moore</dc:creator>
  <cp:lastModifiedBy>Helland-Domine, Karen</cp:lastModifiedBy>
  <cp:revision>26</cp:revision>
  <cp:lastPrinted>2013-01-04T16:28:00Z</cp:lastPrinted>
  <dcterms:created xsi:type="dcterms:W3CDTF">2012-11-13T23:10:00Z</dcterms:created>
  <dcterms:modified xsi:type="dcterms:W3CDTF">2013-06-18T23:37:00Z</dcterms:modified>
</cp:coreProperties>
</file>